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4D" w:rsidRDefault="00B66D4D" w:rsidP="00B66D4D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D4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60720" cy="457200"/>
            <wp:effectExtent l="19050" t="0" r="0" b="0"/>
            <wp:docPr id="2" name="Obraz 1" descr="unijne_listowni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jne_listownik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D4D" w:rsidRDefault="00B66D4D" w:rsidP="00B66D4D">
      <w:pPr>
        <w:spacing w:before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Zał. nr 3 do SWZ</w:t>
      </w:r>
    </w:p>
    <w:p w:rsidR="00B66D4D" w:rsidRDefault="00F91B99" w:rsidP="00B66D4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OR.273.2.2022</w:t>
      </w:r>
    </w:p>
    <w:p w:rsidR="00B66D4D" w:rsidRDefault="00B66D4D" w:rsidP="00B66D4D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3C630F" w:rsidRPr="00FA4D40" w:rsidRDefault="00FA4D40" w:rsidP="00B66D4D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D40">
        <w:rPr>
          <w:rFonts w:ascii="Times New Roman" w:hAnsi="Times New Roman" w:cs="Times New Roman"/>
          <w:b/>
          <w:sz w:val="24"/>
          <w:szCs w:val="24"/>
        </w:rPr>
        <w:t>ELEMENTY WYPOSAŻENIA I NARZĘDZIA</w:t>
      </w:r>
    </w:p>
    <w:tbl>
      <w:tblPr>
        <w:tblStyle w:val="Tabela-Siatka"/>
        <w:tblW w:w="10490" w:type="dxa"/>
        <w:tblInd w:w="250" w:type="dxa"/>
        <w:tblLayout w:type="fixed"/>
        <w:tblLook w:val="04A0"/>
      </w:tblPr>
      <w:tblGrid>
        <w:gridCol w:w="567"/>
        <w:gridCol w:w="2835"/>
        <w:gridCol w:w="6379"/>
        <w:gridCol w:w="709"/>
      </w:tblGrid>
      <w:tr w:rsidR="00FA4D40" w:rsidRPr="00FA4D40" w:rsidTr="00FA4D40">
        <w:trPr>
          <w:trHeight w:val="74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8B4FA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FA4D4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jc w:val="center"/>
              <w:rPr>
                <w:rFonts w:cstheme="minorHAnsi"/>
                <w:b/>
                <w:color w:val="000000"/>
              </w:rPr>
            </w:pPr>
            <w:r w:rsidRPr="00FA4D40">
              <w:rPr>
                <w:rFonts w:cstheme="minorHAnsi"/>
                <w:b/>
                <w:color w:val="000000"/>
              </w:rPr>
              <w:t>Przedmiot zamówienia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jc w:val="center"/>
              <w:rPr>
                <w:rFonts w:cstheme="minorHAnsi"/>
                <w:b/>
              </w:rPr>
            </w:pPr>
            <w:r w:rsidRPr="00FA4D40">
              <w:rPr>
                <w:rFonts w:cstheme="minorHAnsi"/>
                <w:b/>
              </w:rPr>
              <w:t>Parametry techniczne, opis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D40" w:rsidRPr="00FA4D40" w:rsidRDefault="00FA4D40" w:rsidP="008B4FA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A4D40">
              <w:rPr>
                <w:rFonts w:cstheme="minorHAnsi"/>
                <w:b/>
                <w:bCs/>
                <w:color w:val="000000"/>
              </w:rPr>
              <w:t>Ilość</w:t>
            </w:r>
          </w:p>
        </w:tc>
      </w:tr>
      <w:tr w:rsidR="00FA4D40" w:rsidRPr="00FA4D40" w:rsidTr="00FA4D4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jc w:val="center"/>
              <w:rPr>
                <w:rFonts w:cstheme="minorHAnsi"/>
              </w:rPr>
            </w:pPr>
            <w:r w:rsidRPr="00FA4D40">
              <w:rPr>
                <w:rFonts w:cstheme="minorHAnsi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rPr>
                <w:rFonts w:cstheme="minorHAnsi"/>
              </w:rPr>
            </w:pPr>
            <w:r w:rsidRPr="00FA4D40">
              <w:rPr>
                <w:rFonts w:cstheme="minorHAnsi"/>
              </w:rPr>
              <w:t>Stacja lutownicza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rPr>
                <w:rFonts w:cstheme="minorHAnsi"/>
              </w:rPr>
            </w:pPr>
            <w:r w:rsidRPr="00FA4D40">
              <w:rPr>
                <w:rFonts w:cstheme="minorHAnsi"/>
              </w:rPr>
              <w:t>Stacja lutownicza kolba z grotem, opcjonalnie  wymienne groty, moc 100W,zakres temperatury w zakresie 150-450° C, napięcie zasilające przyłączeniowe AC 230V grzałki 24VAC, wykonanie ESD, Regulacja temperatury co 1° C, cyfrowy wyświetlacz.</w:t>
            </w:r>
          </w:p>
          <w:p w:rsidR="00FA4D40" w:rsidRPr="00FA4D40" w:rsidRDefault="00FA4D40" w:rsidP="00FA4D40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8B4FA0">
            <w:pPr>
              <w:jc w:val="center"/>
              <w:rPr>
                <w:rFonts w:cstheme="minorHAnsi"/>
                <w:bCs/>
                <w:color w:val="000000"/>
              </w:rPr>
            </w:pPr>
            <w:r w:rsidRPr="00FA4D40">
              <w:rPr>
                <w:rFonts w:cstheme="minorHAnsi"/>
                <w:bCs/>
                <w:color w:val="000000"/>
              </w:rPr>
              <w:t>3</w:t>
            </w:r>
          </w:p>
        </w:tc>
      </w:tr>
      <w:tr w:rsidR="00FA4D40" w:rsidRPr="00FA4D40" w:rsidTr="00FA4D4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jc w:val="center"/>
              <w:rPr>
                <w:rFonts w:cstheme="minorHAnsi"/>
              </w:rPr>
            </w:pPr>
            <w:r w:rsidRPr="00FA4D40">
              <w:rPr>
                <w:rFonts w:cstheme="minorHAnsi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rPr>
                <w:rFonts w:cstheme="minorHAnsi"/>
              </w:rPr>
            </w:pPr>
            <w:r w:rsidRPr="00FA4D40">
              <w:rPr>
                <w:rFonts w:cstheme="minorHAnsi"/>
                <w:color w:val="000000"/>
                <w:shd w:val="clear" w:color="auto" w:fill="FFFFFF"/>
              </w:rPr>
              <w:t>Komplet kluczy płaskich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rPr>
                <w:rFonts w:cstheme="minorHAnsi"/>
              </w:rPr>
            </w:pPr>
            <w:r w:rsidRPr="00FA4D40">
              <w:rPr>
                <w:rFonts w:cstheme="minorHAnsi"/>
              </w:rPr>
              <w:t>Płasko-oczkowe od 6 do 32mm, 25 szt. w zestawie.</w:t>
            </w:r>
          </w:p>
          <w:p w:rsidR="00FA4D40" w:rsidRPr="00FA4D40" w:rsidRDefault="00FA4D40" w:rsidP="00FA4D40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8B4FA0">
            <w:pPr>
              <w:jc w:val="center"/>
              <w:rPr>
                <w:rFonts w:cstheme="minorHAnsi"/>
                <w:bCs/>
                <w:color w:val="000000"/>
              </w:rPr>
            </w:pPr>
            <w:r w:rsidRPr="00FA4D40">
              <w:rPr>
                <w:rFonts w:cstheme="minorHAnsi"/>
                <w:bCs/>
                <w:color w:val="000000"/>
              </w:rPr>
              <w:t>3</w:t>
            </w:r>
          </w:p>
        </w:tc>
      </w:tr>
      <w:tr w:rsidR="00FA4D40" w:rsidRPr="00FA4D40" w:rsidTr="00FA4D4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jc w:val="center"/>
              <w:rPr>
                <w:rFonts w:cstheme="minorHAnsi"/>
              </w:rPr>
            </w:pPr>
            <w:r w:rsidRPr="00FA4D40">
              <w:rPr>
                <w:rFonts w:cstheme="minorHAnsi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A4D40">
              <w:rPr>
                <w:rFonts w:cstheme="minorHAnsi"/>
                <w:color w:val="000000"/>
                <w:shd w:val="clear" w:color="auto" w:fill="FFFFFF"/>
              </w:rPr>
              <w:t xml:space="preserve">Komplet kluczy </w:t>
            </w:r>
            <w:proofErr w:type="spellStart"/>
            <w:r w:rsidRPr="00FA4D40">
              <w:rPr>
                <w:rFonts w:cstheme="minorHAnsi"/>
                <w:color w:val="000000"/>
                <w:shd w:val="clear" w:color="auto" w:fill="FFFFFF"/>
              </w:rPr>
              <w:t>imbusowych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rPr>
                <w:rFonts w:cstheme="minorHAnsi"/>
              </w:rPr>
            </w:pPr>
            <w:r w:rsidRPr="00FA4D40">
              <w:rPr>
                <w:rFonts w:cstheme="minorHAnsi"/>
              </w:rPr>
              <w:t>Klucze trzpieniowe sześciokątne od 1,5 do 10 mm, 10 szt. w komplecie.</w:t>
            </w:r>
          </w:p>
          <w:p w:rsidR="00FA4D40" w:rsidRPr="00FA4D40" w:rsidRDefault="00FA4D40" w:rsidP="00FA4D40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8B4FA0">
            <w:pPr>
              <w:jc w:val="center"/>
              <w:rPr>
                <w:rFonts w:cstheme="minorHAnsi"/>
                <w:bCs/>
                <w:color w:val="000000"/>
              </w:rPr>
            </w:pPr>
            <w:r w:rsidRPr="00FA4D40">
              <w:rPr>
                <w:rFonts w:cstheme="minorHAnsi"/>
                <w:bCs/>
                <w:color w:val="000000"/>
              </w:rPr>
              <w:t>3</w:t>
            </w:r>
          </w:p>
        </w:tc>
      </w:tr>
      <w:tr w:rsidR="00FA4D40" w:rsidRPr="00FA4D40" w:rsidTr="00FA4D4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jc w:val="center"/>
              <w:rPr>
                <w:rFonts w:cstheme="minorHAnsi"/>
              </w:rPr>
            </w:pPr>
            <w:r w:rsidRPr="00FA4D40">
              <w:rPr>
                <w:rFonts w:cstheme="minorHAnsi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A4D40">
              <w:rPr>
                <w:rFonts w:cstheme="minorHAnsi"/>
                <w:color w:val="000000"/>
                <w:shd w:val="clear" w:color="auto" w:fill="FFFFFF"/>
              </w:rPr>
              <w:t>Próbnik napięcia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FA4D40">
              <w:rPr>
                <w:rFonts w:eastAsia="Times New Roman" w:cstheme="minorHAnsi"/>
                <w:color w:val="000000"/>
              </w:rPr>
              <w:t>Zakres pomiarowy 100-500V dł. do 150 mm</w:t>
            </w:r>
          </w:p>
          <w:p w:rsidR="00FA4D40" w:rsidRPr="00FA4D40" w:rsidRDefault="00FA4D40" w:rsidP="00FA4D40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8B4FA0">
            <w:pPr>
              <w:jc w:val="center"/>
              <w:rPr>
                <w:rFonts w:cstheme="minorHAnsi"/>
                <w:bCs/>
                <w:color w:val="000000"/>
              </w:rPr>
            </w:pPr>
            <w:r w:rsidRPr="00FA4D40">
              <w:rPr>
                <w:rFonts w:cstheme="minorHAnsi"/>
                <w:bCs/>
                <w:color w:val="000000"/>
              </w:rPr>
              <w:t>3</w:t>
            </w:r>
          </w:p>
        </w:tc>
      </w:tr>
      <w:tr w:rsidR="00FA4D40" w:rsidRPr="00FA4D40" w:rsidTr="00FA4D4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jc w:val="center"/>
              <w:rPr>
                <w:rFonts w:cstheme="minorHAnsi"/>
              </w:rPr>
            </w:pPr>
            <w:r w:rsidRPr="00FA4D40">
              <w:rPr>
                <w:rFonts w:cstheme="minorHAnsi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A4D40">
              <w:rPr>
                <w:rFonts w:cstheme="minorHAnsi"/>
                <w:color w:val="000000"/>
                <w:shd w:val="clear" w:color="auto" w:fill="FFFFFF"/>
              </w:rPr>
              <w:t>Multimetr cyfrowy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FA4D40">
              <w:rPr>
                <w:rFonts w:eastAsia="Times New Roman" w:cstheme="minorHAnsi"/>
                <w:color w:val="000000"/>
              </w:rPr>
              <w:t>Uniwersalny ,podświetlany wyświetlacz LCD,  umożliwiający pomiar napięcia przemiennego: U AC do 700 V, napięcia stałego  U DC do 700 V, prąd I: do, 10 A, rezystancja: R do 2 MΩ, test tranzystorów: PNP, NPN, pomiar temperatury t -40do 500</w:t>
            </w:r>
            <w:r w:rsidRPr="00FA4D40">
              <w:rPr>
                <w:rFonts w:cstheme="minorHAnsi"/>
              </w:rPr>
              <w:t>° C</w:t>
            </w:r>
          </w:p>
          <w:p w:rsidR="00FA4D40" w:rsidRPr="00FA4D40" w:rsidRDefault="00FA4D40" w:rsidP="00FA4D40">
            <w:pPr>
              <w:shd w:val="clear" w:color="auto" w:fill="FFFFFF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8B4FA0">
            <w:pPr>
              <w:jc w:val="center"/>
              <w:rPr>
                <w:rFonts w:cstheme="minorHAnsi"/>
                <w:bCs/>
                <w:color w:val="000000"/>
              </w:rPr>
            </w:pPr>
            <w:r w:rsidRPr="00FA4D40">
              <w:rPr>
                <w:rFonts w:cstheme="minorHAnsi"/>
                <w:bCs/>
                <w:color w:val="000000"/>
              </w:rPr>
              <w:t>3</w:t>
            </w:r>
          </w:p>
        </w:tc>
      </w:tr>
      <w:tr w:rsidR="00FA4D40" w:rsidRPr="00FA4D40" w:rsidTr="00FA4D4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jc w:val="center"/>
              <w:rPr>
                <w:rFonts w:cstheme="minorHAnsi"/>
              </w:rPr>
            </w:pPr>
            <w:r w:rsidRPr="00FA4D40">
              <w:rPr>
                <w:rFonts w:cstheme="minorHAnsi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A4D40">
              <w:rPr>
                <w:rFonts w:cstheme="minorHAnsi"/>
                <w:color w:val="000000"/>
                <w:shd w:val="clear" w:color="auto" w:fill="FFFFFF"/>
              </w:rPr>
              <w:t xml:space="preserve">Szczypce uniwersalne 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FA4D40">
              <w:rPr>
                <w:rFonts w:eastAsia="Times New Roman" w:cstheme="minorHAnsi"/>
                <w:color w:val="000000"/>
              </w:rPr>
              <w:t>Izolowane,   dł.160-180mm</w:t>
            </w:r>
          </w:p>
          <w:p w:rsidR="00FA4D40" w:rsidRPr="00FA4D40" w:rsidRDefault="00FA4D40" w:rsidP="00FA4D40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8B4FA0">
            <w:pPr>
              <w:jc w:val="center"/>
              <w:rPr>
                <w:rFonts w:cstheme="minorHAnsi"/>
                <w:bCs/>
                <w:color w:val="000000"/>
              </w:rPr>
            </w:pPr>
            <w:r w:rsidRPr="00FA4D40">
              <w:rPr>
                <w:rFonts w:cstheme="minorHAnsi"/>
                <w:bCs/>
                <w:color w:val="000000"/>
              </w:rPr>
              <w:t>6</w:t>
            </w:r>
          </w:p>
        </w:tc>
      </w:tr>
      <w:tr w:rsidR="00FA4D40" w:rsidRPr="00FA4D40" w:rsidTr="00FA4D4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jc w:val="center"/>
              <w:rPr>
                <w:rFonts w:cstheme="minorHAnsi"/>
              </w:rPr>
            </w:pPr>
            <w:r w:rsidRPr="00FA4D40">
              <w:rPr>
                <w:rFonts w:cstheme="minorHAnsi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A4D40">
              <w:rPr>
                <w:rFonts w:cstheme="minorHAnsi"/>
                <w:color w:val="000000"/>
                <w:shd w:val="clear" w:color="auto" w:fill="FFFFFF"/>
              </w:rPr>
              <w:t>Kleszcze do zdejmowania izolacji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shd w:val="clear" w:color="auto" w:fill="FFFFFF"/>
              <w:rPr>
                <w:rFonts w:cstheme="minorHAnsi"/>
                <w:color w:val="333333"/>
                <w:shd w:val="clear" w:color="auto" w:fill="FFFFFF"/>
              </w:rPr>
            </w:pPr>
            <w:r w:rsidRPr="00FA4D40">
              <w:rPr>
                <w:rFonts w:eastAsia="Times New Roman" w:cstheme="minorHAnsi"/>
                <w:color w:val="000000"/>
              </w:rPr>
              <w:t xml:space="preserve">Izolowane, dł.160-180mm, </w:t>
            </w:r>
            <w:r w:rsidRPr="00FA4D40">
              <w:rPr>
                <w:rFonts w:cstheme="minorHAnsi"/>
                <w:color w:val="333333"/>
                <w:shd w:val="clear" w:color="auto" w:fill="FFFFFF"/>
              </w:rPr>
              <w:t>ściąganie izolacji z przewodów o średnicy: 0,2 - 6 mm², funkcja cięcia przewodów</w:t>
            </w:r>
          </w:p>
          <w:p w:rsidR="00FA4D40" w:rsidRPr="00FA4D40" w:rsidRDefault="00FA4D40" w:rsidP="00FA4D40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8B4FA0">
            <w:pPr>
              <w:jc w:val="center"/>
              <w:rPr>
                <w:rFonts w:cstheme="minorHAnsi"/>
                <w:bCs/>
                <w:color w:val="000000"/>
              </w:rPr>
            </w:pPr>
            <w:r w:rsidRPr="00FA4D40">
              <w:rPr>
                <w:rFonts w:cstheme="minorHAnsi"/>
                <w:bCs/>
                <w:color w:val="000000"/>
              </w:rPr>
              <w:t>6</w:t>
            </w:r>
          </w:p>
        </w:tc>
      </w:tr>
      <w:tr w:rsidR="00FA4D40" w:rsidRPr="00FA4D40" w:rsidTr="00FA4D4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jc w:val="center"/>
              <w:rPr>
                <w:rFonts w:cstheme="minorHAnsi"/>
              </w:rPr>
            </w:pPr>
            <w:r w:rsidRPr="00FA4D40">
              <w:rPr>
                <w:rFonts w:cstheme="minorHAnsi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A4D40">
              <w:rPr>
                <w:rFonts w:cstheme="minorHAnsi"/>
                <w:color w:val="000000"/>
                <w:shd w:val="clear" w:color="auto" w:fill="FFFFFF"/>
              </w:rPr>
              <w:t>Komplet wkrętaków płaskich i krzyżowych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FA4D40">
              <w:rPr>
                <w:rFonts w:eastAsia="Times New Roman" w:cstheme="minorHAnsi"/>
                <w:color w:val="000000"/>
              </w:rPr>
              <w:t>Izolowane, płaskie 3mm ,4mm, 5,5mm, 6,5mm, krzyżowe PH1, PH2, PH3</w:t>
            </w:r>
          </w:p>
          <w:p w:rsidR="00FA4D40" w:rsidRPr="00FA4D40" w:rsidRDefault="00FA4D40" w:rsidP="00FA4D40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8B4FA0">
            <w:pPr>
              <w:jc w:val="center"/>
              <w:rPr>
                <w:rFonts w:cstheme="minorHAnsi"/>
                <w:bCs/>
                <w:color w:val="000000"/>
              </w:rPr>
            </w:pPr>
            <w:r w:rsidRPr="00FA4D40">
              <w:rPr>
                <w:rFonts w:cstheme="minorHAnsi"/>
                <w:bCs/>
                <w:color w:val="000000"/>
              </w:rPr>
              <w:t>6</w:t>
            </w:r>
          </w:p>
        </w:tc>
      </w:tr>
      <w:tr w:rsidR="00FA4D40" w:rsidRPr="00FA4D40" w:rsidTr="00FA4D4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jc w:val="center"/>
              <w:rPr>
                <w:rFonts w:cstheme="minorHAnsi"/>
              </w:rPr>
            </w:pPr>
            <w:r w:rsidRPr="00FA4D40">
              <w:rPr>
                <w:rFonts w:cstheme="minorHAnsi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A4D40">
              <w:rPr>
                <w:rFonts w:cstheme="minorHAnsi"/>
                <w:color w:val="000000"/>
                <w:shd w:val="clear" w:color="auto" w:fill="FFFFFF"/>
              </w:rPr>
              <w:t>Miara zwijana 3m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FA4D40">
              <w:rPr>
                <w:rFonts w:eastAsia="Times New Roman" w:cstheme="minorHAnsi"/>
                <w:color w:val="000000"/>
              </w:rPr>
              <w:t>W obudowie gumowej antypoślizgowej</w:t>
            </w:r>
          </w:p>
          <w:p w:rsidR="00FA4D40" w:rsidRPr="00FA4D40" w:rsidRDefault="00FA4D40" w:rsidP="00FA4D40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8B4FA0">
            <w:pPr>
              <w:jc w:val="center"/>
              <w:rPr>
                <w:rFonts w:cstheme="minorHAnsi"/>
                <w:bCs/>
                <w:color w:val="000000"/>
              </w:rPr>
            </w:pPr>
            <w:r w:rsidRPr="00FA4D40">
              <w:rPr>
                <w:rFonts w:cstheme="minorHAnsi"/>
                <w:bCs/>
                <w:color w:val="000000"/>
              </w:rPr>
              <w:t>6</w:t>
            </w:r>
          </w:p>
        </w:tc>
      </w:tr>
      <w:tr w:rsidR="00FA4D40" w:rsidRPr="00FA4D40" w:rsidTr="00FA4D4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jc w:val="center"/>
              <w:rPr>
                <w:rFonts w:cstheme="minorHAnsi"/>
              </w:rPr>
            </w:pPr>
            <w:r w:rsidRPr="00FA4D40">
              <w:rPr>
                <w:rFonts w:cstheme="minorHAnsi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A4D40">
              <w:rPr>
                <w:rFonts w:cstheme="minorHAnsi"/>
                <w:color w:val="000000"/>
                <w:shd w:val="clear" w:color="auto" w:fill="FFFFFF"/>
              </w:rPr>
              <w:t xml:space="preserve">Szczypce </w:t>
            </w:r>
            <w:proofErr w:type="spellStart"/>
            <w:r w:rsidRPr="00FA4D40">
              <w:rPr>
                <w:rFonts w:cstheme="minorHAnsi"/>
                <w:color w:val="000000"/>
                <w:shd w:val="clear" w:color="auto" w:fill="FFFFFF"/>
              </w:rPr>
              <w:t>ucinaczki</w:t>
            </w:r>
            <w:proofErr w:type="spellEnd"/>
            <w:r w:rsidRPr="00FA4D40">
              <w:rPr>
                <w:rFonts w:cstheme="minorHAnsi"/>
                <w:color w:val="000000"/>
                <w:shd w:val="clear" w:color="auto" w:fill="FFFFFF"/>
              </w:rPr>
              <w:t xml:space="preserve"> do przewodów boczne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FA4D40">
              <w:rPr>
                <w:rFonts w:eastAsia="Times New Roman" w:cstheme="minorHAnsi"/>
                <w:color w:val="000000"/>
              </w:rPr>
              <w:t>Izolowane, dł.160-180mm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8B4FA0">
            <w:pPr>
              <w:jc w:val="center"/>
              <w:rPr>
                <w:rFonts w:cstheme="minorHAnsi"/>
                <w:bCs/>
                <w:color w:val="000000"/>
              </w:rPr>
            </w:pPr>
            <w:r w:rsidRPr="00FA4D40">
              <w:rPr>
                <w:rFonts w:cstheme="minorHAnsi"/>
                <w:bCs/>
                <w:color w:val="000000"/>
              </w:rPr>
              <w:t>6</w:t>
            </w:r>
          </w:p>
        </w:tc>
      </w:tr>
      <w:tr w:rsidR="00FA4D40" w:rsidRPr="00FA4D40" w:rsidTr="00FA4D4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jc w:val="center"/>
              <w:rPr>
                <w:rFonts w:cstheme="minorHAnsi"/>
              </w:rPr>
            </w:pPr>
            <w:r w:rsidRPr="00FA4D40">
              <w:rPr>
                <w:rFonts w:cstheme="minorHAnsi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 w:rsidRPr="00FA4D40">
              <w:rPr>
                <w:rFonts w:cstheme="minorHAnsi"/>
                <w:color w:val="000000"/>
                <w:shd w:val="clear" w:color="auto" w:fill="FFFFFF"/>
              </w:rPr>
              <w:t>Zaciskarka</w:t>
            </w:r>
            <w:proofErr w:type="spellEnd"/>
            <w:r w:rsidRPr="00FA4D40">
              <w:rPr>
                <w:rFonts w:cstheme="minorHAnsi"/>
                <w:color w:val="000000"/>
                <w:shd w:val="clear" w:color="auto" w:fill="FFFFFF"/>
              </w:rPr>
              <w:t xml:space="preserve"> końcówek tulejkowych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FA4D40">
              <w:rPr>
                <w:rFonts w:eastAsia="Times New Roman" w:cstheme="minorHAnsi"/>
                <w:color w:val="000000"/>
              </w:rPr>
              <w:t>Średnica tulejek 0.25- 6mm, dł.zaciskarki160-180mm</w:t>
            </w:r>
          </w:p>
          <w:p w:rsidR="00FA4D40" w:rsidRPr="00FA4D40" w:rsidRDefault="00FA4D40" w:rsidP="00FA4D40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8B4FA0">
            <w:pPr>
              <w:jc w:val="center"/>
              <w:rPr>
                <w:rFonts w:cstheme="minorHAnsi"/>
                <w:bCs/>
                <w:color w:val="000000"/>
              </w:rPr>
            </w:pPr>
            <w:r w:rsidRPr="00FA4D40">
              <w:rPr>
                <w:rFonts w:cstheme="minorHAnsi"/>
                <w:bCs/>
                <w:color w:val="000000"/>
              </w:rPr>
              <w:t>6</w:t>
            </w:r>
          </w:p>
        </w:tc>
      </w:tr>
      <w:tr w:rsidR="00FA4D40" w:rsidRPr="00FA4D40" w:rsidTr="00FA4D4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jc w:val="center"/>
              <w:rPr>
                <w:rFonts w:cstheme="minorHAnsi"/>
              </w:rPr>
            </w:pPr>
            <w:r w:rsidRPr="00FA4D40">
              <w:rPr>
                <w:rFonts w:cstheme="minorHAnsi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A4D40">
              <w:rPr>
                <w:rFonts w:cstheme="minorHAnsi"/>
                <w:color w:val="000000"/>
                <w:shd w:val="clear" w:color="auto" w:fill="FFFFFF"/>
              </w:rPr>
              <w:t>Stoper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FA4D40">
              <w:rPr>
                <w:rFonts w:eastAsia="Times New Roman" w:cstheme="minorHAnsi"/>
                <w:color w:val="000000"/>
              </w:rPr>
              <w:t>Wyświetlacz cyfrowy, obudowa tworzywo sztuczne, dokładność 0,01mm, z pamięcią.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8B4FA0">
            <w:pPr>
              <w:jc w:val="center"/>
              <w:rPr>
                <w:rFonts w:cstheme="minorHAnsi"/>
                <w:bCs/>
                <w:color w:val="000000"/>
              </w:rPr>
            </w:pPr>
            <w:r w:rsidRPr="00FA4D40">
              <w:rPr>
                <w:rFonts w:cstheme="minorHAnsi"/>
                <w:bCs/>
                <w:color w:val="000000"/>
              </w:rPr>
              <w:t>3</w:t>
            </w:r>
          </w:p>
        </w:tc>
      </w:tr>
      <w:tr w:rsidR="00FA4D40" w:rsidRPr="00FA4D40" w:rsidTr="00FA4D4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jc w:val="center"/>
              <w:rPr>
                <w:rFonts w:cstheme="minorHAnsi"/>
              </w:rPr>
            </w:pPr>
            <w:r w:rsidRPr="00FA4D40">
              <w:rPr>
                <w:rFonts w:cstheme="minorHAnsi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A4D40">
              <w:rPr>
                <w:rFonts w:cstheme="minorHAnsi"/>
                <w:color w:val="000000"/>
                <w:shd w:val="clear" w:color="auto" w:fill="FFFFFF"/>
              </w:rPr>
              <w:t>Manometr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FA4D40">
              <w:rPr>
                <w:rFonts w:eastAsia="Times New Roman" w:cstheme="minorHAnsi"/>
                <w:color w:val="000000"/>
              </w:rPr>
              <w:t>Jako aparatura pomiarowa (pomiar ciśnienia powietrza),  zakres ciśnienia 0-10 bar, przyłącze tylne G1/4", klasa dokładności 2,5</w:t>
            </w:r>
          </w:p>
          <w:p w:rsidR="00FA4D40" w:rsidRPr="00FA4D40" w:rsidRDefault="00FA4D40" w:rsidP="00FA4D40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8B4FA0">
            <w:pPr>
              <w:jc w:val="center"/>
              <w:rPr>
                <w:rFonts w:cstheme="minorHAnsi"/>
                <w:bCs/>
                <w:color w:val="000000"/>
              </w:rPr>
            </w:pPr>
            <w:r w:rsidRPr="00FA4D40">
              <w:rPr>
                <w:rFonts w:cstheme="minorHAnsi"/>
                <w:bCs/>
                <w:color w:val="000000"/>
              </w:rPr>
              <w:t>3</w:t>
            </w:r>
          </w:p>
        </w:tc>
      </w:tr>
      <w:tr w:rsidR="00FA4D40" w:rsidRPr="00FA4D40" w:rsidTr="00FA4D4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jc w:val="center"/>
              <w:rPr>
                <w:rFonts w:cstheme="minorHAnsi"/>
              </w:rPr>
            </w:pPr>
            <w:r w:rsidRPr="00FA4D40">
              <w:rPr>
                <w:rFonts w:cstheme="minorHAnsi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A4D40">
              <w:rPr>
                <w:rFonts w:cstheme="minorHAnsi"/>
                <w:color w:val="000000"/>
                <w:shd w:val="clear" w:color="auto" w:fill="FFFFFF"/>
              </w:rPr>
              <w:t>Dynamometr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FA4D40">
              <w:rPr>
                <w:rFonts w:eastAsia="Times New Roman" w:cstheme="minorHAnsi"/>
                <w:color w:val="000000"/>
              </w:rPr>
              <w:t>Cyfrowy, do pomiaru siły rozciągającej, ściskającej, zakres pomiaru siły F do 250N,uchwyty standardowe (np. :trzpień, hak)</w:t>
            </w:r>
          </w:p>
          <w:p w:rsidR="00FA4D40" w:rsidRPr="00FA4D40" w:rsidRDefault="00FA4D40" w:rsidP="00FA4D40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8B4FA0">
            <w:pPr>
              <w:jc w:val="center"/>
              <w:rPr>
                <w:rFonts w:cstheme="minorHAnsi"/>
                <w:bCs/>
                <w:color w:val="000000"/>
              </w:rPr>
            </w:pPr>
            <w:r w:rsidRPr="00FA4D40">
              <w:rPr>
                <w:rFonts w:cstheme="minorHAnsi"/>
                <w:bCs/>
                <w:color w:val="000000"/>
              </w:rPr>
              <w:t>1</w:t>
            </w:r>
          </w:p>
        </w:tc>
      </w:tr>
      <w:tr w:rsidR="00FA4D40" w:rsidRPr="00FA4D40" w:rsidTr="00FA4D4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jc w:val="center"/>
              <w:rPr>
                <w:rFonts w:cstheme="minorHAnsi"/>
              </w:rPr>
            </w:pPr>
            <w:r w:rsidRPr="00FA4D40">
              <w:rPr>
                <w:rFonts w:cstheme="minorHAnsi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A4D40">
              <w:rPr>
                <w:rFonts w:cstheme="minorHAnsi"/>
                <w:color w:val="000000"/>
                <w:shd w:val="clear" w:color="auto" w:fill="FFFFFF"/>
              </w:rPr>
              <w:t>Przymiar liniowy, składany 1m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FA4D40">
              <w:rPr>
                <w:rFonts w:eastAsia="Times New Roman" w:cstheme="minorHAnsi"/>
                <w:color w:val="000000"/>
              </w:rPr>
              <w:t>Składany, podziałka 1mm, materiał tworzywo sztuczne</w:t>
            </w:r>
          </w:p>
          <w:p w:rsidR="00FA4D40" w:rsidRPr="00FA4D40" w:rsidRDefault="00FA4D40" w:rsidP="00FA4D40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8B4FA0">
            <w:pPr>
              <w:jc w:val="center"/>
              <w:rPr>
                <w:rFonts w:cstheme="minorHAnsi"/>
                <w:bCs/>
                <w:color w:val="000000"/>
              </w:rPr>
            </w:pPr>
            <w:r w:rsidRPr="00FA4D40">
              <w:rPr>
                <w:rFonts w:cstheme="minorHAnsi"/>
                <w:bCs/>
                <w:color w:val="000000"/>
              </w:rPr>
              <w:t>3</w:t>
            </w:r>
          </w:p>
        </w:tc>
      </w:tr>
      <w:tr w:rsidR="00FA4D40" w:rsidRPr="00FA4D40" w:rsidTr="00FA4D4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jc w:val="center"/>
              <w:rPr>
                <w:rFonts w:cstheme="minorHAnsi"/>
              </w:rPr>
            </w:pPr>
            <w:r w:rsidRPr="00FA4D40">
              <w:rPr>
                <w:rFonts w:cstheme="minorHAnsi"/>
              </w:rPr>
              <w:lastRenderedPageBreak/>
              <w:t>16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A4D40">
              <w:rPr>
                <w:rFonts w:cstheme="minorHAnsi"/>
                <w:color w:val="000000"/>
                <w:shd w:val="clear" w:color="auto" w:fill="FFFFFF"/>
              </w:rPr>
              <w:t>Komplet narzędzi walizka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FA4D40">
              <w:rPr>
                <w:rFonts w:eastAsia="Times New Roman" w:cstheme="minorHAnsi"/>
                <w:color w:val="000000"/>
              </w:rPr>
              <w:t xml:space="preserve">Podstawowy zestaw narzędzi warsztatowych jak: młotek, szczypce uniwersalne, podstawowy zestaw wkrętaków płaskich,  krzyżowych i typu </w:t>
            </w:r>
            <w:proofErr w:type="spellStart"/>
            <w:r w:rsidRPr="00FA4D40">
              <w:rPr>
                <w:rFonts w:eastAsia="Times New Roman" w:cstheme="minorHAnsi"/>
                <w:color w:val="000000"/>
              </w:rPr>
              <w:t>torx</w:t>
            </w:r>
            <w:proofErr w:type="spellEnd"/>
            <w:r w:rsidRPr="00FA4D40">
              <w:rPr>
                <w:rFonts w:eastAsia="Times New Roman" w:cstheme="minorHAnsi"/>
                <w:color w:val="000000"/>
              </w:rPr>
              <w:t xml:space="preserve">(min po 3szt), podstawowy zestaw kluczy płasko-oczkowych, nasadowych (6,8,10,12,13,14,17mm), </w:t>
            </w:r>
            <w:proofErr w:type="spellStart"/>
            <w:r w:rsidRPr="00FA4D40">
              <w:rPr>
                <w:rFonts w:eastAsia="Times New Roman" w:cstheme="minorHAnsi"/>
                <w:color w:val="000000"/>
              </w:rPr>
              <w:t>imbusowych</w:t>
            </w:r>
            <w:proofErr w:type="spellEnd"/>
            <w:r w:rsidRPr="00FA4D40">
              <w:rPr>
                <w:rFonts w:eastAsia="Times New Roman" w:cstheme="minorHAnsi"/>
                <w:color w:val="000000"/>
              </w:rPr>
              <w:t xml:space="preserve"> trzpieniowych (min 5szt np:4,6,8,10,12mm), klucz nastawny(do 20mm).</w:t>
            </w:r>
          </w:p>
          <w:p w:rsidR="00FA4D40" w:rsidRPr="00FA4D40" w:rsidRDefault="00FA4D40" w:rsidP="00FA4D40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8B4FA0">
            <w:pPr>
              <w:jc w:val="center"/>
              <w:rPr>
                <w:rFonts w:cstheme="minorHAnsi"/>
                <w:bCs/>
                <w:color w:val="000000"/>
              </w:rPr>
            </w:pPr>
            <w:r w:rsidRPr="00FA4D40">
              <w:rPr>
                <w:rFonts w:cstheme="minorHAnsi"/>
                <w:bCs/>
                <w:color w:val="000000"/>
              </w:rPr>
              <w:t>1</w:t>
            </w:r>
          </w:p>
        </w:tc>
      </w:tr>
      <w:tr w:rsidR="00FA4D40" w:rsidRPr="00FA4D40" w:rsidTr="00FA4D4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jc w:val="center"/>
              <w:rPr>
                <w:rFonts w:cstheme="minorHAnsi"/>
              </w:rPr>
            </w:pPr>
            <w:r w:rsidRPr="00FA4D40">
              <w:rPr>
                <w:rFonts w:cstheme="minorHAnsi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A4D40">
              <w:rPr>
                <w:rFonts w:cstheme="minorHAnsi"/>
                <w:color w:val="000000"/>
                <w:shd w:val="clear" w:color="auto" w:fill="FFFFFF"/>
              </w:rPr>
              <w:t>Szafa narzędziowa stalowa wys. 2000, szer.950, gł.450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FA4D40">
              <w:rPr>
                <w:rFonts w:eastAsia="Times New Roman" w:cstheme="minorHAnsi"/>
                <w:color w:val="000000"/>
              </w:rPr>
              <w:t>Kolor szafy, obudowa jasna szara półmat, drzwi dzielone w połowie niebieskie półmat, wewnątrz półki min.4, zamykana zamek patent.</w:t>
            </w:r>
          </w:p>
          <w:p w:rsidR="00FA4D40" w:rsidRPr="00FA4D40" w:rsidRDefault="00FA4D40" w:rsidP="00FA4D40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8B4FA0">
            <w:pPr>
              <w:jc w:val="center"/>
              <w:rPr>
                <w:rFonts w:cstheme="minorHAnsi"/>
                <w:bCs/>
                <w:color w:val="000000"/>
              </w:rPr>
            </w:pPr>
            <w:r w:rsidRPr="00FA4D40">
              <w:rPr>
                <w:rFonts w:cstheme="minorHAnsi"/>
                <w:bCs/>
                <w:color w:val="000000"/>
              </w:rPr>
              <w:t>2</w:t>
            </w:r>
          </w:p>
        </w:tc>
      </w:tr>
      <w:tr w:rsidR="00FA4D40" w:rsidRPr="00FA4D40" w:rsidTr="00FA4D4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8B4FA0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8B4FA0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FA4D40" w:rsidRPr="00FA4D40" w:rsidTr="00FA4D4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8B4FA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8B4FA0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:rsidR="00FA4D40" w:rsidRPr="003221F4" w:rsidRDefault="00FA4D40" w:rsidP="003C630F">
      <w:pPr>
        <w:rPr>
          <w:rFonts w:ascii="Times New Roman" w:hAnsi="Times New Roman" w:cs="Times New Roman"/>
          <w:sz w:val="24"/>
          <w:szCs w:val="24"/>
        </w:rPr>
      </w:pPr>
    </w:p>
    <w:sectPr w:rsidR="00FA4D40" w:rsidRPr="003221F4" w:rsidSect="00C130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0F0" w:rsidRDefault="002C00F0" w:rsidP="006E1420">
      <w:pPr>
        <w:spacing w:after="0" w:line="240" w:lineRule="auto"/>
      </w:pPr>
      <w:r>
        <w:separator/>
      </w:r>
    </w:p>
  </w:endnote>
  <w:endnote w:type="continuationSeparator" w:id="0">
    <w:p w:rsidR="002C00F0" w:rsidRDefault="002C00F0" w:rsidP="006E1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0F0" w:rsidRDefault="002C00F0" w:rsidP="006E1420">
      <w:pPr>
        <w:spacing w:after="0" w:line="240" w:lineRule="auto"/>
      </w:pPr>
      <w:r>
        <w:separator/>
      </w:r>
    </w:p>
  </w:footnote>
  <w:footnote w:type="continuationSeparator" w:id="0">
    <w:p w:rsidR="002C00F0" w:rsidRDefault="002C00F0" w:rsidP="006E1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544C"/>
    <w:multiLevelType w:val="hybridMultilevel"/>
    <w:tmpl w:val="8A8CBB7E"/>
    <w:lvl w:ilvl="0" w:tplc="931C2D9E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F129AF"/>
    <w:multiLevelType w:val="hybridMultilevel"/>
    <w:tmpl w:val="A27E606C"/>
    <w:lvl w:ilvl="0" w:tplc="1BC83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C1AE6"/>
    <w:multiLevelType w:val="multilevel"/>
    <w:tmpl w:val="5D2E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55962"/>
    <w:multiLevelType w:val="multilevel"/>
    <w:tmpl w:val="AA921BB8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B1D197B"/>
    <w:multiLevelType w:val="hybridMultilevel"/>
    <w:tmpl w:val="73504610"/>
    <w:lvl w:ilvl="0" w:tplc="931C2D9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C630F"/>
    <w:rsid w:val="00024FAD"/>
    <w:rsid w:val="00037D11"/>
    <w:rsid w:val="00050A60"/>
    <w:rsid w:val="00093B6B"/>
    <w:rsid w:val="00123DE0"/>
    <w:rsid w:val="00154DCC"/>
    <w:rsid w:val="0015688C"/>
    <w:rsid w:val="00176C41"/>
    <w:rsid w:val="001772CF"/>
    <w:rsid w:val="00180B9F"/>
    <w:rsid w:val="00197163"/>
    <w:rsid w:val="001D715C"/>
    <w:rsid w:val="001E0FC9"/>
    <w:rsid w:val="001F2A66"/>
    <w:rsid w:val="00216BC9"/>
    <w:rsid w:val="00242E5D"/>
    <w:rsid w:val="002637E5"/>
    <w:rsid w:val="0027452B"/>
    <w:rsid w:val="00294DE1"/>
    <w:rsid w:val="002C00F0"/>
    <w:rsid w:val="002F217F"/>
    <w:rsid w:val="00315E4B"/>
    <w:rsid w:val="0032121E"/>
    <w:rsid w:val="003221F4"/>
    <w:rsid w:val="003457EB"/>
    <w:rsid w:val="00346DCB"/>
    <w:rsid w:val="0035270D"/>
    <w:rsid w:val="0036178B"/>
    <w:rsid w:val="00371A2F"/>
    <w:rsid w:val="003C630F"/>
    <w:rsid w:val="003E133A"/>
    <w:rsid w:val="003F5D4C"/>
    <w:rsid w:val="004002AB"/>
    <w:rsid w:val="00403DED"/>
    <w:rsid w:val="00427EA0"/>
    <w:rsid w:val="004309B2"/>
    <w:rsid w:val="004322EE"/>
    <w:rsid w:val="00454EEA"/>
    <w:rsid w:val="00477090"/>
    <w:rsid w:val="00477D13"/>
    <w:rsid w:val="004D5277"/>
    <w:rsid w:val="004D7822"/>
    <w:rsid w:val="004E7CBD"/>
    <w:rsid w:val="004F67D0"/>
    <w:rsid w:val="00503A4C"/>
    <w:rsid w:val="005266AB"/>
    <w:rsid w:val="00532EEC"/>
    <w:rsid w:val="005544E8"/>
    <w:rsid w:val="00557EE2"/>
    <w:rsid w:val="00586209"/>
    <w:rsid w:val="00586270"/>
    <w:rsid w:val="005D4CEA"/>
    <w:rsid w:val="00627A3F"/>
    <w:rsid w:val="00633F91"/>
    <w:rsid w:val="006459F7"/>
    <w:rsid w:val="00673ECD"/>
    <w:rsid w:val="00693971"/>
    <w:rsid w:val="006C77B2"/>
    <w:rsid w:val="006D0B21"/>
    <w:rsid w:val="006E1420"/>
    <w:rsid w:val="00702C9F"/>
    <w:rsid w:val="00705B34"/>
    <w:rsid w:val="007314D4"/>
    <w:rsid w:val="00734CE3"/>
    <w:rsid w:val="00742628"/>
    <w:rsid w:val="00760C85"/>
    <w:rsid w:val="0076106A"/>
    <w:rsid w:val="00777859"/>
    <w:rsid w:val="00777E44"/>
    <w:rsid w:val="007833EB"/>
    <w:rsid w:val="007A5D3B"/>
    <w:rsid w:val="007F27FF"/>
    <w:rsid w:val="00817E01"/>
    <w:rsid w:val="00850DC2"/>
    <w:rsid w:val="008B132D"/>
    <w:rsid w:val="008E0FF5"/>
    <w:rsid w:val="009154B6"/>
    <w:rsid w:val="00917ACD"/>
    <w:rsid w:val="009318A8"/>
    <w:rsid w:val="00940DAF"/>
    <w:rsid w:val="009467D0"/>
    <w:rsid w:val="00953E7C"/>
    <w:rsid w:val="009568D0"/>
    <w:rsid w:val="00980058"/>
    <w:rsid w:val="009A1162"/>
    <w:rsid w:val="009A4189"/>
    <w:rsid w:val="009A539A"/>
    <w:rsid w:val="00A34114"/>
    <w:rsid w:val="00A57372"/>
    <w:rsid w:val="00A66605"/>
    <w:rsid w:val="00A74388"/>
    <w:rsid w:val="00AB16A6"/>
    <w:rsid w:val="00AC03A6"/>
    <w:rsid w:val="00B26D87"/>
    <w:rsid w:val="00B66D4D"/>
    <w:rsid w:val="00B67DFF"/>
    <w:rsid w:val="00B91EE5"/>
    <w:rsid w:val="00BA058A"/>
    <w:rsid w:val="00BF328A"/>
    <w:rsid w:val="00C373CB"/>
    <w:rsid w:val="00C423A7"/>
    <w:rsid w:val="00C46754"/>
    <w:rsid w:val="00CF299C"/>
    <w:rsid w:val="00D17DE3"/>
    <w:rsid w:val="00D37E0B"/>
    <w:rsid w:val="00DB14D7"/>
    <w:rsid w:val="00DD5477"/>
    <w:rsid w:val="00E26152"/>
    <w:rsid w:val="00E276C3"/>
    <w:rsid w:val="00E43A5A"/>
    <w:rsid w:val="00E62BD2"/>
    <w:rsid w:val="00E751E1"/>
    <w:rsid w:val="00E91BDF"/>
    <w:rsid w:val="00EA554A"/>
    <w:rsid w:val="00EB1CDA"/>
    <w:rsid w:val="00EB3A59"/>
    <w:rsid w:val="00EF509A"/>
    <w:rsid w:val="00F21F67"/>
    <w:rsid w:val="00F7058F"/>
    <w:rsid w:val="00F709A7"/>
    <w:rsid w:val="00F91B99"/>
    <w:rsid w:val="00FA4D40"/>
    <w:rsid w:val="00FB5EE2"/>
    <w:rsid w:val="00FC76B6"/>
    <w:rsid w:val="00FD3A8F"/>
    <w:rsid w:val="00FD6BCA"/>
    <w:rsid w:val="00FE5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DED"/>
  </w:style>
  <w:style w:type="paragraph" w:styleId="Nagwek1">
    <w:name w:val="heading 1"/>
    <w:basedOn w:val="Normalny"/>
    <w:next w:val="Normalny"/>
    <w:link w:val="Nagwek1Znak"/>
    <w:uiPriority w:val="9"/>
    <w:qFormat/>
    <w:rsid w:val="00197163"/>
    <w:pPr>
      <w:keepNext/>
      <w:numPr>
        <w:numId w:val="1"/>
      </w:numPr>
      <w:spacing w:after="0" w:line="240" w:lineRule="auto"/>
      <w:ind w:left="431" w:hanging="431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97163"/>
    <w:pPr>
      <w:keepNext/>
      <w:numPr>
        <w:ilvl w:val="1"/>
        <w:numId w:val="1"/>
      </w:numPr>
      <w:spacing w:after="0" w:line="240" w:lineRule="auto"/>
      <w:ind w:left="578" w:hanging="578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197163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197163"/>
    <w:pPr>
      <w:keepNext/>
      <w:numPr>
        <w:ilvl w:val="3"/>
        <w:numId w:val="1"/>
      </w:numPr>
      <w:spacing w:after="0" w:line="240" w:lineRule="auto"/>
      <w:ind w:left="862" w:hanging="862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197163"/>
    <w:pPr>
      <w:numPr>
        <w:ilvl w:val="4"/>
        <w:numId w:val="1"/>
      </w:numPr>
      <w:spacing w:after="0" w:line="240" w:lineRule="auto"/>
      <w:ind w:left="1009" w:hanging="1009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197163"/>
    <w:pPr>
      <w:numPr>
        <w:ilvl w:val="5"/>
        <w:numId w:val="1"/>
      </w:numPr>
      <w:spacing w:after="0" w:line="240" w:lineRule="auto"/>
      <w:ind w:left="1151" w:hanging="1151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197163"/>
    <w:pPr>
      <w:numPr>
        <w:ilvl w:val="6"/>
        <w:numId w:val="1"/>
      </w:numPr>
      <w:spacing w:after="0" w:line="240" w:lineRule="auto"/>
      <w:ind w:left="1298" w:hanging="1298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197163"/>
    <w:pPr>
      <w:numPr>
        <w:ilvl w:val="7"/>
        <w:numId w:val="1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197163"/>
    <w:pPr>
      <w:numPr>
        <w:ilvl w:val="8"/>
        <w:numId w:val="1"/>
      </w:numPr>
      <w:spacing w:after="0" w:line="240" w:lineRule="auto"/>
      <w:ind w:left="1582" w:hanging="1582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3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C630F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9716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9716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97163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971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971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971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971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971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971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7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A55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7163"/>
    <w:pPr>
      <w:keepNext/>
      <w:numPr>
        <w:numId w:val="1"/>
      </w:numPr>
      <w:spacing w:after="0" w:line="240" w:lineRule="auto"/>
      <w:ind w:left="431" w:hanging="431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97163"/>
    <w:pPr>
      <w:keepNext/>
      <w:numPr>
        <w:ilvl w:val="1"/>
        <w:numId w:val="1"/>
      </w:numPr>
      <w:spacing w:after="0" w:line="240" w:lineRule="auto"/>
      <w:ind w:left="578" w:hanging="578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197163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197163"/>
    <w:pPr>
      <w:keepNext/>
      <w:numPr>
        <w:ilvl w:val="3"/>
        <w:numId w:val="1"/>
      </w:numPr>
      <w:spacing w:after="0" w:line="240" w:lineRule="auto"/>
      <w:ind w:left="862" w:hanging="862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197163"/>
    <w:pPr>
      <w:numPr>
        <w:ilvl w:val="4"/>
        <w:numId w:val="1"/>
      </w:numPr>
      <w:spacing w:after="0" w:line="240" w:lineRule="auto"/>
      <w:ind w:left="1009" w:hanging="1009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197163"/>
    <w:pPr>
      <w:numPr>
        <w:ilvl w:val="5"/>
        <w:numId w:val="1"/>
      </w:numPr>
      <w:spacing w:after="0" w:line="240" w:lineRule="auto"/>
      <w:ind w:left="1151" w:hanging="1151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197163"/>
    <w:pPr>
      <w:numPr>
        <w:ilvl w:val="6"/>
        <w:numId w:val="1"/>
      </w:numPr>
      <w:spacing w:after="0" w:line="240" w:lineRule="auto"/>
      <w:ind w:left="1298" w:hanging="1298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197163"/>
    <w:pPr>
      <w:numPr>
        <w:ilvl w:val="7"/>
        <w:numId w:val="1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197163"/>
    <w:pPr>
      <w:numPr>
        <w:ilvl w:val="8"/>
        <w:numId w:val="1"/>
      </w:numPr>
      <w:spacing w:after="0" w:line="240" w:lineRule="auto"/>
      <w:ind w:left="1582" w:hanging="1582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3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C630F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9716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9716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97163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971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971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971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971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971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971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7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A55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4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D1814-B1A4-476C-A235-26636D7A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</dc:creator>
  <cp:lastModifiedBy>a.rozenfeld</cp:lastModifiedBy>
  <cp:revision>2</cp:revision>
  <dcterms:created xsi:type="dcterms:W3CDTF">2022-03-01T09:43:00Z</dcterms:created>
  <dcterms:modified xsi:type="dcterms:W3CDTF">2022-03-01T09:43:00Z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86c25f-31f1-46f7-b4f9-3c53b1ed0b07_Enabled">
    <vt:lpwstr>True</vt:lpwstr>
  </property>
  <property fmtid="{D5CDD505-2E9C-101B-9397-08002B2CF9AE}" pid="3" name="MSIP_Label_9c86c25f-31f1-46f7-b4f9-3c53b1ed0b07_SiteId">
    <vt:lpwstr>a1ae89fb-21b9-40bf-9d82-a10ae85a2407</vt:lpwstr>
  </property>
  <property fmtid="{D5CDD505-2E9C-101B-9397-08002B2CF9AE}" pid="4" name="MSIP_Label_9c86c25f-31f1-46f7-b4f9-3c53b1ed0b07_Owner">
    <vt:lpwstr>pl0tple@festo.net</vt:lpwstr>
  </property>
  <property fmtid="{D5CDD505-2E9C-101B-9397-08002B2CF9AE}" pid="5" name="MSIP_Label_9c86c25f-31f1-46f7-b4f9-3c53b1ed0b07_SetDate">
    <vt:lpwstr>2021-03-02T14:28:59.1476390Z</vt:lpwstr>
  </property>
  <property fmtid="{D5CDD505-2E9C-101B-9397-08002B2CF9AE}" pid="6" name="MSIP_Label_9c86c25f-31f1-46f7-b4f9-3c53b1ed0b07_Name">
    <vt:lpwstr>Internal</vt:lpwstr>
  </property>
  <property fmtid="{D5CDD505-2E9C-101B-9397-08002B2CF9AE}" pid="7" name="MSIP_Label_9c86c25f-31f1-46f7-b4f9-3c53b1ed0b07_Application">
    <vt:lpwstr>Microsoft Azure Information Protection</vt:lpwstr>
  </property>
  <property fmtid="{D5CDD505-2E9C-101B-9397-08002B2CF9AE}" pid="8" name="MSIP_Label_9c86c25f-31f1-46f7-b4f9-3c53b1ed0b07_ActionId">
    <vt:lpwstr>7efa49b9-9983-4b4e-8bc5-ba9f392924fd</vt:lpwstr>
  </property>
  <property fmtid="{D5CDD505-2E9C-101B-9397-08002B2CF9AE}" pid="9" name="MSIP_Label_9c86c25f-31f1-46f7-b4f9-3c53b1ed0b07_Extended_MSFT_Method">
    <vt:lpwstr>Automatic</vt:lpwstr>
  </property>
  <property fmtid="{D5CDD505-2E9C-101B-9397-08002B2CF9AE}" pid="10" name="Sensitivity">
    <vt:lpwstr>Internal</vt:lpwstr>
  </property>
</Properties>
</file>