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0E" w:rsidRDefault="0057260E" w:rsidP="0057260E">
      <w:pPr>
        <w:rPr>
          <w:rFonts w:ascii="Arial" w:hAnsi="Arial" w:cs="Arial"/>
        </w:rPr>
      </w:pPr>
      <w:r w:rsidRPr="004A7645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 do Umowy nr…………….</w:t>
      </w:r>
    </w:p>
    <w:p w:rsidR="0057260E" w:rsidRPr="0012372C" w:rsidRDefault="0057260E" w:rsidP="0057260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7645">
        <w:rPr>
          <w:rFonts w:ascii="Arial" w:hAnsi="Arial" w:cs="Arial"/>
        </w:rPr>
        <w:t>Zielona Góra , dnia…………….</w:t>
      </w:r>
    </w:p>
    <w:p w:rsidR="0057260E" w:rsidRDefault="0057260E" w:rsidP="0057260E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57260E" w:rsidRPr="004A7645" w:rsidRDefault="0057260E" w:rsidP="0057260E">
      <w:pPr>
        <w:spacing w:after="60"/>
        <w:rPr>
          <w:rFonts w:ascii="Arial" w:hAnsi="Arial" w:cs="Arial"/>
          <w:i/>
          <w:sz w:val="16"/>
        </w:rPr>
      </w:pPr>
      <w:r w:rsidRPr="004A7645">
        <w:rPr>
          <w:rFonts w:ascii="Arial" w:hAnsi="Arial" w:cs="Arial"/>
          <w:i/>
          <w:sz w:val="16"/>
        </w:rPr>
        <w:t xml:space="preserve">imię i nazwisko osoby </w:t>
      </w:r>
      <w:r>
        <w:rPr>
          <w:rFonts w:ascii="Arial" w:hAnsi="Arial" w:cs="Arial"/>
          <w:i/>
          <w:sz w:val="16"/>
        </w:rPr>
        <w:t xml:space="preserve">upoważnionej do występowania </w:t>
      </w:r>
      <w:r w:rsidRPr="004A7645">
        <w:rPr>
          <w:rFonts w:ascii="Arial" w:hAnsi="Arial" w:cs="Arial"/>
          <w:i/>
          <w:sz w:val="16"/>
        </w:rPr>
        <w:t>w imieniu Korzystającego</w:t>
      </w:r>
    </w:p>
    <w:p w:rsidR="0057260E" w:rsidRDefault="0057260E" w:rsidP="0057260E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57260E" w:rsidRPr="004A7645" w:rsidRDefault="0057260E" w:rsidP="0057260E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nazwa Korzystającego (pieczęć firmowa)</w:t>
      </w:r>
    </w:p>
    <w:p w:rsidR="0057260E" w:rsidRDefault="0057260E" w:rsidP="0057260E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57260E" w:rsidRDefault="0057260E" w:rsidP="0057260E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adres K</w:t>
      </w:r>
      <w:r w:rsidRPr="004A7645">
        <w:rPr>
          <w:rFonts w:ascii="Arial" w:hAnsi="Arial" w:cs="Arial"/>
          <w:i/>
          <w:sz w:val="16"/>
        </w:rPr>
        <w:t>orzystającego</w:t>
      </w:r>
    </w:p>
    <w:p w:rsidR="0057260E" w:rsidRDefault="0057260E" w:rsidP="0057260E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57260E" w:rsidRDefault="0057260E" w:rsidP="0057260E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NIP, REGON</w:t>
      </w:r>
    </w:p>
    <w:p w:rsidR="0057260E" w:rsidRDefault="0057260E" w:rsidP="0057260E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</w:t>
      </w:r>
    </w:p>
    <w:p w:rsidR="0057260E" w:rsidRDefault="0057260E" w:rsidP="0057260E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nr telefonu</w:t>
      </w:r>
    </w:p>
    <w:p w:rsidR="0057260E" w:rsidRDefault="0057260E" w:rsidP="0057260E">
      <w:pPr>
        <w:spacing w:after="60"/>
        <w:rPr>
          <w:i/>
          <w:sz w:val="18"/>
        </w:rPr>
      </w:pPr>
    </w:p>
    <w:p w:rsidR="0057260E" w:rsidRDefault="0057260E" w:rsidP="0057260E">
      <w:pPr>
        <w:spacing w:after="60"/>
        <w:jc w:val="center"/>
        <w:rPr>
          <w:rFonts w:ascii="Arial" w:hAnsi="Arial" w:cs="Arial"/>
          <w:b/>
        </w:rPr>
      </w:pPr>
      <w:r w:rsidRPr="004A7645">
        <w:rPr>
          <w:rFonts w:ascii="Arial" w:hAnsi="Arial" w:cs="Arial"/>
          <w:b/>
        </w:rPr>
        <w:t xml:space="preserve">WNIOSEK O PRZYZNANIE DOSTĘPU DO SYSTEMU </w:t>
      </w:r>
      <w:r>
        <w:rPr>
          <w:rFonts w:ascii="Arial" w:hAnsi="Arial" w:cs="Arial"/>
          <w:b/>
        </w:rPr>
        <w:t xml:space="preserve">GEO-INFO </w:t>
      </w:r>
    </w:p>
    <w:p w:rsidR="0057260E" w:rsidRPr="00900EFB" w:rsidRDefault="0057260E" w:rsidP="0057260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7260E" w:rsidRPr="0012372C" w:rsidRDefault="0057260E" w:rsidP="0057260E">
      <w:pPr>
        <w:spacing w:after="60"/>
        <w:jc w:val="both"/>
        <w:rPr>
          <w:rFonts w:ascii="Arial" w:hAnsi="Arial" w:cs="Arial"/>
          <w:i/>
          <w:sz w:val="18"/>
        </w:rPr>
      </w:pPr>
      <w:r w:rsidRPr="0035343F">
        <w:rPr>
          <w:rFonts w:ascii="Arial" w:hAnsi="Arial" w:cs="Arial"/>
        </w:rPr>
        <w:t xml:space="preserve">Proszę o przyznanie dostępu do systemu </w:t>
      </w:r>
      <w:proofErr w:type="spellStart"/>
      <w:r w:rsidRPr="0035343F">
        <w:rPr>
          <w:rFonts w:ascii="Arial" w:hAnsi="Arial" w:cs="Arial"/>
        </w:rPr>
        <w:t>Geo</w:t>
      </w:r>
      <w:proofErr w:type="spellEnd"/>
      <w:r w:rsidRPr="0035343F">
        <w:rPr>
          <w:rFonts w:ascii="Arial" w:hAnsi="Arial" w:cs="Arial"/>
        </w:rPr>
        <w:t xml:space="preserve">-Info </w:t>
      </w:r>
      <w:proofErr w:type="spellStart"/>
      <w:r w:rsidRPr="00797D04">
        <w:rPr>
          <w:rFonts w:ascii="Arial" w:hAnsi="Arial" w:cs="Arial"/>
        </w:rPr>
        <w:t>i.K</w:t>
      </w:r>
      <w:r>
        <w:rPr>
          <w:rFonts w:ascii="Arial" w:hAnsi="Arial" w:cs="Arial"/>
        </w:rPr>
        <w:t>erg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i.Narady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i.Projektant</w:t>
      </w:r>
      <w:proofErr w:type="spellEnd"/>
      <w:r>
        <w:rPr>
          <w:rFonts w:ascii="Arial" w:hAnsi="Arial" w:cs="Arial"/>
        </w:rPr>
        <w:t xml:space="preserve">/ </w:t>
      </w:r>
      <w:proofErr w:type="spellStart"/>
      <w:r w:rsidRPr="001029C4">
        <w:rPr>
          <w:rFonts w:ascii="Arial" w:hAnsi="Arial" w:cs="Arial"/>
          <w:u w:val="single"/>
        </w:rPr>
        <w:t>i.Komornik</w:t>
      </w:r>
      <w:proofErr w:type="spellEnd"/>
      <w:r w:rsidRPr="001029C4">
        <w:rPr>
          <w:rFonts w:ascii="Arial" w:hAnsi="Arial" w:cs="Arial"/>
          <w:u w:val="single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797D04">
        <w:rPr>
          <w:rFonts w:ascii="Arial" w:hAnsi="Arial" w:cs="Arial"/>
        </w:rPr>
        <w:t>i.R</w:t>
      </w:r>
      <w:r>
        <w:rPr>
          <w:rFonts w:ascii="Arial" w:hAnsi="Arial" w:cs="Arial"/>
        </w:rPr>
        <w:t>zeczoznawca</w:t>
      </w:r>
      <w:proofErr w:type="spellEnd"/>
      <w:r>
        <w:rPr>
          <w:rFonts w:ascii="Arial" w:hAnsi="Arial" w:cs="Arial"/>
        </w:rPr>
        <w:t xml:space="preserve">/ </w:t>
      </w:r>
      <w:proofErr w:type="spellStart"/>
      <w:r w:rsidRPr="00797D04">
        <w:rPr>
          <w:rFonts w:ascii="Arial" w:hAnsi="Arial" w:cs="Arial"/>
        </w:rPr>
        <w:t>i.W</w:t>
      </w:r>
      <w:r>
        <w:rPr>
          <w:rFonts w:ascii="Arial" w:hAnsi="Arial" w:cs="Arial"/>
        </w:rPr>
        <w:t>niosek</w:t>
      </w:r>
      <w:proofErr w:type="spellEnd"/>
      <w:r w:rsidRPr="00797D0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35343F">
        <w:rPr>
          <w:rFonts w:ascii="Arial" w:hAnsi="Arial" w:cs="Arial"/>
        </w:rPr>
        <w:t xml:space="preserve">Starostwa Powiatowego w Zielonej Górze oraz przyznanie identyfikatorów Użytkownika </w:t>
      </w:r>
      <w:r>
        <w:rPr>
          <w:rFonts w:ascii="Arial" w:hAnsi="Arial" w:cs="Arial"/>
        </w:rPr>
        <w:t>d</w:t>
      </w:r>
      <w:r w:rsidRPr="0035343F">
        <w:rPr>
          <w:rFonts w:ascii="Arial" w:hAnsi="Arial" w:cs="Arial"/>
        </w:rPr>
        <w:t>la następujących osób:</w:t>
      </w:r>
    </w:p>
    <w:p w:rsidR="0057260E" w:rsidRPr="00900EFB" w:rsidRDefault="0057260E" w:rsidP="0057260E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57260E" w:rsidTr="00AD5CBA">
        <w:tc>
          <w:tcPr>
            <w:tcW w:w="562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</w:tr>
      <w:tr w:rsidR="0057260E" w:rsidTr="00AD5CBA">
        <w:tc>
          <w:tcPr>
            <w:tcW w:w="562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57260E" w:rsidTr="00AD5CBA">
        <w:tc>
          <w:tcPr>
            <w:tcW w:w="562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57260E" w:rsidTr="00AD5CBA">
        <w:tc>
          <w:tcPr>
            <w:tcW w:w="562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57260E" w:rsidTr="00AD5CBA">
        <w:tc>
          <w:tcPr>
            <w:tcW w:w="562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7260E" w:rsidRDefault="0057260E" w:rsidP="00AD5CBA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57260E" w:rsidRPr="00AB295A" w:rsidRDefault="0057260E" w:rsidP="0057260E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57260E" w:rsidRDefault="0057260E" w:rsidP="005726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wymienione powyżej osoby są zatrudnione u Korzystającego.</w:t>
      </w:r>
    </w:p>
    <w:p w:rsidR="0057260E" w:rsidRPr="00AB295A" w:rsidRDefault="0057260E" w:rsidP="0057260E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57260E" w:rsidRDefault="0057260E" w:rsidP="0057260E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zobowiązuję się do pokrycia kosztów spowodowanych przez działania osób uzyskujących dostęp do 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 xml:space="preserve">-Info, w szczególności kosztów usuwania uszkodzeń 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-Info, powstałych w wyniku naruszenia przepisów, regulacji i zobowiązań wskazanych w Umowie oraz pkt I Oświadczenia o zachowaniu w poufności.</w:t>
      </w:r>
    </w:p>
    <w:p w:rsidR="0057260E" w:rsidRPr="00900EFB" w:rsidRDefault="0057260E" w:rsidP="0057260E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57260E" w:rsidRDefault="0057260E" w:rsidP="0057260E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natychmiastowego powiadomienia Udostępniającego, pisemnie lub pocztą elektroniczną na adres </w:t>
      </w:r>
      <w:hyperlink r:id="rId6" w:history="1">
        <w:r>
          <w:rPr>
            <w:rStyle w:val="Hipercze"/>
            <w:rFonts w:ascii="Arial" w:hAnsi="Arial" w:cs="Arial"/>
          </w:rPr>
          <w:t>it</w:t>
        </w:r>
        <w:r w:rsidRPr="00B61934">
          <w:rPr>
            <w:rStyle w:val="Hipercze"/>
            <w:rFonts w:ascii="Arial" w:hAnsi="Arial" w:cs="Arial"/>
          </w:rPr>
          <w:t>@powi</w:t>
        </w:r>
        <w:r>
          <w:rPr>
            <w:rStyle w:val="Hipercze"/>
            <w:rFonts w:ascii="Arial" w:hAnsi="Arial" w:cs="Arial"/>
          </w:rPr>
          <w:t>a</w:t>
        </w:r>
        <w:r w:rsidRPr="00B61934">
          <w:rPr>
            <w:rStyle w:val="Hipercze"/>
            <w:rFonts w:ascii="Arial" w:hAnsi="Arial" w:cs="Arial"/>
          </w:rPr>
          <w:t>t-zielonogorski.pl</w:t>
        </w:r>
      </w:hyperlink>
      <w:r w:rsidRPr="00900BDD">
        <w:rPr>
          <w:rStyle w:val="Hipercze"/>
          <w:rFonts w:ascii="Arial" w:hAnsi="Arial" w:cs="Arial"/>
          <w:color w:val="auto"/>
          <w:u w:val="none"/>
        </w:rPr>
        <w:t>,</w:t>
      </w:r>
      <w:r>
        <w:rPr>
          <w:rFonts w:ascii="Arial" w:hAnsi="Arial" w:cs="Arial"/>
        </w:rPr>
        <w:t xml:space="preserve"> o konieczności odebrania uprawnień dla zgłoszonych pracowników, w przypadku gdy dostęp do systemu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-Info utracił zasadność (np. zmiana zakresu obowiązków, ustanie stosunku pracy).</w:t>
      </w:r>
    </w:p>
    <w:p w:rsidR="0057260E" w:rsidRPr="00900EFB" w:rsidRDefault="0057260E" w:rsidP="0057260E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57260E" w:rsidRDefault="0057260E" w:rsidP="0057260E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</w:p>
    <w:p w:rsidR="0057260E" w:rsidRDefault="0057260E" w:rsidP="0057260E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57260E" w:rsidRPr="00900EFB" w:rsidRDefault="0057260E" w:rsidP="0057260E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57260E" w:rsidRDefault="0057260E" w:rsidP="0057260E">
      <w:pPr>
        <w:spacing w:after="60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57260E" w:rsidRPr="004A7645" w:rsidRDefault="0057260E" w:rsidP="0057260E">
      <w:pPr>
        <w:spacing w:after="6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czytelny podpis</w:t>
      </w:r>
      <w:r w:rsidRPr="004A7645">
        <w:rPr>
          <w:rFonts w:ascii="Arial" w:hAnsi="Arial" w:cs="Arial"/>
          <w:i/>
          <w:sz w:val="16"/>
        </w:rPr>
        <w:t xml:space="preserve"> osoby </w:t>
      </w:r>
      <w:r>
        <w:rPr>
          <w:rFonts w:ascii="Arial" w:hAnsi="Arial" w:cs="Arial"/>
          <w:i/>
          <w:sz w:val="16"/>
        </w:rPr>
        <w:t xml:space="preserve">upoważnionej do występowania </w:t>
      </w:r>
      <w:r w:rsidRPr="004A7645">
        <w:rPr>
          <w:rFonts w:ascii="Arial" w:hAnsi="Arial" w:cs="Arial"/>
          <w:i/>
          <w:sz w:val="16"/>
        </w:rPr>
        <w:t>w imieniu Korzystającego</w:t>
      </w:r>
      <w:r>
        <w:rPr>
          <w:rFonts w:ascii="Arial" w:hAnsi="Arial" w:cs="Arial"/>
          <w:i/>
          <w:sz w:val="16"/>
        </w:rPr>
        <w:t xml:space="preserve"> </w:t>
      </w:r>
    </w:p>
    <w:p w:rsidR="0057260E" w:rsidRDefault="0057260E" w:rsidP="005726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B47D4C" w:rsidRDefault="00B47D4C" w:rsidP="00AB295A">
      <w:pPr>
        <w:spacing w:after="0"/>
        <w:jc w:val="both"/>
        <w:rPr>
          <w:rFonts w:ascii="Arial" w:hAnsi="Arial" w:cs="Arial"/>
        </w:rPr>
      </w:pPr>
    </w:p>
    <w:p w:rsidR="0057260E" w:rsidRDefault="0057260E" w:rsidP="00AB295A">
      <w:pPr>
        <w:spacing w:after="0"/>
        <w:jc w:val="both"/>
        <w:rPr>
          <w:rFonts w:ascii="Arial" w:hAnsi="Arial" w:cs="Arial"/>
        </w:rPr>
      </w:pPr>
    </w:p>
    <w:p w:rsidR="0057260E" w:rsidRDefault="0057260E" w:rsidP="00AB295A">
      <w:pPr>
        <w:spacing w:after="0"/>
        <w:jc w:val="both"/>
        <w:rPr>
          <w:rFonts w:ascii="Arial" w:hAnsi="Arial" w:cs="Arial"/>
        </w:rPr>
      </w:pPr>
    </w:p>
    <w:p w:rsidR="00B16617" w:rsidRPr="00B16617" w:rsidRDefault="00B16617" w:rsidP="00B16617">
      <w:pPr>
        <w:jc w:val="both"/>
        <w:rPr>
          <w:rFonts w:ascii="Arial" w:eastAsia="Times New Roman" w:hAnsi="Arial" w:cs="Arial"/>
          <w:b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b/>
          <w:color w:val="262626"/>
          <w:sz w:val="16"/>
          <w:szCs w:val="16"/>
          <w:lang w:eastAsia="pl-PL"/>
        </w:rPr>
        <w:lastRenderedPageBreak/>
        <w:t>Zgodnie z art. 13 ogólnego rozporządzenia Parlamentu Europejskiego i Rady (UE) 2016/679 z dnia 27 kwietnia 2016 r. w sprawie ochrony osób fizycznych w związku z przetwarzaniem danych osobowych i w sprawie swobodnego przepływu takich danych oraz uchylenia dyrektywy 95/46/WE (Dz. Urz. UE L nr 119, str. 1), zwanej dalej Rozporządzeniem, informuję, iż:</w:t>
      </w:r>
    </w:p>
    <w:p w:rsidR="00BD553F" w:rsidRPr="00BD553F" w:rsidRDefault="00BD553F" w:rsidP="006024DE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D553F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Administratorem Pani/Pana danych osobowych jest Starosta Zielonogórski, będący kierownikiem Starostwa Powiatowego w Zielnej Górze przy ul. Podgórna 5, 65-057 Zielona Góra oraz Delegatury Urzędu w Sulechowie przy Placu Ratuszowym 8, 66-100 Sulechów.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sprawach związanych z danymi osobowymi kontaktuj się z Inspektorem Ochrony Danych poprzez adres e-mail: iod@powiat-zielonogorski.pl</w:t>
      </w:r>
      <w:r>
        <w:rPr>
          <w:rFonts w:ascii="Arial" w:eastAsia="Times New Roman" w:hAnsi="Arial" w:cs="Arial"/>
          <w:color w:val="262626"/>
          <w:sz w:val="16"/>
          <w:szCs w:val="16"/>
          <w:lang w:eastAsia="pl-PL"/>
        </w:rPr>
        <w:t>.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Pani/Pana dane osobowe przetwarzane będą w celu realizacji czynności urzędowych tj.: </w:t>
      </w:r>
    </w:p>
    <w:p w:rsidR="00B16617" w:rsidRPr="00B16617" w:rsidRDefault="00B16617" w:rsidP="006024DE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wypełniania obowiązku prawnego ciążącego na Administratorze w związku 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br/>
        <w:t xml:space="preserve">z realizowaniem zadań przez Starostwo Powiatowe w Zielonej Górze na podstawie art. 6 ust. 1 lit. c Rozporządzenia; </w:t>
      </w:r>
    </w:p>
    <w:p w:rsidR="00B16617" w:rsidRPr="00B16617" w:rsidRDefault="00B16617" w:rsidP="006024DE">
      <w:pPr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wykonywania zadania realizowanego w interesie publicznym lub w ramach sprawowania władzy publicznej powierzonej</w:t>
      </w:r>
      <w:r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 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Administratorowi w związku z realizowaniem zadań przez Starostwo Powiatowe w Zielonej Górze na podstawie art. 6 ust. 1 lit. e Rozporządzenia, w szczególności </w:t>
      </w:r>
      <w:r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zadań z zakresu geodezji i kartografii, dotyczących prowadzenia powiatowego zasobu geodezyjnego i kartograficznego, w tym udostępniania </w:t>
      </w:r>
      <w:r w:rsidR="00515C3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materiałów zasobu na wniosek </w:t>
      </w:r>
      <w:r w:rsidR="00694BED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lub w </w:t>
      </w:r>
      <w:r w:rsidR="00323B33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ramach zgłoszenia prac geodezyjnych,</w:t>
      </w:r>
      <w:r w:rsidR="00515C3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 drogą elektroniczną za pośrednictwem  systemu </w:t>
      </w:r>
      <w:proofErr w:type="spellStart"/>
      <w:r w:rsidR="00515C3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Geo</w:t>
      </w:r>
      <w:proofErr w:type="spellEnd"/>
      <w:r w:rsidR="00515C3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-Info w trybie chronionym, znajdującego się w domenie internetowej  pod adresem: https://giportal.powiat-zielonogorski.pl 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oraz innych obowiązków wynikających z ustawy z dnia 17 maja 1989 r.  Prawo geodezyjne i kartograficzne</w:t>
      </w:r>
      <w:r w:rsidR="00515C3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, </w:t>
      </w:r>
      <w:r w:rsidR="00E4461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dotyczących 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 zapewnienia rozliczalności danych, zapewnieni</w:t>
      </w:r>
      <w:r w:rsidR="00E44614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a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 obsługi technicznej i zarządzania kontami zarejestrowanych użytkowników, kontaktowania się z użytkownikami, bądź wysyłką dokumentacji na adres użytkowników lub wnioskodawców.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W związku z przetwarzaniem danych w celu wskazanym powyżej, Pani/Pana dane osobowe mogą być udostępniane innym odbiorcom lub kategoriom odbiorców. Odbiorcami danych mogą być: </w:t>
      </w:r>
    </w:p>
    <w:p w:rsidR="00B16617" w:rsidRPr="00B16617" w:rsidRDefault="00B16617" w:rsidP="006024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podmioty upoważnione do odbioru Twoich danych osobowych na podstawie odpowiednich przepisów prawa;</w:t>
      </w:r>
    </w:p>
    <w:p w:rsidR="00B16617" w:rsidRPr="00B16617" w:rsidRDefault="00B16617" w:rsidP="006024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podmioty, które przetwarzają Twoje dane osobowe w imieniu Administratora, na podstawie zawartej umowy powierzenia przetwarzania danych osobowych (tzw. podmioty przetwarzające). 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Pani/Pana dane osobowe będą przetwarzana przez okres niezbędny do realizacji wskazanego w pkt 3 celu przetwarzania, w tym również obowiązku archiwizacyjnego wynikającego z przepisów prawa. 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związku z przetwarzaniem przez Administratora danych osobowych przysługuje Pani/Panu:</w:t>
      </w:r>
    </w:p>
    <w:p w:rsidR="00B16617" w:rsidRPr="00B16617" w:rsidRDefault="00B16617" w:rsidP="006024DE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prawo dostępu do treści danych, na podstawie art. 15 Rozporządzenia; </w:t>
      </w:r>
    </w:p>
    <w:p w:rsidR="00B16617" w:rsidRPr="00B16617" w:rsidRDefault="00B16617" w:rsidP="006024DE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prawo do sprostowania danych, na podstawie art. 16 Rozporządzenia; </w:t>
      </w:r>
    </w:p>
    <w:p w:rsidR="00B16617" w:rsidRPr="00B16617" w:rsidRDefault="00B16617" w:rsidP="006024DE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prawo do usunięcia danych, na podstawie art. 17 Rozporządzenia; </w:t>
      </w:r>
    </w:p>
    <w:p w:rsidR="00B16617" w:rsidRPr="00B16617" w:rsidRDefault="00B16617" w:rsidP="006024DE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prawo do ograniczenia przetwarzania danych, na podstawie art. 18 Rozporządzenia; </w:t>
      </w:r>
    </w:p>
    <w:p w:rsidR="00B16617" w:rsidRPr="00B16617" w:rsidRDefault="00B16617" w:rsidP="006024DE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prawo wniesienia sprzeciwu wobec przetwarzania danych, na podstawie art. 21 Rozporządzenia. 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W przypadku, w którym przetwarzanie Pani/Pana danych odbywa się na podstawie zgody (tj. art. 6 ust. 1 lit. a Rozporządzenia), przysługuje Pani/Panu prawo do cofnięcia jej w dowolnym momencie, bez wpływu na zgodność z prawem przetwarzania, którego dokonano na podstawie zgody przed jej cofnięciem. 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Osoba, której dane dotyczą ma prawo wniesienia skargi do organu nadzorczego tj. Prezesa Urzędu Ochrony Danych Osobowych, gdy uzna, że przetwarzanie danych osobowych narusza przepisy Rozporządzenia. </w:t>
      </w: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Podanie przez Panią/Pana danych osobowych jest warunkiem prowadzenia sprawy 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br/>
        <w:t xml:space="preserve">w Starostwie Powiatowym w Zielonej Górze. Przy czym podanie danych jest: </w:t>
      </w:r>
    </w:p>
    <w:p w:rsidR="00B16617" w:rsidRPr="00B16617" w:rsidRDefault="00B16617" w:rsidP="006024D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obowiązkowe, jeżeli tak zostało to określone w przepisach prawa;</w:t>
      </w:r>
    </w:p>
    <w:p w:rsidR="00B16617" w:rsidRPr="00B16617" w:rsidRDefault="00B16617" w:rsidP="006024DE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dobrowolne, jeżeli odbywa się na podstawie Twojej zgody lub ma na celu zawarcie umowy. </w:t>
      </w:r>
    </w:p>
    <w:p w:rsidR="00B16617" w:rsidRPr="00B16617" w:rsidRDefault="00B16617" w:rsidP="00B16617">
      <w:pPr>
        <w:spacing w:after="0" w:line="276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Konsekwencją niepodania danych będzie brak możliwość realizacji czynności urzędowych lub nie zawarcie umowy. </w:t>
      </w:r>
    </w:p>
    <w:p w:rsidR="00B16617" w:rsidRPr="00B16617" w:rsidRDefault="00B16617" w:rsidP="00B16617">
      <w:pPr>
        <w:spacing w:after="0" w:line="276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Podanie danych osobowych wynika z następujących przepisów prawa: ustawa z dnia 17 maja 1989 r. Prawo geodezyjne i kartograficzne, rozporządzenie Ministra Rozwoju, Pracy i Technologii z dnia 27 lipca 2021 r. w sprawie ewidencji gruntów i budynków, rozporządzenia Ministra Rozwoju z dnia 18 sierpnia 2020 r. w sprawie standardów technicznych wykonywania geodezyjnych pomiarów sytuacyjnych i wysokościowych oraz opracowywania i przekazywania wyników tych pomiarów do państwowego zasobu geodezyjnego i kartograficznego, rozporządzenie Ministra Rozwoju, Pracy i Technologii </w:t>
      </w: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br/>
        <w:t>z dnia 23 lipca 2021 r. w sprawie geodezyjnej ewidencji sieci uzbrojenia terenu, rozporządzenie Rady Ministrów z dnia 15 października 2012 r. w sprawie państwowego systemu odniesień przestrzennych (Dz. U. z 2012 r. poz. 1247 ze zm.), rozporządzenie Rady Ministrów z dnia 12 września 2012 r. w sprawie gleboznawczej klasyfikacji gruntów.</w:t>
      </w:r>
    </w:p>
    <w:p w:rsidR="00B16617" w:rsidRPr="00B16617" w:rsidRDefault="00B16617" w:rsidP="00B16617">
      <w:pPr>
        <w:spacing w:after="0" w:line="276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</w:p>
    <w:p w:rsidR="00B16617" w:rsidRPr="00B16617" w:rsidRDefault="00B16617" w:rsidP="006024DE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16617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Pani/Pana dane nie będą przetwarzane w sposób zautomatyzowany w tym również w formie profilowania.</w:t>
      </w:r>
    </w:p>
    <w:p w:rsidR="00B16617" w:rsidRPr="00B16617" w:rsidRDefault="00B16617" w:rsidP="00B16617">
      <w:pPr>
        <w:jc w:val="both"/>
        <w:rPr>
          <w:rFonts w:ascii="Arial" w:eastAsia="Times New Roman" w:hAnsi="Arial" w:cs="Arial"/>
          <w:b/>
          <w:color w:val="262626"/>
          <w:sz w:val="16"/>
          <w:szCs w:val="16"/>
          <w:lang w:eastAsia="pl-PL"/>
        </w:rPr>
      </w:pPr>
    </w:p>
    <w:p w:rsidR="00B47D4C" w:rsidRPr="00B47D4C" w:rsidRDefault="00B47D4C" w:rsidP="00B47D4C">
      <w:pPr>
        <w:jc w:val="both"/>
        <w:rPr>
          <w:rFonts w:ascii="Arial" w:hAnsi="Arial" w:cs="Arial"/>
          <w:sz w:val="16"/>
          <w:szCs w:val="16"/>
        </w:rPr>
      </w:pPr>
    </w:p>
    <w:p w:rsidR="00B47D4C" w:rsidRPr="00B47D4C" w:rsidRDefault="00B47D4C" w:rsidP="00B47D4C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47D4C" w:rsidRPr="00B47D4C" w:rsidSect="005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FFE"/>
    <w:multiLevelType w:val="multilevel"/>
    <w:tmpl w:val="F322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4402F"/>
    <w:multiLevelType w:val="hybridMultilevel"/>
    <w:tmpl w:val="073A801A"/>
    <w:lvl w:ilvl="0" w:tplc="EB387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9F096B"/>
    <w:multiLevelType w:val="hybridMultilevel"/>
    <w:tmpl w:val="C64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A5D"/>
    <w:multiLevelType w:val="multilevel"/>
    <w:tmpl w:val="8084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44F78"/>
    <w:multiLevelType w:val="multilevel"/>
    <w:tmpl w:val="0DE21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97451"/>
    <w:multiLevelType w:val="multilevel"/>
    <w:tmpl w:val="1214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E3596"/>
    <w:multiLevelType w:val="hybridMultilevel"/>
    <w:tmpl w:val="B018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6F2"/>
    <w:multiLevelType w:val="hybridMultilevel"/>
    <w:tmpl w:val="57A819EA"/>
    <w:lvl w:ilvl="0" w:tplc="71E49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4A20"/>
    <w:multiLevelType w:val="hybridMultilevel"/>
    <w:tmpl w:val="262CB448"/>
    <w:lvl w:ilvl="0" w:tplc="BF8E3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034C50"/>
    <w:multiLevelType w:val="hybridMultilevel"/>
    <w:tmpl w:val="C64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D6"/>
    <w:rsid w:val="000249DB"/>
    <w:rsid w:val="000E5F5D"/>
    <w:rsid w:val="001029C4"/>
    <w:rsid w:val="0012372C"/>
    <w:rsid w:val="001B147F"/>
    <w:rsid w:val="00323B33"/>
    <w:rsid w:val="00337523"/>
    <w:rsid w:val="0035343F"/>
    <w:rsid w:val="003F32F6"/>
    <w:rsid w:val="00427EE6"/>
    <w:rsid w:val="004A7645"/>
    <w:rsid w:val="004C640A"/>
    <w:rsid w:val="004E52CE"/>
    <w:rsid w:val="00515C34"/>
    <w:rsid w:val="005612B1"/>
    <w:rsid w:val="0057260E"/>
    <w:rsid w:val="0059363B"/>
    <w:rsid w:val="005A7A90"/>
    <w:rsid w:val="006024DE"/>
    <w:rsid w:val="00636B0E"/>
    <w:rsid w:val="00681D0B"/>
    <w:rsid w:val="00694BED"/>
    <w:rsid w:val="006A3E2C"/>
    <w:rsid w:val="006B0F93"/>
    <w:rsid w:val="006B442E"/>
    <w:rsid w:val="006D1912"/>
    <w:rsid w:val="006E1CC6"/>
    <w:rsid w:val="006F5FF6"/>
    <w:rsid w:val="00797D04"/>
    <w:rsid w:val="007A6134"/>
    <w:rsid w:val="008274CC"/>
    <w:rsid w:val="00900BDD"/>
    <w:rsid w:val="00900EFB"/>
    <w:rsid w:val="00A23D54"/>
    <w:rsid w:val="00A57F77"/>
    <w:rsid w:val="00A628D6"/>
    <w:rsid w:val="00AB295A"/>
    <w:rsid w:val="00B10BC1"/>
    <w:rsid w:val="00B16617"/>
    <w:rsid w:val="00B47D4C"/>
    <w:rsid w:val="00B85075"/>
    <w:rsid w:val="00BD553F"/>
    <w:rsid w:val="00CB63D8"/>
    <w:rsid w:val="00D045A4"/>
    <w:rsid w:val="00D31932"/>
    <w:rsid w:val="00DD25F6"/>
    <w:rsid w:val="00DE5102"/>
    <w:rsid w:val="00DF455E"/>
    <w:rsid w:val="00E44614"/>
    <w:rsid w:val="00E44B52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2A8D-D11D-4AA1-A12E-926160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6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@powit-zielon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E784-EE83-4C4B-885E-EC33951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Gorwa</dc:creator>
  <cp:lastModifiedBy>Milena Nocoń</cp:lastModifiedBy>
  <cp:revision>2</cp:revision>
  <dcterms:created xsi:type="dcterms:W3CDTF">2022-01-25T06:43:00Z</dcterms:created>
  <dcterms:modified xsi:type="dcterms:W3CDTF">2022-01-25T06:43:00Z</dcterms:modified>
</cp:coreProperties>
</file>