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31" w:rsidRPr="00466731" w:rsidRDefault="00466731" w:rsidP="00466731">
      <w:pPr>
        <w:spacing w:after="24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głoszenie nr 621847-N-2019 z dnia 2019-11-13 r. </w:t>
      </w:r>
    </w:p>
    <w:p w:rsidR="00466731" w:rsidRPr="00466731" w:rsidRDefault="00466731" w:rsidP="00466731">
      <w:pPr>
        <w:spacing w:after="0" w:line="240" w:lineRule="auto"/>
        <w:jc w:val="center"/>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Powiat Zielonogórski: Wzmocnienie konstrukcji nawierzchni drogi powiatowej nr 1024F na odcinku Bojadła-Bełcze</w:t>
      </w:r>
      <w:r w:rsidRPr="00466731">
        <w:rPr>
          <w:rFonts w:ascii="Times New Roman" w:eastAsia="Times New Roman" w:hAnsi="Times New Roman" w:cs="Times New Roman"/>
          <w:sz w:val="24"/>
          <w:szCs w:val="24"/>
          <w:lang w:eastAsia="pl-PL"/>
        </w:rPr>
        <w:br/>
        <w:t xml:space="preserve">OGŁOSZENIE O ZAMÓWIENIU - Roboty budowlane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Zamieszczanie ogłoszenia:</w:t>
      </w:r>
      <w:r w:rsidRPr="00466731">
        <w:rPr>
          <w:rFonts w:ascii="Times New Roman" w:eastAsia="Times New Roman" w:hAnsi="Times New Roman" w:cs="Times New Roman"/>
          <w:sz w:val="24"/>
          <w:szCs w:val="24"/>
          <w:lang w:eastAsia="pl-PL"/>
        </w:rPr>
        <w:t xml:space="preserve"> Zamieszczanie obowiązkowe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Ogłoszenie dotyczy:</w:t>
      </w:r>
      <w:r w:rsidRPr="00466731">
        <w:rPr>
          <w:rFonts w:ascii="Times New Roman" w:eastAsia="Times New Roman" w:hAnsi="Times New Roman" w:cs="Times New Roman"/>
          <w:sz w:val="24"/>
          <w:szCs w:val="24"/>
          <w:lang w:eastAsia="pl-PL"/>
        </w:rPr>
        <w:t xml:space="preserve"> Zamówienia publicznego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Nazwa projektu lub programu</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u w:val="single"/>
          <w:lang w:eastAsia="pl-PL"/>
        </w:rPr>
        <w:t>SEKCJA I: ZAMAWIAJĄCY</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Postępowanie przeprowadza centralny zamawiający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Informacje na temat podmiotu któremu zamawiający powierzył/powierzyli prowadzenie postępowania:</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Postępowanie jest przeprowadzane wspólnie przez zamawiających</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Informacje dodatkowe:</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 1) NAZWA I ADRES: </w:t>
      </w:r>
      <w:r w:rsidRPr="00466731">
        <w:rPr>
          <w:rFonts w:ascii="Times New Roman" w:eastAsia="Times New Roman" w:hAnsi="Times New Roman" w:cs="Times New Roman"/>
          <w:sz w:val="24"/>
          <w:szCs w:val="24"/>
          <w:lang w:eastAsia="pl-PL"/>
        </w:rPr>
        <w:t xml:space="preserve">Powiat Zielonogórski, krajowy numer identyfikacyjny 97077014900000, ul. ul. Podgórna  5 , 65-057  Zielona Góra, woj. lubuskie, państwo Polska, tel. 684 527 575, e-mail zamowienia@powiat-zielonogorski.pl, faks 684 527 500. </w:t>
      </w:r>
      <w:r w:rsidRPr="00466731">
        <w:rPr>
          <w:rFonts w:ascii="Times New Roman" w:eastAsia="Times New Roman" w:hAnsi="Times New Roman" w:cs="Times New Roman"/>
          <w:sz w:val="24"/>
          <w:szCs w:val="24"/>
          <w:lang w:eastAsia="pl-PL"/>
        </w:rPr>
        <w:br/>
        <w:t xml:space="preserve">Adres strony internetowej (URL): www.bip.powiat-zielonogorski.pl </w:t>
      </w:r>
      <w:r w:rsidRPr="00466731">
        <w:rPr>
          <w:rFonts w:ascii="Times New Roman" w:eastAsia="Times New Roman" w:hAnsi="Times New Roman" w:cs="Times New Roman"/>
          <w:sz w:val="24"/>
          <w:szCs w:val="24"/>
          <w:lang w:eastAsia="pl-PL"/>
        </w:rPr>
        <w:br/>
        <w:t xml:space="preserve">Adres profilu nabywcy: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 2) RODZAJ ZAMAWIAJĄCEGO: </w:t>
      </w:r>
      <w:r w:rsidRPr="00466731">
        <w:rPr>
          <w:rFonts w:ascii="Times New Roman" w:eastAsia="Times New Roman" w:hAnsi="Times New Roman" w:cs="Times New Roman"/>
          <w:sz w:val="24"/>
          <w:szCs w:val="24"/>
          <w:lang w:eastAsia="pl-PL"/>
        </w:rPr>
        <w:t xml:space="preserve">Administracja samorządowa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I.3) WSPÓLNE UDZIELANIE ZAMÓWIENIA </w:t>
      </w:r>
      <w:r w:rsidRPr="00466731">
        <w:rPr>
          <w:rFonts w:ascii="Times New Roman" w:eastAsia="Times New Roman" w:hAnsi="Times New Roman" w:cs="Times New Roman"/>
          <w:b/>
          <w:bCs/>
          <w:i/>
          <w:iCs/>
          <w:sz w:val="24"/>
          <w:szCs w:val="24"/>
          <w:lang w:eastAsia="pl-PL"/>
        </w:rPr>
        <w:t>(jeżeli dotyczy)</w:t>
      </w:r>
      <w:r w:rsidRPr="00466731">
        <w:rPr>
          <w:rFonts w:ascii="Times New Roman" w:eastAsia="Times New Roman" w:hAnsi="Times New Roman" w:cs="Times New Roman"/>
          <w:b/>
          <w:bCs/>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I.4) KOMUNIKACJA: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Tak </w:t>
      </w:r>
      <w:r w:rsidRPr="00466731">
        <w:rPr>
          <w:rFonts w:ascii="Times New Roman" w:eastAsia="Times New Roman" w:hAnsi="Times New Roman" w:cs="Times New Roman"/>
          <w:sz w:val="24"/>
          <w:szCs w:val="24"/>
          <w:lang w:eastAsia="pl-PL"/>
        </w:rPr>
        <w:br/>
        <w:t xml:space="preserve">www.bip.powiat-zielonogorski.pl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Tak </w:t>
      </w:r>
      <w:r w:rsidRPr="00466731">
        <w:rPr>
          <w:rFonts w:ascii="Times New Roman" w:eastAsia="Times New Roman" w:hAnsi="Times New Roman" w:cs="Times New Roman"/>
          <w:sz w:val="24"/>
          <w:szCs w:val="24"/>
          <w:lang w:eastAsia="pl-PL"/>
        </w:rPr>
        <w:br/>
        <w:t xml:space="preserve">www.bip.powiat-zielonogorski.pl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Oferty lub wnioski o dopuszczenie do udziału w postępowaniu należy przesyłać:</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Elektronicznie</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adres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Nie </w:t>
      </w:r>
      <w:r w:rsidRPr="00466731">
        <w:rPr>
          <w:rFonts w:ascii="Times New Roman" w:eastAsia="Times New Roman" w:hAnsi="Times New Roman" w:cs="Times New Roman"/>
          <w:sz w:val="24"/>
          <w:szCs w:val="24"/>
          <w:lang w:eastAsia="pl-PL"/>
        </w:rPr>
        <w:br/>
        <w:t xml:space="preserve">Inny sposób: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Nie </w:t>
      </w:r>
      <w:r w:rsidRPr="00466731">
        <w:rPr>
          <w:rFonts w:ascii="Times New Roman" w:eastAsia="Times New Roman" w:hAnsi="Times New Roman" w:cs="Times New Roman"/>
          <w:sz w:val="24"/>
          <w:szCs w:val="24"/>
          <w:lang w:eastAsia="pl-PL"/>
        </w:rPr>
        <w:br/>
        <w:t xml:space="preserve">Inny sposób: </w:t>
      </w:r>
      <w:r w:rsidRPr="00466731">
        <w:rPr>
          <w:rFonts w:ascii="Times New Roman" w:eastAsia="Times New Roman" w:hAnsi="Times New Roman" w:cs="Times New Roman"/>
          <w:sz w:val="24"/>
          <w:szCs w:val="24"/>
          <w:lang w:eastAsia="pl-PL"/>
        </w:rPr>
        <w:br/>
        <w:t>Składanie ofert odbywa się za pośrednictwem operatora pocztowego w rozumieniu ustawy z dnia 23 listopada 2012 r. Prawo pocztowe (</w:t>
      </w:r>
      <w:proofErr w:type="spellStart"/>
      <w:r w:rsidRPr="00466731">
        <w:rPr>
          <w:rFonts w:ascii="Times New Roman" w:eastAsia="Times New Roman" w:hAnsi="Times New Roman" w:cs="Times New Roman"/>
          <w:sz w:val="24"/>
          <w:szCs w:val="24"/>
          <w:lang w:eastAsia="pl-PL"/>
        </w:rPr>
        <w:t>Dz.U</w:t>
      </w:r>
      <w:proofErr w:type="spellEnd"/>
      <w:r w:rsidRPr="00466731">
        <w:rPr>
          <w:rFonts w:ascii="Times New Roman" w:eastAsia="Times New Roman" w:hAnsi="Times New Roman" w:cs="Times New Roman"/>
          <w:sz w:val="24"/>
          <w:szCs w:val="24"/>
          <w:lang w:eastAsia="pl-PL"/>
        </w:rPr>
        <w:t xml:space="preserve">. z 2017 poz. 1481), osobiście lub za pośrednictwem posłańca </w:t>
      </w:r>
      <w:r w:rsidRPr="00466731">
        <w:rPr>
          <w:rFonts w:ascii="Times New Roman" w:eastAsia="Times New Roman" w:hAnsi="Times New Roman" w:cs="Times New Roman"/>
          <w:sz w:val="24"/>
          <w:szCs w:val="24"/>
          <w:lang w:eastAsia="pl-PL"/>
        </w:rPr>
        <w:br/>
        <w:t xml:space="preserve">Adres: </w:t>
      </w:r>
      <w:r w:rsidRPr="00466731">
        <w:rPr>
          <w:rFonts w:ascii="Times New Roman" w:eastAsia="Times New Roman" w:hAnsi="Times New Roman" w:cs="Times New Roman"/>
          <w:sz w:val="24"/>
          <w:szCs w:val="24"/>
          <w:lang w:eastAsia="pl-PL"/>
        </w:rPr>
        <w:br/>
        <w:t xml:space="preserve">Powiat Zielonogórski, 65-057 Zielona Góra, ul. Podgórna 5, Biuro Obsługi Klienta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lastRenderedPageBreak/>
        <w:br/>
      </w:r>
      <w:r w:rsidRPr="004667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u w:val="single"/>
          <w:lang w:eastAsia="pl-PL"/>
        </w:rPr>
        <w:t xml:space="preserve">SEKCJA II: PRZEDMIOT ZAMÓWIENIA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II.1) Nazwa nadana zamówieniu przez zamawiającego: </w:t>
      </w:r>
      <w:r w:rsidRPr="00466731">
        <w:rPr>
          <w:rFonts w:ascii="Times New Roman" w:eastAsia="Times New Roman" w:hAnsi="Times New Roman" w:cs="Times New Roman"/>
          <w:sz w:val="24"/>
          <w:szCs w:val="24"/>
          <w:lang w:eastAsia="pl-PL"/>
        </w:rPr>
        <w:t xml:space="preserve">Wzmocnienie konstrukcji nawierzchni drogi powiatowej nr 1024F na odcinku Bojadła-Bełcze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Numer referencyjny: </w:t>
      </w:r>
      <w:r w:rsidRPr="00466731">
        <w:rPr>
          <w:rFonts w:ascii="Times New Roman" w:eastAsia="Times New Roman" w:hAnsi="Times New Roman" w:cs="Times New Roman"/>
          <w:sz w:val="24"/>
          <w:szCs w:val="24"/>
          <w:lang w:eastAsia="pl-PL"/>
        </w:rPr>
        <w:t xml:space="preserve">PZZD.272.13.2019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66731" w:rsidRPr="00466731" w:rsidRDefault="00466731" w:rsidP="00466731">
      <w:pPr>
        <w:spacing w:after="0" w:line="240" w:lineRule="auto"/>
        <w:jc w:val="both"/>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II.2) Rodzaj zamówienia: </w:t>
      </w:r>
      <w:r w:rsidRPr="00466731">
        <w:rPr>
          <w:rFonts w:ascii="Times New Roman" w:eastAsia="Times New Roman" w:hAnsi="Times New Roman" w:cs="Times New Roman"/>
          <w:sz w:val="24"/>
          <w:szCs w:val="24"/>
          <w:lang w:eastAsia="pl-PL"/>
        </w:rPr>
        <w:t xml:space="preserve">Roboty budowlane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II.3) Informacja o możliwości składania ofert częściowych</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Zamówienie podzielone jest na części: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Oferty lub wnioski o dopuszczenie do udziału w postępowaniu można składać w odniesieniu do:</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II.4) Krótki opis przedmiotu zamówienia </w:t>
      </w:r>
      <w:r w:rsidRPr="004667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667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66731">
        <w:rPr>
          <w:rFonts w:ascii="Times New Roman" w:eastAsia="Times New Roman" w:hAnsi="Times New Roman" w:cs="Times New Roman"/>
          <w:sz w:val="24"/>
          <w:szCs w:val="24"/>
          <w:lang w:eastAsia="pl-PL"/>
        </w:rPr>
        <w:t xml:space="preserve">Przedmiotem inwestycji jest wzmocnienie konstrukcji drogi powiatowej nr 1024F na odcinku Bojadła-Bełcze. Realizacja zadania ma na celu poprawić stan techniczny nawierzchni, co wpłynie na poprawę bezpieczeństwa i komfortu uczestników ruchu. Przedmiot zamówienia musi być wykonany zgodnie z obowiązującymi w tym zakresie przepisami w szczególności z ustawą z dnia 7 lipca 1994 r. Prawo budowlane (t. j. Dz. U. 2018, poz. 1202). Opis przedmiotu zamówienia zawiera załącznik nr 1. Szczegóły zawarte są w uproszczonej dokumentacji technicznej stanowiącej załącznik nr 12 do SIWZ. W celu realizacji zadania wykonawca ma opracować projekt oznakowania na czas wykonywania robót zgodnie z Rozporządzeniem Ministra Infrastruktury z dnia 23 września 2003r (t. j. </w:t>
      </w:r>
      <w:proofErr w:type="spellStart"/>
      <w:r w:rsidRPr="00466731">
        <w:rPr>
          <w:rFonts w:ascii="Times New Roman" w:eastAsia="Times New Roman" w:hAnsi="Times New Roman" w:cs="Times New Roman"/>
          <w:sz w:val="24"/>
          <w:szCs w:val="24"/>
          <w:lang w:eastAsia="pl-PL"/>
        </w:rPr>
        <w:t>Dz.U</w:t>
      </w:r>
      <w:proofErr w:type="spellEnd"/>
      <w:r w:rsidRPr="00466731">
        <w:rPr>
          <w:rFonts w:ascii="Times New Roman" w:eastAsia="Times New Roman" w:hAnsi="Times New Roman" w:cs="Times New Roman"/>
          <w:sz w:val="24"/>
          <w:szCs w:val="24"/>
          <w:lang w:eastAsia="pl-PL"/>
        </w:rPr>
        <w:t xml:space="preserve">. 2017 poz. 784) w sprawie szczegółowych warunków zarządzania ruchem na drogach oraz wykonywania nadzoru nad tym zarządzeniem oraz uzgodnić go z właściwymi organami. Zamawiający wymaga, aby osoby wskazane przez Wykonawcę, które będą Uczestniczyć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 Zgodnie z art. 29 ust. 3a ustawy PZP Zamawiający </w:t>
      </w:r>
      <w:r w:rsidRPr="00466731">
        <w:rPr>
          <w:rFonts w:ascii="Times New Roman" w:eastAsia="Times New Roman" w:hAnsi="Times New Roman" w:cs="Times New Roman"/>
          <w:sz w:val="24"/>
          <w:szCs w:val="24"/>
          <w:lang w:eastAsia="pl-PL"/>
        </w:rPr>
        <w:lastRenderedPageBreak/>
        <w:t xml:space="preserve">wymaga zatrudnienia przez Wykonawcę lub Podwykonawcę na podstawie umowy o pracę w rozumieniu przepisów ustawy z dnia 26 czerwca 1974 r. Kodeks pracy (t. j. </w:t>
      </w:r>
      <w:proofErr w:type="spellStart"/>
      <w:r w:rsidRPr="00466731">
        <w:rPr>
          <w:rFonts w:ascii="Times New Roman" w:eastAsia="Times New Roman" w:hAnsi="Times New Roman" w:cs="Times New Roman"/>
          <w:sz w:val="24"/>
          <w:szCs w:val="24"/>
          <w:lang w:eastAsia="pl-PL"/>
        </w:rPr>
        <w:t>Dz.U</w:t>
      </w:r>
      <w:proofErr w:type="spellEnd"/>
      <w:r w:rsidRPr="00466731">
        <w:rPr>
          <w:rFonts w:ascii="Times New Roman" w:eastAsia="Times New Roman" w:hAnsi="Times New Roman" w:cs="Times New Roman"/>
          <w:sz w:val="24"/>
          <w:szCs w:val="24"/>
          <w:lang w:eastAsia="pl-PL"/>
        </w:rPr>
        <w:t xml:space="preserve">. z 2019 poz. 1040 z </w:t>
      </w:r>
      <w:proofErr w:type="spellStart"/>
      <w:r w:rsidRPr="00466731">
        <w:rPr>
          <w:rFonts w:ascii="Times New Roman" w:eastAsia="Times New Roman" w:hAnsi="Times New Roman" w:cs="Times New Roman"/>
          <w:sz w:val="24"/>
          <w:szCs w:val="24"/>
          <w:lang w:eastAsia="pl-PL"/>
        </w:rPr>
        <w:t>późn</w:t>
      </w:r>
      <w:proofErr w:type="spellEnd"/>
      <w:r w:rsidRPr="00466731">
        <w:rPr>
          <w:rFonts w:ascii="Times New Roman" w:eastAsia="Times New Roman" w:hAnsi="Times New Roman" w:cs="Times New Roman"/>
          <w:sz w:val="24"/>
          <w:szCs w:val="24"/>
          <w:lang w:eastAsia="pl-PL"/>
        </w:rPr>
        <w:t xml:space="preserve">. zm.) osób wykonujących nw. czynności w zakresie realizacji przedmiotu zamówienia </w:t>
      </w:r>
      <w:proofErr w:type="spellStart"/>
      <w:r w:rsidRPr="00466731">
        <w:rPr>
          <w:rFonts w:ascii="Times New Roman" w:eastAsia="Times New Roman" w:hAnsi="Times New Roman" w:cs="Times New Roman"/>
          <w:sz w:val="24"/>
          <w:szCs w:val="24"/>
          <w:lang w:eastAsia="pl-PL"/>
        </w:rPr>
        <w:t>m.in</w:t>
      </w:r>
      <w:proofErr w:type="spellEnd"/>
      <w:r w:rsidRPr="00466731">
        <w:rPr>
          <w:rFonts w:ascii="Times New Roman" w:eastAsia="Times New Roman" w:hAnsi="Times New Roman" w:cs="Times New Roman"/>
          <w:sz w:val="24"/>
          <w:szCs w:val="24"/>
          <w:lang w:eastAsia="pl-PL"/>
        </w:rPr>
        <w:t xml:space="preserve">: 1) robót przygotowawczych, 2) nawierzchni jezdni 3) robót wykończeniowych 4) urządzeń bezpieczeństwa ruchu drogowego o ile nie są (będą) wykonywane przez daną osobę w ramach prowadzonej przez nią działalności gospodarczej. Szczegółowe zasady dokumentowania zatrudnienia na podstawie umowy o pracę ww. osób oraz kontrolowanie tego obowiązku przez Zamawiającego i przewidziane z tego tytułu sankcje określone są we wzorze umowy stanowiącym załącznik nr 11 do SIWZ.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II.5) Główny kod CPV: </w:t>
      </w:r>
      <w:r w:rsidRPr="00466731">
        <w:rPr>
          <w:rFonts w:ascii="Times New Roman" w:eastAsia="Times New Roman" w:hAnsi="Times New Roman" w:cs="Times New Roman"/>
          <w:sz w:val="24"/>
          <w:szCs w:val="24"/>
          <w:lang w:eastAsia="pl-PL"/>
        </w:rPr>
        <w:t xml:space="preserve">45000000-7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Dodatkowe kody CPV:</w:t>
      </w:r>
      <w:r w:rsidRPr="004667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Kod CPV</w:t>
            </w:r>
          </w:p>
        </w:tc>
      </w:tr>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45233220-7</w:t>
            </w:r>
          </w:p>
        </w:tc>
      </w:tr>
    </w:tbl>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II.6) Całkowita wartość zamówienia </w:t>
      </w:r>
      <w:r w:rsidRPr="00466731">
        <w:rPr>
          <w:rFonts w:ascii="Times New Roman" w:eastAsia="Times New Roman" w:hAnsi="Times New Roman" w:cs="Times New Roman"/>
          <w:i/>
          <w:iCs/>
          <w:sz w:val="24"/>
          <w:szCs w:val="24"/>
          <w:lang w:eastAsia="pl-PL"/>
        </w:rPr>
        <w:t>(jeżeli zamawiający podaje informacje o wartości zamówienia)</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Wartość bez VAT: </w:t>
      </w:r>
      <w:r w:rsidRPr="00466731">
        <w:rPr>
          <w:rFonts w:ascii="Times New Roman" w:eastAsia="Times New Roman" w:hAnsi="Times New Roman" w:cs="Times New Roman"/>
          <w:sz w:val="24"/>
          <w:szCs w:val="24"/>
          <w:lang w:eastAsia="pl-PL"/>
        </w:rPr>
        <w:br/>
        <w:t xml:space="preserve">Waluta: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66731">
        <w:rPr>
          <w:rFonts w:ascii="Times New Roman" w:eastAsia="Times New Roman" w:hAnsi="Times New Roman" w:cs="Times New Roman"/>
          <w:b/>
          <w:bCs/>
          <w:sz w:val="24"/>
          <w:szCs w:val="24"/>
          <w:lang w:eastAsia="pl-PL"/>
        </w:rPr>
        <w:t>pkt</w:t>
      </w:r>
      <w:proofErr w:type="spellEnd"/>
      <w:r w:rsidRPr="00466731">
        <w:rPr>
          <w:rFonts w:ascii="Times New Roman" w:eastAsia="Times New Roman" w:hAnsi="Times New Roman" w:cs="Times New Roman"/>
          <w:b/>
          <w:bCs/>
          <w:sz w:val="24"/>
          <w:szCs w:val="24"/>
          <w:lang w:eastAsia="pl-PL"/>
        </w:rPr>
        <w:t xml:space="preserve"> 6 i 7 lub w art. 134 ust. 6 </w:t>
      </w:r>
      <w:proofErr w:type="spellStart"/>
      <w:r w:rsidRPr="00466731">
        <w:rPr>
          <w:rFonts w:ascii="Times New Roman" w:eastAsia="Times New Roman" w:hAnsi="Times New Roman" w:cs="Times New Roman"/>
          <w:b/>
          <w:bCs/>
          <w:sz w:val="24"/>
          <w:szCs w:val="24"/>
          <w:lang w:eastAsia="pl-PL"/>
        </w:rPr>
        <w:t>pkt</w:t>
      </w:r>
      <w:proofErr w:type="spellEnd"/>
      <w:r w:rsidRPr="00466731">
        <w:rPr>
          <w:rFonts w:ascii="Times New Roman" w:eastAsia="Times New Roman" w:hAnsi="Times New Roman" w:cs="Times New Roman"/>
          <w:b/>
          <w:bCs/>
          <w:sz w:val="24"/>
          <w:szCs w:val="24"/>
          <w:lang w:eastAsia="pl-PL"/>
        </w:rPr>
        <w:t xml:space="preserve"> 3 ustawy </w:t>
      </w:r>
      <w:proofErr w:type="spellStart"/>
      <w:r w:rsidRPr="00466731">
        <w:rPr>
          <w:rFonts w:ascii="Times New Roman" w:eastAsia="Times New Roman" w:hAnsi="Times New Roman" w:cs="Times New Roman"/>
          <w:b/>
          <w:bCs/>
          <w:sz w:val="24"/>
          <w:szCs w:val="24"/>
          <w:lang w:eastAsia="pl-PL"/>
        </w:rPr>
        <w:t>Pzp</w:t>
      </w:r>
      <w:proofErr w:type="spellEnd"/>
      <w:r w:rsidRPr="00466731">
        <w:rPr>
          <w:rFonts w:ascii="Times New Roman" w:eastAsia="Times New Roman" w:hAnsi="Times New Roman" w:cs="Times New Roman"/>
          <w:b/>
          <w:bCs/>
          <w:sz w:val="24"/>
          <w:szCs w:val="24"/>
          <w:lang w:eastAsia="pl-PL"/>
        </w:rPr>
        <w:t xml:space="preserve">: </w:t>
      </w: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6 lub w art. 134 ust. 6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3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miesiącach:   </w:t>
      </w:r>
      <w:r w:rsidRPr="00466731">
        <w:rPr>
          <w:rFonts w:ascii="Times New Roman" w:eastAsia="Times New Roman" w:hAnsi="Times New Roman" w:cs="Times New Roman"/>
          <w:i/>
          <w:iCs/>
          <w:sz w:val="24"/>
          <w:szCs w:val="24"/>
          <w:lang w:eastAsia="pl-PL"/>
        </w:rPr>
        <w:t xml:space="preserve"> lub </w:t>
      </w:r>
      <w:r w:rsidRPr="00466731">
        <w:rPr>
          <w:rFonts w:ascii="Times New Roman" w:eastAsia="Times New Roman" w:hAnsi="Times New Roman" w:cs="Times New Roman"/>
          <w:b/>
          <w:bCs/>
          <w:sz w:val="24"/>
          <w:szCs w:val="24"/>
          <w:lang w:eastAsia="pl-PL"/>
        </w:rPr>
        <w:t>dniach:</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i/>
          <w:iCs/>
          <w:sz w:val="24"/>
          <w:szCs w:val="24"/>
          <w:lang w:eastAsia="pl-PL"/>
        </w:rPr>
        <w:t>lub</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data rozpoczęcia: </w:t>
      </w:r>
      <w:r w:rsidRPr="00466731">
        <w:rPr>
          <w:rFonts w:ascii="Times New Roman" w:eastAsia="Times New Roman" w:hAnsi="Times New Roman" w:cs="Times New Roman"/>
          <w:sz w:val="24"/>
          <w:szCs w:val="24"/>
          <w:lang w:eastAsia="pl-PL"/>
        </w:rPr>
        <w:t> </w:t>
      </w:r>
      <w:r w:rsidRPr="00466731">
        <w:rPr>
          <w:rFonts w:ascii="Times New Roman" w:eastAsia="Times New Roman" w:hAnsi="Times New Roman" w:cs="Times New Roman"/>
          <w:i/>
          <w:iCs/>
          <w:sz w:val="24"/>
          <w:szCs w:val="24"/>
          <w:lang w:eastAsia="pl-PL"/>
        </w:rPr>
        <w:t xml:space="preserve"> lub </w:t>
      </w:r>
      <w:r w:rsidRPr="00466731">
        <w:rPr>
          <w:rFonts w:ascii="Times New Roman" w:eastAsia="Times New Roman" w:hAnsi="Times New Roman" w:cs="Times New Roman"/>
          <w:b/>
          <w:bCs/>
          <w:sz w:val="24"/>
          <w:szCs w:val="24"/>
          <w:lang w:eastAsia="pl-PL"/>
        </w:rPr>
        <w:t xml:space="preserve">zakończenia: </w:t>
      </w:r>
      <w:r w:rsidRPr="00466731">
        <w:rPr>
          <w:rFonts w:ascii="Times New Roman" w:eastAsia="Times New Roman" w:hAnsi="Times New Roman" w:cs="Times New Roman"/>
          <w:sz w:val="24"/>
          <w:szCs w:val="24"/>
          <w:lang w:eastAsia="pl-PL"/>
        </w:rPr>
        <w:t xml:space="preserve">2020-07-31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Data zakończenia</w:t>
            </w:r>
          </w:p>
        </w:tc>
      </w:tr>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2020-07-31</w:t>
            </w:r>
          </w:p>
        </w:tc>
      </w:tr>
    </w:tbl>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II.9) Informacje dodatkowe: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III.1) WARUNKI UDZIAŁU W POSTĘPOWANIU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Określenie warunków: Zamawiający nie określa szczegółowego warunku w tym zakresie. Wykonawca wykaże spełnienie warunku, jeżeli złoży wraz z ofertą „Oświadczenie o spełnieniu warunków udziału w postępowaniu o zamówienie publiczne z art. 22 ust. 1b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1) ustawy” - załącznik nr 3 do SIWZ </w:t>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lastRenderedPageBreak/>
        <w:t xml:space="preserve">III.1.2) Sytuacja finansowa lub ekonomiczna </w:t>
      </w:r>
      <w:r w:rsidRPr="00466731">
        <w:rPr>
          <w:rFonts w:ascii="Times New Roman" w:eastAsia="Times New Roman" w:hAnsi="Times New Roman" w:cs="Times New Roman"/>
          <w:sz w:val="24"/>
          <w:szCs w:val="24"/>
          <w:lang w:eastAsia="pl-PL"/>
        </w:rPr>
        <w:br/>
        <w:t xml:space="preserve">Określenie warunków: Zamawiający nie określa szczegółowego warunku w tym zakresie. Wykonawca wykaże spełnienie warunku, jeżeli złoży wraz z ofertą „Oświadczenie o spełnieniu warunków udziału w postępowaniu o zamówienie publiczne z art. 22 ust. 1b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1) ustawy” - załącznik nr 3 do SIWZ </w:t>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III.1.3) Zdolność techniczna lub zawodowa </w:t>
      </w:r>
      <w:r w:rsidRPr="00466731">
        <w:rPr>
          <w:rFonts w:ascii="Times New Roman" w:eastAsia="Times New Roman" w:hAnsi="Times New Roman" w:cs="Times New Roman"/>
          <w:sz w:val="24"/>
          <w:szCs w:val="24"/>
          <w:lang w:eastAsia="pl-PL"/>
        </w:rPr>
        <w:br/>
        <w:t xml:space="preserve">Określenie warunków: Określenie warunków: I. Wykonawca wykaże spełnienie warunku, jeżeli złoży wraz z ofertą „Oświadczenie o spełnieniu warunków udziału w postępowaniu o zamówienie publiczne z art. 22 ust. 1b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3) ustawy” - załącznik nr 3 do SIWZ. II. Wykonawca wykaże spełnienie warunków udziału w postępowaniu dotyczące: 1) zdolności technicznej (w zakresie doświadczenia): Zamawiający wymaga, aby Wykonawca wykazał się wykonaniem w okresie ostatnich 5 lat przed upływem terminu składania ofert, a jeżeli okres prowadzenia działalności jest krótszy – w tym okresie, co najmniej jednego zadania w zakresie remontu / przebudowy drogi (lub ulicy) kategorii gminnej, powiatowej, wojewódzkiej klasy min. L, Z lub wyższej o wartości nie mniejszej niż 400.000 zł brutto - potwierdzone dowodami określającymi czy roboty te zostały wykonane należycie, w szczególności z informacją o tym czy roboty zostały wykonane zgodnie z przepisami Prawa budowlanego i prawidłowo ukończone. Uwaga: 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publikacji ogłoszenia o zamówieniu w Biuletynie Zamówień Publicznych. 2. zdolności zawodowej (w zakresie personelu): Zamawiający żąda, aby Wykonawca skierował do pełnienia funkcji Kierownika Robót przy realizacji przedmiotu zamówienia – min. 1 osobę posiadającą uprawnienia do kierowania robotami budowlanymi zgodnie z ustawą Prawo budowlane w specjalności inżynieryjnej drogowej bez ograniczeń lub odpowiadające im równoważne uprawnienia budowlane, które zostały wydane na podstawie wcześniej obowiązujących przepisów w zakresie niezbędnym do realizacji zamówienia. Osoba wymieniona w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6.2.4. musi posiadać doświadczenie przy realizacji min. 1 zadania obejmującego remont/przebudowę dróg / ulic od rozpoczęcia robót do zakończenia funkcji na stanowisku. Jako zakończenie funkcji należy rozumieć zakończenie wszystkich zadań przypisanych danej funkcji i realizowanych w ramach danej funkcji. Uwaga: 1. Zamawiający określając wymogi w zakresie posiadanych uprawnień budowlanych, dopuszcza odpowiadające im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(Dz. U. z 2016 r. poz. 65); 2. Zamawiający dopuszcza łączenie kilku funkcji przez osobę wskazaną przez Wykonawcę, pod warunkiem że osoba ta spełnia łącznie wymagania w ww. zakresie uprawnień budowlanych. </w:t>
      </w:r>
      <w:r w:rsidRPr="004667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66731">
        <w:rPr>
          <w:rFonts w:ascii="Times New Roman" w:eastAsia="Times New Roman" w:hAnsi="Times New Roman" w:cs="Times New Roman"/>
          <w:sz w:val="24"/>
          <w:szCs w:val="24"/>
          <w:lang w:eastAsia="pl-PL"/>
        </w:rPr>
        <w:br/>
        <w:t xml:space="preserve">Informacje dodatkowe: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III.2) PODSTAWY WYKLUCZENIA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66731">
        <w:rPr>
          <w:rFonts w:ascii="Times New Roman" w:eastAsia="Times New Roman" w:hAnsi="Times New Roman" w:cs="Times New Roman"/>
          <w:b/>
          <w:bCs/>
          <w:sz w:val="24"/>
          <w:szCs w:val="24"/>
          <w:lang w:eastAsia="pl-PL"/>
        </w:rPr>
        <w:t>Pzp</w:t>
      </w:r>
      <w:proofErr w:type="spellEnd"/>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66731">
        <w:rPr>
          <w:rFonts w:ascii="Times New Roman" w:eastAsia="Times New Roman" w:hAnsi="Times New Roman" w:cs="Times New Roman"/>
          <w:b/>
          <w:bCs/>
          <w:sz w:val="24"/>
          <w:szCs w:val="24"/>
          <w:lang w:eastAsia="pl-PL"/>
        </w:rPr>
        <w:t>Pzp</w:t>
      </w:r>
      <w:proofErr w:type="spellEnd"/>
      <w:r w:rsidRPr="00466731">
        <w:rPr>
          <w:rFonts w:ascii="Times New Roman" w:eastAsia="Times New Roman" w:hAnsi="Times New Roman" w:cs="Times New Roman"/>
          <w:sz w:val="24"/>
          <w:szCs w:val="24"/>
          <w:lang w:eastAsia="pl-PL"/>
        </w:rPr>
        <w:t xml:space="preserve"> Tak Zamawiający przewiduje następujące fakultatywne podstawy wykluczenia: </w:t>
      </w:r>
      <w:r w:rsidRPr="00466731">
        <w:rPr>
          <w:rFonts w:ascii="Times New Roman" w:eastAsia="Times New Roman" w:hAnsi="Times New Roman" w:cs="Times New Roman"/>
          <w:sz w:val="24"/>
          <w:szCs w:val="24"/>
          <w:lang w:eastAsia="pl-PL"/>
        </w:rPr>
        <w:lastRenderedPageBreak/>
        <w:t xml:space="preserve">Tak (podstawa wykluczenia określona w art. 24 ust. 5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1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Tak (podstawa wykluczenia określona w art. 24 ust. 5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8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66731">
        <w:rPr>
          <w:rFonts w:ascii="Times New Roman" w:eastAsia="Times New Roman" w:hAnsi="Times New Roman" w:cs="Times New Roman"/>
          <w:sz w:val="24"/>
          <w:szCs w:val="24"/>
          <w:lang w:eastAsia="pl-PL"/>
        </w:rPr>
        <w:br/>
        <w:t xml:space="preserve">Tak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Oświadczenie o spełnianiu kryteriów selekcji </w:t>
      </w:r>
      <w:r w:rsidRPr="00466731">
        <w:rPr>
          <w:rFonts w:ascii="Times New Roman" w:eastAsia="Times New Roman" w:hAnsi="Times New Roman" w:cs="Times New Roman"/>
          <w:sz w:val="24"/>
          <w:szCs w:val="24"/>
          <w:lang w:eastAsia="pl-PL"/>
        </w:rPr>
        <w:br/>
        <w:t xml:space="preserve">Nie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1. Wykonawca, w terminie 3 dni od dnia zamieszczenia na stronie internetowej informacji z otwarcia ofert, o której mowa w art. 86 ust. 5 ustawy PZP, przekazuje Zamawiającemu oświadczenie (załącznik nr 7 do SIWZ) o przynależności lub braku przynależności do tej samej grupy kapitałowej, o której mowa w art. 24 ust. 1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2. 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466731">
        <w:rPr>
          <w:rFonts w:ascii="Times New Roman" w:eastAsia="Times New Roman" w:hAnsi="Times New Roman" w:cs="Times New Roman"/>
          <w:sz w:val="24"/>
          <w:szCs w:val="24"/>
          <w:lang w:eastAsia="pl-PL"/>
        </w:rPr>
        <w:t>uPzp</w:t>
      </w:r>
      <w:proofErr w:type="spellEnd"/>
      <w:r w:rsidRPr="00466731">
        <w:rPr>
          <w:rFonts w:ascii="Times New Roman" w:eastAsia="Times New Roman" w:hAnsi="Times New Roman" w:cs="Times New Roman"/>
          <w:sz w:val="24"/>
          <w:szCs w:val="24"/>
          <w:lang w:eastAsia="pl-PL"/>
        </w:rPr>
        <w:t xml:space="preserve">. w wyznaczonym terminie, nie krótszym niż 5 dni, składa następujące oświadczenia lub dokumenty: 1) W celu potwierdzenia braku podstaw do wykluczenia o jakich stanowi art. 24 ust. 5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8 </w:t>
      </w:r>
      <w:proofErr w:type="spellStart"/>
      <w:r w:rsidRPr="00466731">
        <w:rPr>
          <w:rFonts w:ascii="Times New Roman" w:eastAsia="Times New Roman" w:hAnsi="Times New Roman" w:cs="Times New Roman"/>
          <w:sz w:val="24"/>
          <w:szCs w:val="24"/>
          <w:lang w:eastAsia="pl-PL"/>
        </w:rPr>
        <w:t>uPzp</w:t>
      </w:r>
      <w:proofErr w:type="spellEnd"/>
      <w:r w:rsidRPr="00466731">
        <w:rPr>
          <w:rFonts w:ascii="Times New Roman" w:eastAsia="Times New Roman" w:hAnsi="Times New Roman" w:cs="Times New Roman"/>
          <w:sz w:val="24"/>
          <w:szCs w:val="24"/>
          <w:lang w:eastAsia="pl-PL"/>
        </w:rPr>
        <w:t xml:space="preserve"> : a) Zaświadczenie właściwego naczelnika urzędu skarbowego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1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III.5.1) W ZAKRESIE SPEŁNIANIA WARUNKÓW UDZIAŁU W POSTĘPOWANIU:</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W celu wykazania spełniania przez Wykonawcę warunków udziału w postępowania Zamawiający będzie żądał następujących dokumentów: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 wg załącznika nr 8 do SIWZ.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sporządzone wg załącznika nr 9 do SIWZ.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III.5.2) W ZAKRESIE KRYTERIÓW SELEKCJI:</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III.7) INNE DOKUMENTY NIE WYMIENIONE W </w:t>
      </w:r>
      <w:proofErr w:type="spellStart"/>
      <w:r w:rsidRPr="00466731">
        <w:rPr>
          <w:rFonts w:ascii="Times New Roman" w:eastAsia="Times New Roman" w:hAnsi="Times New Roman" w:cs="Times New Roman"/>
          <w:b/>
          <w:bCs/>
          <w:sz w:val="24"/>
          <w:szCs w:val="24"/>
          <w:lang w:eastAsia="pl-PL"/>
        </w:rPr>
        <w:t>pkt</w:t>
      </w:r>
      <w:proofErr w:type="spellEnd"/>
      <w:r w:rsidRPr="00466731">
        <w:rPr>
          <w:rFonts w:ascii="Times New Roman" w:eastAsia="Times New Roman" w:hAnsi="Times New Roman" w:cs="Times New Roman"/>
          <w:b/>
          <w:bCs/>
          <w:sz w:val="24"/>
          <w:szCs w:val="24"/>
          <w:lang w:eastAsia="pl-PL"/>
        </w:rPr>
        <w:t xml:space="preserve"> III.3) - III.6)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1) Wypełniony i podpisany formularz oferty. 2) Dowód wpłaty wadium. 3) Dokument określający zasady reprezentacji oraz osoby uprawnione do reprezentacji wykonawcy, a jeżeli wykonawcę reprezentuje pełnomocnik - także pełnomocnictwo, określające zakres umocowania podpisane przez osoby uprawnione do reprezentowania Wykonawcy. 4) Zobowiązanie podmiotu trzeciego, o którym mowa w rozdz. rozdz. 7 pkt. 7.2 SIWZ (wg wzoru stanowiącego załącznik nr 10 do SIWZ) – jeżeli wykonawca polega na zasobach lub sytuacji podmiotu trzeciego. Z zobowiązania lub innych dokumentów potwierdzających 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4)Oświadczenie wykonawcy składane na podstawie </w:t>
      </w:r>
      <w:proofErr w:type="spellStart"/>
      <w:r w:rsidRPr="00466731">
        <w:rPr>
          <w:rFonts w:ascii="Times New Roman" w:eastAsia="Times New Roman" w:hAnsi="Times New Roman" w:cs="Times New Roman"/>
          <w:sz w:val="24"/>
          <w:szCs w:val="24"/>
          <w:lang w:eastAsia="pl-PL"/>
        </w:rPr>
        <w:t>art</w:t>
      </w:r>
      <w:proofErr w:type="spellEnd"/>
      <w:r w:rsidRPr="00466731">
        <w:rPr>
          <w:rFonts w:ascii="Times New Roman" w:eastAsia="Times New Roman" w:hAnsi="Times New Roman" w:cs="Times New Roman"/>
          <w:sz w:val="24"/>
          <w:szCs w:val="24"/>
          <w:lang w:eastAsia="pl-PL"/>
        </w:rPr>
        <w:t xml:space="preserve"> 25a ust 1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dotyczące spełniania warunków udziału w postępowaniu - sporządzone </w:t>
      </w:r>
      <w:proofErr w:type="spellStart"/>
      <w:r w:rsidRPr="00466731">
        <w:rPr>
          <w:rFonts w:ascii="Times New Roman" w:eastAsia="Times New Roman" w:hAnsi="Times New Roman" w:cs="Times New Roman"/>
          <w:sz w:val="24"/>
          <w:szCs w:val="24"/>
          <w:lang w:eastAsia="pl-PL"/>
        </w:rPr>
        <w:t>wg</w:t>
      </w:r>
      <w:proofErr w:type="spellEnd"/>
      <w:r w:rsidRPr="00466731">
        <w:rPr>
          <w:rFonts w:ascii="Times New Roman" w:eastAsia="Times New Roman" w:hAnsi="Times New Roman" w:cs="Times New Roman"/>
          <w:sz w:val="24"/>
          <w:szCs w:val="24"/>
          <w:lang w:eastAsia="pl-PL"/>
        </w:rPr>
        <w:t xml:space="preserve">. załącznika nr 3 do SIWZ . 5) Oświadczenie wykonawcy składane na podstawie </w:t>
      </w:r>
      <w:proofErr w:type="spellStart"/>
      <w:r w:rsidRPr="00466731">
        <w:rPr>
          <w:rFonts w:ascii="Times New Roman" w:eastAsia="Times New Roman" w:hAnsi="Times New Roman" w:cs="Times New Roman"/>
          <w:sz w:val="24"/>
          <w:szCs w:val="24"/>
          <w:lang w:eastAsia="pl-PL"/>
        </w:rPr>
        <w:t>art</w:t>
      </w:r>
      <w:proofErr w:type="spellEnd"/>
      <w:r w:rsidRPr="00466731">
        <w:rPr>
          <w:rFonts w:ascii="Times New Roman" w:eastAsia="Times New Roman" w:hAnsi="Times New Roman" w:cs="Times New Roman"/>
          <w:sz w:val="24"/>
          <w:szCs w:val="24"/>
          <w:lang w:eastAsia="pl-PL"/>
        </w:rPr>
        <w:t xml:space="preserve"> 25a ust 1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dotyczące przesłanek wykluczenia z postępowania - sporządzone </w:t>
      </w:r>
      <w:proofErr w:type="spellStart"/>
      <w:r w:rsidRPr="00466731">
        <w:rPr>
          <w:rFonts w:ascii="Times New Roman" w:eastAsia="Times New Roman" w:hAnsi="Times New Roman" w:cs="Times New Roman"/>
          <w:sz w:val="24"/>
          <w:szCs w:val="24"/>
          <w:lang w:eastAsia="pl-PL"/>
        </w:rPr>
        <w:t>wg</w:t>
      </w:r>
      <w:proofErr w:type="spellEnd"/>
      <w:r w:rsidRPr="00466731">
        <w:rPr>
          <w:rFonts w:ascii="Times New Roman" w:eastAsia="Times New Roman" w:hAnsi="Times New Roman" w:cs="Times New Roman"/>
          <w:sz w:val="24"/>
          <w:szCs w:val="24"/>
          <w:lang w:eastAsia="pl-PL"/>
        </w:rPr>
        <w:t xml:space="preserve">. załącznika nr 4 do SIWZ . 6) Harmonogram rzeczowo-finansowy obejmujący wszystkie roboty niezbędne do realizacji </w:t>
      </w:r>
      <w:r w:rsidRPr="00466731">
        <w:rPr>
          <w:rFonts w:ascii="Times New Roman" w:eastAsia="Times New Roman" w:hAnsi="Times New Roman" w:cs="Times New Roman"/>
          <w:sz w:val="24"/>
          <w:szCs w:val="24"/>
          <w:lang w:eastAsia="pl-PL"/>
        </w:rPr>
        <w:lastRenderedPageBreak/>
        <w:t xml:space="preserve">niniejszego przedmiotu zamówienia – sporządzony wg załącznika nr 5 do SIWZ. 7) Kryterium oceny ofert „Doświadczenie zawodowe kierownika Budowy” – sporządzony wg załącznika nr 6 do SIWZ. 8) Dokumenty, z których wynika prawo do podpisania oferty (oryginał lub notarialnie poświadczona kopia)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2017, poz. 570), a Wykonawca wskazał to wraz ze złożeniem oferty.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u w:val="single"/>
          <w:lang w:eastAsia="pl-PL"/>
        </w:rPr>
        <w:t xml:space="preserve">SEKCJA IV: PROCEDURA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 xml:space="preserve">IV.1) OPIS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IV.1.1) Tryb udzielenia zamówienia: </w:t>
      </w:r>
      <w:r w:rsidRPr="00466731">
        <w:rPr>
          <w:rFonts w:ascii="Times New Roman" w:eastAsia="Times New Roman" w:hAnsi="Times New Roman" w:cs="Times New Roman"/>
          <w:sz w:val="24"/>
          <w:szCs w:val="24"/>
          <w:lang w:eastAsia="pl-PL"/>
        </w:rPr>
        <w:t xml:space="preserve">Przetarg nieograniczony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IV.1.2) Zamawiający żąda wniesienia wadium:</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Tak </w:t>
      </w:r>
      <w:r w:rsidRPr="00466731">
        <w:rPr>
          <w:rFonts w:ascii="Times New Roman" w:eastAsia="Times New Roman" w:hAnsi="Times New Roman" w:cs="Times New Roman"/>
          <w:sz w:val="24"/>
          <w:szCs w:val="24"/>
          <w:lang w:eastAsia="pl-PL"/>
        </w:rPr>
        <w:br/>
        <w:t xml:space="preserve">Informacja na temat wadium </w:t>
      </w:r>
      <w:r w:rsidRPr="00466731">
        <w:rPr>
          <w:rFonts w:ascii="Times New Roman" w:eastAsia="Times New Roman" w:hAnsi="Times New Roman" w:cs="Times New Roman"/>
          <w:sz w:val="24"/>
          <w:szCs w:val="24"/>
          <w:lang w:eastAsia="pl-PL"/>
        </w:rPr>
        <w:br/>
        <w:t xml:space="preserve">Wykonawca zobowiązany jest wnieść wadium w wysokości w wysokości: 20.000,00 PLN (słownie: dwadzieścia tysięcy złotych 00/100 PLN). Wykonawca, który nie wniesie wadium, zostanie wykluczony z postępowania, a jego oferta zostanie uznana za odrzuconą. Zgodnie z art. 45. ust. 3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Wykonawca obowiązany jest wnieść wadium do Zamawiającego najpóźniej do wyznaczonego terminu składania ofert, tj. dnia 03.12.2019 do godziny 10:00.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i 2260 oraz z 2017 r. poz. 1089).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IV.1.3) Przewiduje się udzielenie zaliczek na poczet wykonania zamówienia:</w:t>
      </w:r>
      <w:r w:rsidRPr="00466731">
        <w:rPr>
          <w:rFonts w:ascii="Times New Roman" w:eastAsia="Times New Roman" w:hAnsi="Times New Roman" w:cs="Times New Roman"/>
          <w:sz w:val="24"/>
          <w:szCs w:val="24"/>
          <w:lang w:eastAsia="pl-PL"/>
        </w:rPr>
        <w:t xml:space="preserv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Należy podać informacje na temat udzielania zaliczek: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66731">
        <w:rPr>
          <w:rFonts w:ascii="Times New Roman" w:eastAsia="Times New Roman" w:hAnsi="Times New Roman" w:cs="Times New Roman"/>
          <w:sz w:val="24"/>
          <w:szCs w:val="24"/>
          <w:lang w:eastAsia="pl-PL"/>
        </w:rPr>
        <w:br/>
        <w:t xml:space="preserve">Nie </w:t>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IV.1.5.) Wymaga się złożenia oferty wariantowej: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Dopuszcza się złożenie oferty wariantowej </w:t>
      </w:r>
      <w:r w:rsidRPr="00466731">
        <w:rPr>
          <w:rFonts w:ascii="Times New Roman" w:eastAsia="Times New Roman" w:hAnsi="Times New Roman" w:cs="Times New Roman"/>
          <w:sz w:val="24"/>
          <w:szCs w:val="24"/>
          <w:lang w:eastAsia="pl-PL"/>
        </w:rPr>
        <w:br/>
        <w:t xml:space="preserve">Nie </w:t>
      </w:r>
      <w:r w:rsidRPr="004667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IV.1.6) Przewidywana liczba wykonawców, którzy zostaną zaproszeni do udziału w </w:t>
      </w:r>
      <w:r w:rsidRPr="00466731">
        <w:rPr>
          <w:rFonts w:ascii="Times New Roman" w:eastAsia="Times New Roman" w:hAnsi="Times New Roman" w:cs="Times New Roman"/>
          <w:b/>
          <w:bCs/>
          <w:sz w:val="24"/>
          <w:szCs w:val="24"/>
          <w:lang w:eastAsia="pl-PL"/>
        </w:rPr>
        <w:lastRenderedPageBreak/>
        <w:t xml:space="preserve">postępowaniu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Liczba wykonawców   </w:t>
      </w:r>
      <w:r w:rsidRPr="00466731">
        <w:rPr>
          <w:rFonts w:ascii="Times New Roman" w:eastAsia="Times New Roman" w:hAnsi="Times New Roman" w:cs="Times New Roman"/>
          <w:sz w:val="24"/>
          <w:szCs w:val="24"/>
          <w:lang w:eastAsia="pl-PL"/>
        </w:rPr>
        <w:br/>
        <w:t xml:space="preserve">Przewidywana minimalna liczba wykonawców </w:t>
      </w:r>
      <w:r w:rsidRPr="00466731">
        <w:rPr>
          <w:rFonts w:ascii="Times New Roman" w:eastAsia="Times New Roman" w:hAnsi="Times New Roman" w:cs="Times New Roman"/>
          <w:sz w:val="24"/>
          <w:szCs w:val="24"/>
          <w:lang w:eastAsia="pl-PL"/>
        </w:rPr>
        <w:br/>
        <w:t xml:space="preserve">Maksymalna liczba wykonawców   </w:t>
      </w:r>
      <w:r w:rsidRPr="00466731">
        <w:rPr>
          <w:rFonts w:ascii="Times New Roman" w:eastAsia="Times New Roman" w:hAnsi="Times New Roman" w:cs="Times New Roman"/>
          <w:sz w:val="24"/>
          <w:szCs w:val="24"/>
          <w:lang w:eastAsia="pl-PL"/>
        </w:rPr>
        <w:br/>
        <w:t xml:space="preserve">Kryteria selekcji wykonawców: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IV.1.7) Informacje na temat umowy ramowej lub dynamicznego systemu zakupów: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Umowa ramowa będzie zawarta: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Czy przewiduje się ograniczenie liczby uczestników umowy ramowej: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Przewidziana maksymalna liczba uczestników umowy ramowej: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Zamówienie obejmuje ustanowienie dynamicznego systemu zakupów: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IV.1.8) Aukcja elektroniczna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Przewidziane jest przeprowadzenie aukcji elektronicznej </w:t>
      </w:r>
      <w:r w:rsidRPr="00466731">
        <w:rPr>
          <w:rFonts w:ascii="Times New Roman" w:eastAsia="Times New Roman" w:hAnsi="Times New Roman" w:cs="Times New Roman"/>
          <w:i/>
          <w:iCs/>
          <w:sz w:val="24"/>
          <w:szCs w:val="24"/>
          <w:lang w:eastAsia="pl-PL"/>
        </w:rPr>
        <w:t xml:space="preserve">(przetarg nieograniczony, przetarg ograniczony, negocjacje z ogłoszeniem) </w:t>
      </w:r>
      <w:r w:rsidRPr="00466731">
        <w:rPr>
          <w:rFonts w:ascii="Times New Roman" w:eastAsia="Times New Roman" w:hAnsi="Times New Roman" w:cs="Times New Roman"/>
          <w:sz w:val="24"/>
          <w:szCs w:val="24"/>
          <w:lang w:eastAsia="pl-PL"/>
        </w:rPr>
        <w:t xml:space="preserve">Nie </w:t>
      </w:r>
      <w:r w:rsidRPr="00466731">
        <w:rPr>
          <w:rFonts w:ascii="Times New Roman" w:eastAsia="Times New Roman" w:hAnsi="Times New Roman" w:cs="Times New Roman"/>
          <w:sz w:val="24"/>
          <w:szCs w:val="24"/>
          <w:lang w:eastAsia="pl-PL"/>
        </w:rPr>
        <w:br/>
        <w:t xml:space="preserve">Należy podać adres strony internetowej, na której aukcja będzie prowadzona: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66731">
        <w:rPr>
          <w:rFonts w:ascii="Times New Roman" w:eastAsia="Times New Roman" w:hAnsi="Times New Roman" w:cs="Times New Roman"/>
          <w:sz w:val="24"/>
          <w:szCs w:val="24"/>
          <w:lang w:eastAsia="pl-PL"/>
        </w:rPr>
        <w:br/>
        <w:t xml:space="preserve">Informacje dotyczące przebiegu aukcji elektronicznej: </w:t>
      </w:r>
      <w:r w:rsidRPr="004667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667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667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66731">
        <w:rPr>
          <w:rFonts w:ascii="Times New Roman" w:eastAsia="Times New Roman" w:hAnsi="Times New Roman" w:cs="Times New Roman"/>
          <w:sz w:val="24"/>
          <w:szCs w:val="24"/>
          <w:lang w:eastAsia="pl-PL"/>
        </w:rPr>
        <w:br/>
        <w:t xml:space="preserve">Informacje o liczbie etapów aukcji elektronicznej i czasie ich trwania: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lastRenderedPageBreak/>
        <w:br/>
        <w:t xml:space="preserve">Czas trwania: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66731">
        <w:rPr>
          <w:rFonts w:ascii="Times New Roman" w:eastAsia="Times New Roman" w:hAnsi="Times New Roman" w:cs="Times New Roman"/>
          <w:sz w:val="24"/>
          <w:szCs w:val="24"/>
          <w:lang w:eastAsia="pl-PL"/>
        </w:rPr>
        <w:br/>
        <w:t xml:space="preserve">Warunki zamknięcia aukcji elektronicznej: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IV.2) KRYTERIA OCENY OFERT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IV.2.1) Kryteria oceny ofert: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IV.2.2) Kryteria</w:t>
      </w:r>
      <w:r w:rsidRPr="004667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649"/>
        <w:gridCol w:w="1016"/>
      </w:tblGrid>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Znaczenie</w:t>
            </w:r>
          </w:p>
        </w:tc>
      </w:tr>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60,00</w:t>
            </w:r>
          </w:p>
        </w:tc>
      </w:tr>
      <w:tr w:rsidR="00466731" w:rsidRPr="00466731" w:rsidTr="00466731">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Doświadczenie zawodowe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40,00</w:t>
            </w:r>
          </w:p>
        </w:tc>
      </w:tr>
    </w:tbl>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66731">
        <w:rPr>
          <w:rFonts w:ascii="Times New Roman" w:eastAsia="Times New Roman" w:hAnsi="Times New Roman" w:cs="Times New Roman"/>
          <w:b/>
          <w:bCs/>
          <w:sz w:val="24"/>
          <w:szCs w:val="24"/>
          <w:lang w:eastAsia="pl-PL"/>
        </w:rPr>
        <w:t>Pzp</w:t>
      </w:r>
      <w:proofErr w:type="spellEnd"/>
      <w:r w:rsidRPr="00466731">
        <w:rPr>
          <w:rFonts w:ascii="Times New Roman" w:eastAsia="Times New Roman" w:hAnsi="Times New Roman" w:cs="Times New Roman"/>
          <w:b/>
          <w:bCs/>
          <w:sz w:val="24"/>
          <w:szCs w:val="24"/>
          <w:lang w:eastAsia="pl-PL"/>
        </w:rPr>
        <w:t xml:space="preserve"> </w:t>
      </w:r>
      <w:r w:rsidRPr="00466731">
        <w:rPr>
          <w:rFonts w:ascii="Times New Roman" w:eastAsia="Times New Roman" w:hAnsi="Times New Roman" w:cs="Times New Roman"/>
          <w:sz w:val="24"/>
          <w:szCs w:val="24"/>
          <w:lang w:eastAsia="pl-PL"/>
        </w:rPr>
        <w:t xml:space="preserve">(przetarg nieograniczony) </w:t>
      </w:r>
      <w:r w:rsidRPr="00466731">
        <w:rPr>
          <w:rFonts w:ascii="Times New Roman" w:eastAsia="Times New Roman" w:hAnsi="Times New Roman" w:cs="Times New Roman"/>
          <w:sz w:val="24"/>
          <w:szCs w:val="24"/>
          <w:lang w:eastAsia="pl-PL"/>
        </w:rPr>
        <w:br/>
        <w:t xml:space="preserve">Tak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IV.3) Negocjacje z ogłoszeniem, dialog konkurencyjny, partnerstwo innowacyjne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IV.3.1) Informacje na temat negocjacji z ogłoszeniem</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Minimalne wymagania, które muszą spełniać wszystkie oferty: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66731">
        <w:rPr>
          <w:rFonts w:ascii="Times New Roman" w:eastAsia="Times New Roman" w:hAnsi="Times New Roman" w:cs="Times New Roman"/>
          <w:sz w:val="24"/>
          <w:szCs w:val="24"/>
          <w:lang w:eastAsia="pl-PL"/>
        </w:rPr>
        <w:br/>
        <w:t xml:space="preserve">Przewidziany jest podział negocjacji na etapy w celu ograniczenia liczby ofert: </w:t>
      </w:r>
      <w:r w:rsidRPr="00466731">
        <w:rPr>
          <w:rFonts w:ascii="Times New Roman" w:eastAsia="Times New Roman" w:hAnsi="Times New Roman" w:cs="Times New Roman"/>
          <w:sz w:val="24"/>
          <w:szCs w:val="24"/>
          <w:lang w:eastAsia="pl-PL"/>
        </w:rPr>
        <w:br/>
        <w:t xml:space="preserve">Należy podać informacje na temat etapów negocjacji (w tym liczbę etapów):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IV.3.2) Informacje na temat dialogu konkurencyjnego</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Wstępny harmonogram postępowania: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Podział dialogu na etapy w celu ograniczenia liczby rozwiązań: </w:t>
      </w:r>
      <w:r w:rsidRPr="00466731">
        <w:rPr>
          <w:rFonts w:ascii="Times New Roman" w:eastAsia="Times New Roman" w:hAnsi="Times New Roman" w:cs="Times New Roman"/>
          <w:sz w:val="24"/>
          <w:szCs w:val="24"/>
          <w:lang w:eastAsia="pl-PL"/>
        </w:rPr>
        <w:br/>
        <w:t xml:space="preserve">Należy podać informacje na temat etapów dialogu: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IV.3.3) Informacje na temat partnerstwa innowacyjnego</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466731">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Informacje dodatkowe: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IV.4) Licytacja elektroniczna </w:t>
      </w:r>
      <w:r w:rsidRPr="00466731">
        <w:rPr>
          <w:rFonts w:ascii="Times New Roman" w:eastAsia="Times New Roman" w:hAnsi="Times New Roman" w:cs="Times New Roman"/>
          <w:sz w:val="24"/>
          <w:szCs w:val="24"/>
          <w:lang w:eastAsia="pl-PL"/>
        </w:rPr>
        <w:br/>
        <w:t xml:space="preserve">Adres strony internetowej, na której będzie prowadzona licytacja elektroniczna: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Informacje o liczbie etapów licytacji elektronicznej i czasie ich trwania: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Czas trwania: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Termin składania wniosków o dopuszczenie do udziału w licytacji elektronicznej: </w:t>
      </w:r>
      <w:r w:rsidRPr="00466731">
        <w:rPr>
          <w:rFonts w:ascii="Times New Roman" w:eastAsia="Times New Roman" w:hAnsi="Times New Roman" w:cs="Times New Roman"/>
          <w:sz w:val="24"/>
          <w:szCs w:val="24"/>
          <w:lang w:eastAsia="pl-PL"/>
        </w:rPr>
        <w:br/>
        <w:t xml:space="preserve">Data: godzina: </w:t>
      </w:r>
      <w:r w:rsidRPr="00466731">
        <w:rPr>
          <w:rFonts w:ascii="Times New Roman" w:eastAsia="Times New Roman" w:hAnsi="Times New Roman" w:cs="Times New Roman"/>
          <w:sz w:val="24"/>
          <w:szCs w:val="24"/>
          <w:lang w:eastAsia="pl-PL"/>
        </w:rPr>
        <w:br/>
        <w:t xml:space="preserve">Termin otwarcia licytacji elektronicznej: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t xml:space="preserve">Termin i warunki zamknięcia licytacji elektronicznej: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t xml:space="preserve">Wymagania dotyczące zabezpieczenia należytego wykonania umowy: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lang w:eastAsia="pl-PL"/>
        </w:rPr>
        <w:br/>
        <w:t xml:space="preserve">Informacje dodatkowe: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r w:rsidRPr="00466731">
        <w:rPr>
          <w:rFonts w:ascii="Times New Roman" w:eastAsia="Times New Roman" w:hAnsi="Times New Roman" w:cs="Times New Roman"/>
          <w:b/>
          <w:bCs/>
          <w:sz w:val="24"/>
          <w:szCs w:val="24"/>
          <w:lang w:eastAsia="pl-PL"/>
        </w:rPr>
        <w:t>IV.5) ZMIANA UMOWY</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66731">
        <w:rPr>
          <w:rFonts w:ascii="Times New Roman" w:eastAsia="Times New Roman" w:hAnsi="Times New Roman" w:cs="Times New Roman"/>
          <w:sz w:val="24"/>
          <w:szCs w:val="24"/>
          <w:lang w:eastAsia="pl-PL"/>
        </w:rPr>
        <w:t xml:space="preserve"> Tak </w:t>
      </w:r>
      <w:r w:rsidRPr="00466731">
        <w:rPr>
          <w:rFonts w:ascii="Times New Roman" w:eastAsia="Times New Roman" w:hAnsi="Times New Roman" w:cs="Times New Roman"/>
          <w:sz w:val="24"/>
          <w:szCs w:val="24"/>
          <w:lang w:eastAsia="pl-PL"/>
        </w:rPr>
        <w:br/>
        <w:t xml:space="preserve">Należy wskazać zakres, charakter zmian oraz warunki wprowadzenia zmian: </w:t>
      </w:r>
      <w:r w:rsidRPr="00466731">
        <w:rPr>
          <w:rFonts w:ascii="Times New Roman" w:eastAsia="Times New Roman" w:hAnsi="Times New Roman" w:cs="Times New Roman"/>
          <w:sz w:val="24"/>
          <w:szCs w:val="24"/>
          <w:lang w:eastAsia="pl-PL"/>
        </w:rPr>
        <w:br/>
        <w:t xml:space="preserve">2. Na podstawie art. 144 ust. 1 </w:t>
      </w:r>
      <w:proofErr w:type="spellStart"/>
      <w:r w:rsidRPr="00466731">
        <w:rPr>
          <w:rFonts w:ascii="Times New Roman" w:eastAsia="Times New Roman" w:hAnsi="Times New Roman" w:cs="Times New Roman"/>
          <w:sz w:val="24"/>
          <w:szCs w:val="24"/>
          <w:lang w:eastAsia="pl-PL"/>
        </w:rPr>
        <w:t>pkt</w:t>
      </w:r>
      <w:proofErr w:type="spellEnd"/>
      <w:r w:rsidRPr="00466731">
        <w:rPr>
          <w:rFonts w:ascii="Times New Roman" w:eastAsia="Times New Roman" w:hAnsi="Times New Roman" w:cs="Times New Roman"/>
          <w:sz w:val="24"/>
          <w:szCs w:val="24"/>
          <w:lang w:eastAsia="pl-PL"/>
        </w:rPr>
        <w:t xml:space="preserve"> 1 ustawy </w:t>
      </w:r>
      <w:proofErr w:type="spellStart"/>
      <w:r w:rsidRPr="00466731">
        <w:rPr>
          <w:rFonts w:ascii="Times New Roman" w:eastAsia="Times New Roman" w:hAnsi="Times New Roman" w:cs="Times New Roman"/>
          <w:sz w:val="24"/>
          <w:szCs w:val="24"/>
          <w:lang w:eastAsia="pl-PL"/>
        </w:rPr>
        <w:t>Pzp</w:t>
      </w:r>
      <w:proofErr w:type="spellEnd"/>
      <w:r w:rsidRPr="00466731">
        <w:rPr>
          <w:rFonts w:ascii="Times New Roman" w:eastAsia="Times New Roman" w:hAnsi="Times New Roman" w:cs="Times New Roman"/>
          <w:sz w:val="24"/>
          <w:szCs w:val="24"/>
          <w:lang w:eastAsia="pl-PL"/>
        </w:rPr>
        <w:t xml:space="preserve"> Zamawiający dopuszcza zmiany postanowień zawartej umowy stosunku do treści oferty na podstawie której dokonano wyboru Wykonawcy na poniższych warunkach: a) w zakresie wynagrodzenia: - w przypadku zmiany stawki podatku VAT, wynikającej ze zmiany ustawy o podatku od towarów i usług oraz podatku akcyzowego, w trakcie trwania umowy; b) w zakresie terminu zakończenia robót, o okres trwania przyczyny, z powodu której będzie zagrożone dotrzymanie terminu zakończenia robót: - w przypadku wykonywania innych wcześniej nieprzewidzianych robót w strefie przekazanego placu budowy, Wykonawca jest upoważniony do występowania o wydłużenie okresu na realizację zadania o okres wprowadzonych zakłóceń wraz ze skutkami z tego wynikłymi. Zapis dotyczy również wypadków drogowych powstałych w strefie robót; - w przypadku wystąpienia siły wyższej, tj.: działania i zamieszki wojenne, ataki terrorystyczne, klęski żywiołowe spowodowane przez burze, huragany, tajfuny, trzęsienia ziemi, wybuchy wulkanów, w szczególności zagrażające bezpośrednio życiu lub zdrowiu ludzi lub grążące powstaniem szkody w znacznych rozmiarach, ekonomiczne następstwa globalnego kryzysu finansowego i inne, uniemożliwiającej wykonanie zamówienia w terminie umownym lub powodującej zmianę zakresu robót; - w przypadku wystąpienia niekorzystnych warunków atmosferycznych, nie pozwalających na prowadzenie prac oraz </w:t>
      </w:r>
      <w:r w:rsidRPr="00466731">
        <w:rPr>
          <w:rFonts w:ascii="Times New Roman" w:eastAsia="Times New Roman" w:hAnsi="Times New Roman" w:cs="Times New Roman"/>
          <w:sz w:val="24"/>
          <w:szCs w:val="24"/>
          <w:lang w:eastAsia="pl-PL"/>
        </w:rPr>
        <w:lastRenderedPageBreak/>
        <w:t xml:space="preserve">uniemożliwiających zapewnienie odpowiedniej jakości wykonywanych robót, przeprowadzenie prób i sprawdzeń tj.: ciągłe opady atmosferyczne (deszczu, śniegu, gradu), niska lub wysoka temperatura powietrza, zalegający śnieg, lód, burze z wyładowaniami atmosferycznymi, wiatr uniemożliwiający pracę maszyn budowlanych itd.; - w przypadku braku dostępu Wykonawcy do całego terenu budowy spowodowanego w szczególności protestami mieszkańców lub sytuacji blokowania przez nich drogi; - jeżeli wystąpi zmiana powszechnie obowiązujących przepisów prawa w zakresie mającym wpływ na realizacje przedmiotu zamówienia lub świadczenia jednej lub obu Stron umowy; - w przypadku wystąpienia przeszkód w gruncie, w tym: niewybuchów, wykopaliska, niezinwentaryzowane sieci, przeszkody geologiczne. c) 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d) z powodu zaistnienia omyłki pisarskiej lub rachunkowej; e) z powodu uzasadnionych zmian w zakresie sposobu wykonywania przedmiotu zamówienia proponowanych przez Zamawiającego lub Wykonawcę, które zaakceptuje na piśmie Zamawiający; f) w zakresie zmiany danych wynikających z przekształceń podmiotowych po stronie Wykonawcy skutkujących zastępstwem prawnym pod tytułem ogólnym, a także zmiany adresu, nazwy, osób reprezentujących Wykonawcę; g) w zakresie zmian personalnych wśród osób ze względów losowych, służbowych, z powodu niewłaściwego wykonywania powierzonych zadań lub z powodu innych istotnych przyczyn, pod warunkiem, iż nowowprowadzane osoby spełniają wymagania określone w postępowaniu o udzielenie zamówienia publicznego. Wykonawca musi uzyskać zgodę Zamawiającego na powierzenie obowiązków nowej osobie, po uprzednim pisemnym udokumentowaniu spełnienia warunków udziału w postępowaniu określonych w SIWZ; h) w przypadku zmiany osób po stronie Zamawiającego, Zamawiający powiadomi Wykonawcę o takim fakcie; zmiana taka nie wymaga zmiany umowy; i)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 j) w zakresie zmiany Podwykonawców lub wprowadzenia innych Podwykonawców i/lub dalszych Podwykonawców, pod warunkiem spełnienia wymagań określonych w § 6 dotyczących umowy o podwykonawstwo, a także w innych przypadkach wymienionych w art. 144 ustawy Prawo zamówień publicznych.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IV.6) INFORMACJE ADMINISTRACYJNE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IV.6.1) Sposób udostępniania informacji o charakterze poufnym </w:t>
      </w:r>
      <w:r w:rsidRPr="00466731">
        <w:rPr>
          <w:rFonts w:ascii="Times New Roman" w:eastAsia="Times New Roman" w:hAnsi="Times New Roman" w:cs="Times New Roman"/>
          <w:i/>
          <w:iCs/>
          <w:sz w:val="24"/>
          <w:szCs w:val="24"/>
          <w:lang w:eastAsia="pl-PL"/>
        </w:rPr>
        <w:t xml:space="preserve">(jeżeli dotyczy):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Środki służące ochronie informacji o charakterze poufnym</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66731">
        <w:rPr>
          <w:rFonts w:ascii="Times New Roman" w:eastAsia="Times New Roman" w:hAnsi="Times New Roman" w:cs="Times New Roman"/>
          <w:sz w:val="24"/>
          <w:szCs w:val="24"/>
          <w:lang w:eastAsia="pl-PL"/>
        </w:rPr>
        <w:br/>
        <w:t xml:space="preserve">Data: 2019-12-03, godzina: 10:00, </w:t>
      </w:r>
      <w:r w:rsidRPr="004667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Wskazać powody: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sz w:val="24"/>
          <w:szCs w:val="24"/>
          <w:lang w:eastAsia="pl-PL"/>
        </w:rPr>
        <w:lastRenderedPageBreak/>
        <w:t xml:space="preserve">&gt;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 xml:space="preserve">IV.6.3) Termin związania ofertą: </w:t>
      </w:r>
      <w:r w:rsidRPr="00466731">
        <w:rPr>
          <w:rFonts w:ascii="Times New Roman" w:eastAsia="Times New Roman" w:hAnsi="Times New Roman" w:cs="Times New Roman"/>
          <w:sz w:val="24"/>
          <w:szCs w:val="24"/>
          <w:lang w:eastAsia="pl-PL"/>
        </w:rPr>
        <w:t xml:space="preserve">do: okres w dniach: 30 (od ostatecznego terminu składania ofert)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r w:rsidRPr="00466731">
        <w:rPr>
          <w:rFonts w:ascii="Times New Roman" w:eastAsia="Times New Roman" w:hAnsi="Times New Roman" w:cs="Times New Roman"/>
          <w:b/>
          <w:bCs/>
          <w:sz w:val="24"/>
          <w:szCs w:val="24"/>
          <w:lang w:eastAsia="pl-PL"/>
        </w:rPr>
        <w:t>IV.6.6) Informacje dodatkowe:</w:t>
      </w:r>
      <w:r w:rsidRPr="00466731">
        <w:rPr>
          <w:rFonts w:ascii="Times New Roman" w:eastAsia="Times New Roman" w:hAnsi="Times New Roman" w:cs="Times New Roman"/>
          <w:sz w:val="24"/>
          <w:szCs w:val="24"/>
          <w:lang w:eastAsia="pl-PL"/>
        </w:rPr>
        <w:t xml:space="preserve"> </w:t>
      </w:r>
      <w:r w:rsidRPr="00466731">
        <w:rPr>
          <w:rFonts w:ascii="Times New Roman" w:eastAsia="Times New Roman" w:hAnsi="Times New Roman" w:cs="Times New Roman"/>
          <w:sz w:val="24"/>
          <w:szCs w:val="24"/>
          <w:lang w:eastAsia="pl-PL"/>
        </w:rPr>
        <w:br/>
      </w:r>
    </w:p>
    <w:p w:rsidR="00466731" w:rsidRPr="00466731" w:rsidRDefault="00466731" w:rsidP="00466731">
      <w:pPr>
        <w:spacing w:after="0" w:line="240" w:lineRule="auto"/>
        <w:jc w:val="center"/>
        <w:rPr>
          <w:rFonts w:ascii="Times New Roman" w:eastAsia="Times New Roman" w:hAnsi="Times New Roman" w:cs="Times New Roman"/>
          <w:sz w:val="24"/>
          <w:szCs w:val="24"/>
          <w:lang w:eastAsia="pl-PL"/>
        </w:rPr>
      </w:pPr>
      <w:r w:rsidRPr="00466731">
        <w:rPr>
          <w:rFonts w:ascii="Times New Roman" w:eastAsia="Times New Roman" w:hAnsi="Times New Roman" w:cs="Times New Roman"/>
          <w:sz w:val="24"/>
          <w:szCs w:val="24"/>
          <w:u w:val="single"/>
          <w:lang w:eastAsia="pl-PL"/>
        </w:rPr>
        <w:t xml:space="preserve">ZAŁĄCZNIK I - INFORMACJE DOTYCZĄCE OFERT CZĘŚCIOWYCH </w:t>
      </w:r>
    </w:p>
    <w:p w:rsidR="00466731" w:rsidRPr="00466731" w:rsidRDefault="00466731" w:rsidP="00466731">
      <w:pPr>
        <w:spacing w:after="0" w:line="240" w:lineRule="auto"/>
        <w:rPr>
          <w:rFonts w:ascii="Times New Roman" w:eastAsia="Times New Roman" w:hAnsi="Times New Roman" w:cs="Times New Roman"/>
          <w:sz w:val="24"/>
          <w:szCs w:val="24"/>
          <w:lang w:eastAsia="pl-PL"/>
        </w:rPr>
      </w:pPr>
    </w:p>
    <w:p w:rsidR="00466731" w:rsidRPr="00466731" w:rsidRDefault="00466731" w:rsidP="00466731">
      <w:pPr>
        <w:spacing w:after="0" w:line="240" w:lineRule="auto"/>
        <w:rPr>
          <w:rFonts w:ascii="Times New Roman" w:eastAsia="Times New Roman" w:hAnsi="Times New Roman" w:cs="Times New Roman"/>
          <w:sz w:val="24"/>
          <w:szCs w:val="24"/>
          <w:lang w:eastAsia="pl-PL"/>
        </w:rPr>
      </w:pPr>
    </w:p>
    <w:p w:rsidR="00466731" w:rsidRPr="00466731" w:rsidRDefault="00466731" w:rsidP="00466731">
      <w:pPr>
        <w:spacing w:after="240" w:line="240" w:lineRule="auto"/>
        <w:rPr>
          <w:rFonts w:ascii="Times New Roman" w:eastAsia="Times New Roman" w:hAnsi="Times New Roman" w:cs="Times New Roman"/>
          <w:sz w:val="24"/>
          <w:szCs w:val="24"/>
          <w:lang w:eastAsia="pl-PL"/>
        </w:rPr>
      </w:pPr>
    </w:p>
    <w:p w:rsidR="00466731" w:rsidRPr="00466731" w:rsidRDefault="00466731" w:rsidP="004667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466731" w:rsidRPr="00466731" w:rsidTr="00466731">
        <w:trPr>
          <w:tblCellSpacing w:w="15" w:type="dxa"/>
        </w:trPr>
        <w:tc>
          <w:tcPr>
            <w:tcW w:w="0" w:type="auto"/>
            <w:vAlign w:val="center"/>
            <w:hideMark/>
          </w:tcPr>
          <w:p w:rsidR="00466731" w:rsidRPr="00466731" w:rsidRDefault="00466731" w:rsidP="00466731">
            <w:pPr>
              <w:spacing w:after="0" w:line="240" w:lineRule="auto"/>
              <w:rPr>
                <w:rFonts w:ascii="Times New Roman" w:eastAsia="Times New Roman" w:hAnsi="Times New Roman" w:cs="Times New Roman"/>
                <w:sz w:val="24"/>
                <w:szCs w:val="24"/>
                <w:lang w:eastAsia="pl-PL"/>
              </w:rPr>
            </w:pPr>
          </w:p>
        </w:tc>
      </w:tr>
    </w:tbl>
    <w:p w:rsidR="000F2402" w:rsidRDefault="000F2402"/>
    <w:sectPr w:rsidR="000F2402" w:rsidSect="000F24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66731"/>
    <w:rsid w:val="000F2402"/>
    <w:rsid w:val="00462EF5"/>
    <w:rsid w:val="00466731"/>
    <w:rsid w:val="00D83B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2EF5"/>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eastAsia="Calibri" w:hAnsi="Times New Roman" w:cs="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eastAsia="Calibri"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eastAsia="Calibri"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eastAsia="Calibri" w:hAnsi="Times New Roman" w:cs="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eastAsia="Calibri" w:hAnsi="Times New Roman" w:cs="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eastAsia="Calibri"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basedOn w:val="Normalny"/>
    <w:qFormat/>
    <w:rsid w:val="00462EF5"/>
    <w:pPr>
      <w:ind w:left="720"/>
      <w:contextualSpacing/>
    </w:pPr>
  </w:style>
</w:styles>
</file>

<file path=word/webSettings.xml><?xml version="1.0" encoding="utf-8"?>
<w:webSettings xmlns:r="http://schemas.openxmlformats.org/officeDocument/2006/relationships" xmlns:w="http://schemas.openxmlformats.org/wordprocessingml/2006/main">
  <w:divs>
    <w:div w:id="819885666">
      <w:bodyDiv w:val="1"/>
      <w:marLeft w:val="0"/>
      <w:marRight w:val="0"/>
      <w:marTop w:val="0"/>
      <w:marBottom w:val="0"/>
      <w:divBdr>
        <w:top w:val="none" w:sz="0" w:space="0" w:color="auto"/>
        <w:left w:val="none" w:sz="0" w:space="0" w:color="auto"/>
        <w:bottom w:val="none" w:sz="0" w:space="0" w:color="auto"/>
        <w:right w:val="none" w:sz="0" w:space="0" w:color="auto"/>
      </w:divBdr>
      <w:divsChild>
        <w:div w:id="1412773609">
          <w:marLeft w:val="0"/>
          <w:marRight w:val="0"/>
          <w:marTop w:val="0"/>
          <w:marBottom w:val="0"/>
          <w:divBdr>
            <w:top w:val="none" w:sz="0" w:space="0" w:color="auto"/>
            <w:left w:val="none" w:sz="0" w:space="0" w:color="auto"/>
            <w:bottom w:val="none" w:sz="0" w:space="0" w:color="auto"/>
            <w:right w:val="none" w:sz="0" w:space="0" w:color="auto"/>
          </w:divBdr>
          <w:divsChild>
            <w:div w:id="1280063683">
              <w:marLeft w:val="0"/>
              <w:marRight w:val="0"/>
              <w:marTop w:val="0"/>
              <w:marBottom w:val="0"/>
              <w:divBdr>
                <w:top w:val="none" w:sz="0" w:space="0" w:color="auto"/>
                <w:left w:val="none" w:sz="0" w:space="0" w:color="auto"/>
                <w:bottom w:val="none" w:sz="0" w:space="0" w:color="auto"/>
                <w:right w:val="none" w:sz="0" w:space="0" w:color="auto"/>
              </w:divBdr>
            </w:div>
            <w:div w:id="784426737">
              <w:marLeft w:val="0"/>
              <w:marRight w:val="0"/>
              <w:marTop w:val="0"/>
              <w:marBottom w:val="0"/>
              <w:divBdr>
                <w:top w:val="none" w:sz="0" w:space="0" w:color="auto"/>
                <w:left w:val="none" w:sz="0" w:space="0" w:color="auto"/>
                <w:bottom w:val="none" w:sz="0" w:space="0" w:color="auto"/>
                <w:right w:val="none" w:sz="0" w:space="0" w:color="auto"/>
              </w:divBdr>
            </w:div>
            <w:div w:id="1779174139">
              <w:marLeft w:val="0"/>
              <w:marRight w:val="0"/>
              <w:marTop w:val="0"/>
              <w:marBottom w:val="0"/>
              <w:divBdr>
                <w:top w:val="none" w:sz="0" w:space="0" w:color="auto"/>
                <w:left w:val="none" w:sz="0" w:space="0" w:color="auto"/>
                <w:bottom w:val="none" w:sz="0" w:space="0" w:color="auto"/>
                <w:right w:val="none" w:sz="0" w:space="0" w:color="auto"/>
              </w:divBdr>
              <w:divsChild>
                <w:div w:id="1074206738">
                  <w:marLeft w:val="0"/>
                  <w:marRight w:val="0"/>
                  <w:marTop w:val="0"/>
                  <w:marBottom w:val="0"/>
                  <w:divBdr>
                    <w:top w:val="none" w:sz="0" w:space="0" w:color="auto"/>
                    <w:left w:val="none" w:sz="0" w:space="0" w:color="auto"/>
                    <w:bottom w:val="none" w:sz="0" w:space="0" w:color="auto"/>
                    <w:right w:val="none" w:sz="0" w:space="0" w:color="auto"/>
                  </w:divBdr>
                </w:div>
              </w:divsChild>
            </w:div>
            <w:div w:id="277373528">
              <w:marLeft w:val="0"/>
              <w:marRight w:val="0"/>
              <w:marTop w:val="0"/>
              <w:marBottom w:val="0"/>
              <w:divBdr>
                <w:top w:val="none" w:sz="0" w:space="0" w:color="auto"/>
                <w:left w:val="none" w:sz="0" w:space="0" w:color="auto"/>
                <w:bottom w:val="none" w:sz="0" w:space="0" w:color="auto"/>
                <w:right w:val="none" w:sz="0" w:space="0" w:color="auto"/>
              </w:divBdr>
              <w:divsChild>
                <w:div w:id="1414428594">
                  <w:marLeft w:val="0"/>
                  <w:marRight w:val="0"/>
                  <w:marTop w:val="0"/>
                  <w:marBottom w:val="0"/>
                  <w:divBdr>
                    <w:top w:val="none" w:sz="0" w:space="0" w:color="auto"/>
                    <w:left w:val="none" w:sz="0" w:space="0" w:color="auto"/>
                    <w:bottom w:val="none" w:sz="0" w:space="0" w:color="auto"/>
                    <w:right w:val="none" w:sz="0" w:space="0" w:color="auto"/>
                  </w:divBdr>
                </w:div>
              </w:divsChild>
            </w:div>
            <w:div w:id="1483236458">
              <w:marLeft w:val="0"/>
              <w:marRight w:val="0"/>
              <w:marTop w:val="0"/>
              <w:marBottom w:val="0"/>
              <w:divBdr>
                <w:top w:val="none" w:sz="0" w:space="0" w:color="auto"/>
                <w:left w:val="none" w:sz="0" w:space="0" w:color="auto"/>
                <w:bottom w:val="none" w:sz="0" w:space="0" w:color="auto"/>
                <w:right w:val="none" w:sz="0" w:space="0" w:color="auto"/>
              </w:divBdr>
              <w:divsChild>
                <w:div w:id="1716006612">
                  <w:marLeft w:val="0"/>
                  <w:marRight w:val="0"/>
                  <w:marTop w:val="0"/>
                  <w:marBottom w:val="0"/>
                  <w:divBdr>
                    <w:top w:val="none" w:sz="0" w:space="0" w:color="auto"/>
                    <w:left w:val="none" w:sz="0" w:space="0" w:color="auto"/>
                    <w:bottom w:val="none" w:sz="0" w:space="0" w:color="auto"/>
                    <w:right w:val="none" w:sz="0" w:space="0" w:color="auto"/>
                  </w:divBdr>
                </w:div>
                <w:div w:id="247273935">
                  <w:marLeft w:val="0"/>
                  <w:marRight w:val="0"/>
                  <w:marTop w:val="0"/>
                  <w:marBottom w:val="0"/>
                  <w:divBdr>
                    <w:top w:val="none" w:sz="0" w:space="0" w:color="auto"/>
                    <w:left w:val="none" w:sz="0" w:space="0" w:color="auto"/>
                    <w:bottom w:val="none" w:sz="0" w:space="0" w:color="auto"/>
                    <w:right w:val="none" w:sz="0" w:space="0" w:color="auto"/>
                  </w:divBdr>
                </w:div>
                <w:div w:id="707334536">
                  <w:marLeft w:val="0"/>
                  <w:marRight w:val="0"/>
                  <w:marTop w:val="0"/>
                  <w:marBottom w:val="0"/>
                  <w:divBdr>
                    <w:top w:val="none" w:sz="0" w:space="0" w:color="auto"/>
                    <w:left w:val="none" w:sz="0" w:space="0" w:color="auto"/>
                    <w:bottom w:val="none" w:sz="0" w:space="0" w:color="auto"/>
                    <w:right w:val="none" w:sz="0" w:space="0" w:color="auto"/>
                  </w:divBdr>
                </w:div>
                <w:div w:id="623005200">
                  <w:marLeft w:val="0"/>
                  <w:marRight w:val="0"/>
                  <w:marTop w:val="0"/>
                  <w:marBottom w:val="0"/>
                  <w:divBdr>
                    <w:top w:val="none" w:sz="0" w:space="0" w:color="auto"/>
                    <w:left w:val="none" w:sz="0" w:space="0" w:color="auto"/>
                    <w:bottom w:val="none" w:sz="0" w:space="0" w:color="auto"/>
                    <w:right w:val="none" w:sz="0" w:space="0" w:color="auto"/>
                  </w:divBdr>
                </w:div>
              </w:divsChild>
            </w:div>
            <w:div w:id="1075249866">
              <w:marLeft w:val="0"/>
              <w:marRight w:val="0"/>
              <w:marTop w:val="0"/>
              <w:marBottom w:val="0"/>
              <w:divBdr>
                <w:top w:val="none" w:sz="0" w:space="0" w:color="auto"/>
                <w:left w:val="none" w:sz="0" w:space="0" w:color="auto"/>
                <w:bottom w:val="none" w:sz="0" w:space="0" w:color="auto"/>
                <w:right w:val="none" w:sz="0" w:space="0" w:color="auto"/>
              </w:divBdr>
              <w:divsChild>
                <w:div w:id="1715158258">
                  <w:marLeft w:val="0"/>
                  <w:marRight w:val="0"/>
                  <w:marTop w:val="0"/>
                  <w:marBottom w:val="0"/>
                  <w:divBdr>
                    <w:top w:val="none" w:sz="0" w:space="0" w:color="auto"/>
                    <w:left w:val="none" w:sz="0" w:space="0" w:color="auto"/>
                    <w:bottom w:val="none" w:sz="0" w:space="0" w:color="auto"/>
                    <w:right w:val="none" w:sz="0" w:space="0" w:color="auto"/>
                  </w:divBdr>
                </w:div>
                <w:div w:id="753282579">
                  <w:marLeft w:val="0"/>
                  <w:marRight w:val="0"/>
                  <w:marTop w:val="0"/>
                  <w:marBottom w:val="0"/>
                  <w:divBdr>
                    <w:top w:val="none" w:sz="0" w:space="0" w:color="auto"/>
                    <w:left w:val="none" w:sz="0" w:space="0" w:color="auto"/>
                    <w:bottom w:val="none" w:sz="0" w:space="0" w:color="auto"/>
                    <w:right w:val="none" w:sz="0" w:space="0" w:color="auto"/>
                  </w:divBdr>
                </w:div>
                <w:div w:id="513612659">
                  <w:marLeft w:val="0"/>
                  <w:marRight w:val="0"/>
                  <w:marTop w:val="0"/>
                  <w:marBottom w:val="0"/>
                  <w:divBdr>
                    <w:top w:val="none" w:sz="0" w:space="0" w:color="auto"/>
                    <w:left w:val="none" w:sz="0" w:space="0" w:color="auto"/>
                    <w:bottom w:val="none" w:sz="0" w:space="0" w:color="auto"/>
                    <w:right w:val="none" w:sz="0" w:space="0" w:color="auto"/>
                  </w:divBdr>
                </w:div>
                <w:div w:id="590313692">
                  <w:marLeft w:val="0"/>
                  <w:marRight w:val="0"/>
                  <w:marTop w:val="0"/>
                  <w:marBottom w:val="0"/>
                  <w:divBdr>
                    <w:top w:val="none" w:sz="0" w:space="0" w:color="auto"/>
                    <w:left w:val="none" w:sz="0" w:space="0" w:color="auto"/>
                    <w:bottom w:val="none" w:sz="0" w:space="0" w:color="auto"/>
                    <w:right w:val="none" w:sz="0" w:space="0" w:color="auto"/>
                  </w:divBdr>
                </w:div>
                <w:div w:id="874660582">
                  <w:marLeft w:val="0"/>
                  <w:marRight w:val="0"/>
                  <w:marTop w:val="0"/>
                  <w:marBottom w:val="0"/>
                  <w:divBdr>
                    <w:top w:val="none" w:sz="0" w:space="0" w:color="auto"/>
                    <w:left w:val="none" w:sz="0" w:space="0" w:color="auto"/>
                    <w:bottom w:val="none" w:sz="0" w:space="0" w:color="auto"/>
                    <w:right w:val="none" w:sz="0" w:space="0" w:color="auto"/>
                  </w:divBdr>
                </w:div>
                <w:div w:id="418991526">
                  <w:marLeft w:val="0"/>
                  <w:marRight w:val="0"/>
                  <w:marTop w:val="0"/>
                  <w:marBottom w:val="0"/>
                  <w:divBdr>
                    <w:top w:val="none" w:sz="0" w:space="0" w:color="auto"/>
                    <w:left w:val="none" w:sz="0" w:space="0" w:color="auto"/>
                    <w:bottom w:val="none" w:sz="0" w:space="0" w:color="auto"/>
                    <w:right w:val="none" w:sz="0" w:space="0" w:color="auto"/>
                  </w:divBdr>
                </w:div>
                <w:div w:id="1849563383">
                  <w:marLeft w:val="0"/>
                  <w:marRight w:val="0"/>
                  <w:marTop w:val="0"/>
                  <w:marBottom w:val="0"/>
                  <w:divBdr>
                    <w:top w:val="none" w:sz="0" w:space="0" w:color="auto"/>
                    <w:left w:val="none" w:sz="0" w:space="0" w:color="auto"/>
                    <w:bottom w:val="none" w:sz="0" w:space="0" w:color="auto"/>
                    <w:right w:val="none" w:sz="0" w:space="0" w:color="auto"/>
                  </w:divBdr>
                </w:div>
              </w:divsChild>
            </w:div>
            <w:div w:id="1151210440">
              <w:marLeft w:val="0"/>
              <w:marRight w:val="0"/>
              <w:marTop w:val="0"/>
              <w:marBottom w:val="0"/>
              <w:divBdr>
                <w:top w:val="none" w:sz="0" w:space="0" w:color="auto"/>
                <w:left w:val="none" w:sz="0" w:space="0" w:color="auto"/>
                <w:bottom w:val="none" w:sz="0" w:space="0" w:color="auto"/>
                <w:right w:val="none" w:sz="0" w:space="0" w:color="auto"/>
              </w:divBdr>
              <w:divsChild>
                <w:div w:id="133258061">
                  <w:marLeft w:val="0"/>
                  <w:marRight w:val="0"/>
                  <w:marTop w:val="0"/>
                  <w:marBottom w:val="0"/>
                  <w:divBdr>
                    <w:top w:val="none" w:sz="0" w:space="0" w:color="auto"/>
                    <w:left w:val="none" w:sz="0" w:space="0" w:color="auto"/>
                    <w:bottom w:val="none" w:sz="0" w:space="0" w:color="auto"/>
                    <w:right w:val="none" w:sz="0" w:space="0" w:color="auto"/>
                  </w:divBdr>
                </w:div>
                <w:div w:id="974723536">
                  <w:marLeft w:val="0"/>
                  <w:marRight w:val="0"/>
                  <w:marTop w:val="0"/>
                  <w:marBottom w:val="0"/>
                  <w:divBdr>
                    <w:top w:val="none" w:sz="0" w:space="0" w:color="auto"/>
                    <w:left w:val="none" w:sz="0" w:space="0" w:color="auto"/>
                    <w:bottom w:val="none" w:sz="0" w:space="0" w:color="auto"/>
                    <w:right w:val="none" w:sz="0" w:space="0" w:color="auto"/>
                  </w:divBdr>
                </w:div>
              </w:divsChild>
            </w:div>
            <w:div w:id="801339640">
              <w:marLeft w:val="0"/>
              <w:marRight w:val="0"/>
              <w:marTop w:val="0"/>
              <w:marBottom w:val="0"/>
              <w:divBdr>
                <w:top w:val="none" w:sz="0" w:space="0" w:color="auto"/>
                <w:left w:val="none" w:sz="0" w:space="0" w:color="auto"/>
                <w:bottom w:val="none" w:sz="0" w:space="0" w:color="auto"/>
                <w:right w:val="none" w:sz="0" w:space="0" w:color="auto"/>
              </w:divBdr>
              <w:divsChild>
                <w:div w:id="1976636137">
                  <w:marLeft w:val="0"/>
                  <w:marRight w:val="0"/>
                  <w:marTop w:val="0"/>
                  <w:marBottom w:val="0"/>
                  <w:divBdr>
                    <w:top w:val="none" w:sz="0" w:space="0" w:color="auto"/>
                    <w:left w:val="none" w:sz="0" w:space="0" w:color="auto"/>
                    <w:bottom w:val="none" w:sz="0" w:space="0" w:color="auto"/>
                    <w:right w:val="none" w:sz="0" w:space="0" w:color="auto"/>
                  </w:divBdr>
                </w:div>
                <w:div w:id="277684467">
                  <w:marLeft w:val="0"/>
                  <w:marRight w:val="0"/>
                  <w:marTop w:val="0"/>
                  <w:marBottom w:val="0"/>
                  <w:divBdr>
                    <w:top w:val="none" w:sz="0" w:space="0" w:color="auto"/>
                    <w:left w:val="none" w:sz="0" w:space="0" w:color="auto"/>
                    <w:bottom w:val="none" w:sz="0" w:space="0" w:color="auto"/>
                    <w:right w:val="none" w:sz="0" w:space="0" w:color="auto"/>
                  </w:divBdr>
                </w:div>
                <w:div w:id="265693652">
                  <w:marLeft w:val="0"/>
                  <w:marRight w:val="0"/>
                  <w:marTop w:val="0"/>
                  <w:marBottom w:val="0"/>
                  <w:divBdr>
                    <w:top w:val="none" w:sz="0" w:space="0" w:color="auto"/>
                    <w:left w:val="none" w:sz="0" w:space="0" w:color="auto"/>
                    <w:bottom w:val="none" w:sz="0" w:space="0" w:color="auto"/>
                    <w:right w:val="none" w:sz="0" w:space="0" w:color="auto"/>
                  </w:divBdr>
                </w:div>
                <w:div w:id="1215048707">
                  <w:marLeft w:val="0"/>
                  <w:marRight w:val="0"/>
                  <w:marTop w:val="0"/>
                  <w:marBottom w:val="0"/>
                  <w:divBdr>
                    <w:top w:val="none" w:sz="0" w:space="0" w:color="auto"/>
                    <w:left w:val="none" w:sz="0" w:space="0" w:color="auto"/>
                    <w:bottom w:val="none" w:sz="0" w:space="0" w:color="auto"/>
                    <w:right w:val="none" w:sz="0" w:space="0" w:color="auto"/>
                  </w:divBdr>
                </w:div>
                <w:div w:id="2083137125">
                  <w:marLeft w:val="0"/>
                  <w:marRight w:val="0"/>
                  <w:marTop w:val="0"/>
                  <w:marBottom w:val="0"/>
                  <w:divBdr>
                    <w:top w:val="none" w:sz="0" w:space="0" w:color="auto"/>
                    <w:left w:val="none" w:sz="0" w:space="0" w:color="auto"/>
                    <w:bottom w:val="none" w:sz="0" w:space="0" w:color="auto"/>
                    <w:right w:val="none" w:sz="0" w:space="0" w:color="auto"/>
                  </w:divBdr>
                </w:div>
                <w:div w:id="120199308">
                  <w:marLeft w:val="0"/>
                  <w:marRight w:val="0"/>
                  <w:marTop w:val="0"/>
                  <w:marBottom w:val="0"/>
                  <w:divBdr>
                    <w:top w:val="none" w:sz="0" w:space="0" w:color="auto"/>
                    <w:left w:val="none" w:sz="0" w:space="0" w:color="auto"/>
                    <w:bottom w:val="none" w:sz="0" w:space="0" w:color="auto"/>
                    <w:right w:val="none" w:sz="0" w:space="0" w:color="auto"/>
                  </w:divBdr>
                </w:div>
              </w:divsChild>
            </w:div>
            <w:div w:id="1383751392">
              <w:marLeft w:val="0"/>
              <w:marRight w:val="0"/>
              <w:marTop w:val="0"/>
              <w:marBottom w:val="0"/>
              <w:divBdr>
                <w:top w:val="none" w:sz="0" w:space="0" w:color="auto"/>
                <w:left w:val="none" w:sz="0" w:space="0" w:color="auto"/>
                <w:bottom w:val="none" w:sz="0" w:space="0" w:color="auto"/>
                <w:right w:val="none" w:sz="0" w:space="0" w:color="auto"/>
              </w:divBdr>
              <w:divsChild>
                <w:div w:id="1743716588">
                  <w:marLeft w:val="0"/>
                  <w:marRight w:val="0"/>
                  <w:marTop w:val="0"/>
                  <w:marBottom w:val="0"/>
                  <w:divBdr>
                    <w:top w:val="none" w:sz="0" w:space="0" w:color="auto"/>
                    <w:left w:val="none" w:sz="0" w:space="0" w:color="auto"/>
                    <w:bottom w:val="none" w:sz="0" w:space="0" w:color="auto"/>
                    <w:right w:val="none" w:sz="0" w:space="0" w:color="auto"/>
                  </w:divBdr>
                </w:div>
                <w:div w:id="1719012018">
                  <w:marLeft w:val="0"/>
                  <w:marRight w:val="0"/>
                  <w:marTop w:val="0"/>
                  <w:marBottom w:val="0"/>
                  <w:divBdr>
                    <w:top w:val="none" w:sz="0" w:space="0" w:color="auto"/>
                    <w:left w:val="none" w:sz="0" w:space="0" w:color="auto"/>
                    <w:bottom w:val="none" w:sz="0" w:space="0" w:color="auto"/>
                    <w:right w:val="none" w:sz="0" w:space="0" w:color="auto"/>
                  </w:divBdr>
                </w:div>
                <w:div w:id="1192691826">
                  <w:marLeft w:val="0"/>
                  <w:marRight w:val="0"/>
                  <w:marTop w:val="0"/>
                  <w:marBottom w:val="0"/>
                  <w:divBdr>
                    <w:top w:val="none" w:sz="0" w:space="0" w:color="auto"/>
                    <w:left w:val="none" w:sz="0" w:space="0" w:color="auto"/>
                    <w:bottom w:val="none" w:sz="0" w:space="0" w:color="auto"/>
                    <w:right w:val="none" w:sz="0" w:space="0" w:color="auto"/>
                  </w:divBdr>
                </w:div>
                <w:div w:id="39791638">
                  <w:marLeft w:val="0"/>
                  <w:marRight w:val="0"/>
                  <w:marTop w:val="0"/>
                  <w:marBottom w:val="0"/>
                  <w:divBdr>
                    <w:top w:val="none" w:sz="0" w:space="0" w:color="auto"/>
                    <w:left w:val="none" w:sz="0" w:space="0" w:color="auto"/>
                    <w:bottom w:val="none" w:sz="0" w:space="0" w:color="auto"/>
                    <w:right w:val="none" w:sz="0" w:space="0" w:color="auto"/>
                  </w:divBdr>
                </w:div>
                <w:div w:id="1757551317">
                  <w:marLeft w:val="0"/>
                  <w:marRight w:val="0"/>
                  <w:marTop w:val="0"/>
                  <w:marBottom w:val="0"/>
                  <w:divBdr>
                    <w:top w:val="none" w:sz="0" w:space="0" w:color="auto"/>
                    <w:left w:val="none" w:sz="0" w:space="0" w:color="auto"/>
                    <w:bottom w:val="none" w:sz="0" w:space="0" w:color="auto"/>
                    <w:right w:val="none" w:sz="0" w:space="0" w:color="auto"/>
                  </w:divBdr>
                </w:div>
                <w:div w:id="2112583987">
                  <w:marLeft w:val="0"/>
                  <w:marRight w:val="0"/>
                  <w:marTop w:val="0"/>
                  <w:marBottom w:val="0"/>
                  <w:divBdr>
                    <w:top w:val="none" w:sz="0" w:space="0" w:color="auto"/>
                    <w:left w:val="none" w:sz="0" w:space="0" w:color="auto"/>
                    <w:bottom w:val="none" w:sz="0" w:space="0" w:color="auto"/>
                    <w:right w:val="none" w:sz="0" w:space="0" w:color="auto"/>
                  </w:divBdr>
                </w:div>
                <w:div w:id="1483741801">
                  <w:marLeft w:val="0"/>
                  <w:marRight w:val="0"/>
                  <w:marTop w:val="0"/>
                  <w:marBottom w:val="0"/>
                  <w:divBdr>
                    <w:top w:val="none" w:sz="0" w:space="0" w:color="auto"/>
                    <w:left w:val="none" w:sz="0" w:space="0" w:color="auto"/>
                    <w:bottom w:val="none" w:sz="0" w:space="0" w:color="auto"/>
                    <w:right w:val="none" w:sz="0" w:space="0" w:color="auto"/>
                  </w:divBdr>
                </w:div>
                <w:div w:id="1167790767">
                  <w:marLeft w:val="0"/>
                  <w:marRight w:val="0"/>
                  <w:marTop w:val="0"/>
                  <w:marBottom w:val="0"/>
                  <w:divBdr>
                    <w:top w:val="none" w:sz="0" w:space="0" w:color="auto"/>
                    <w:left w:val="none" w:sz="0" w:space="0" w:color="auto"/>
                    <w:bottom w:val="none" w:sz="0" w:space="0" w:color="auto"/>
                    <w:right w:val="none" w:sz="0" w:space="0" w:color="auto"/>
                  </w:divBdr>
                </w:div>
              </w:divsChild>
            </w:div>
            <w:div w:id="12902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4701</Words>
  <Characters>28207</Characters>
  <Application>Microsoft Office Word</Application>
  <DocSecurity>0</DocSecurity>
  <Lines>235</Lines>
  <Paragraphs>65</Paragraphs>
  <ScaleCrop>false</ScaleCrop>
  <Company>HP</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1</cp:revision>
  <dcterms:created xsi:type="dcterms:W3CDTF">2019-11-13T14:06:00Z</dcterms:created>
  <dcterms:modified xsi:type="dcterms:W3CDTF">2019-11-13T14:06:00Z</dcterms:modified>
</cp:coreProperties>
</file>