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5310A4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 w:rsidRPr="005310A4">
        <w:rPr>
          <w:rFonts w:ascii="Arial" w:hAnsi="Arial" w:cs="Arial"/>
          <w:sz w:val="22"/>
          <w:szCs w:val="22"/>
          <w:lang w:val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5310A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08.12.</w:t>
      </w:r>
      <w:r w:rsidR="00EE36DE">
        <w:rPr>
          <w:rFonts w:ascii="Arial" w:hAnsi="Arial" w:cs="Arial"/>
          <w:lang w:val="pl-PL"/>
        </w:rPr>
        <w:t xml:space="preserve">2021 r. </w:t>
      </w:r>
    </w:p>
    <w:p w:rsidR="00EE36DE" w:rsidRDefault="005310A4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OR.273.22</w:t>
      </w:r>
      <w:r w:rsidR="0070457A">
        <w:rPr>
          <w:rFonts w:ascii="Arial" w:hAnsi="Arial" w:cs="Arial"/>
          <w:lang w:val="pl-PL"/>
        </w:rPr>
        <w:t>.2021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11355" w:rsidRPr="00B11355" w:rsidRDefault="00C81058" w:rsidP="00B11355">
      <w:pPr>
        <w:jc w:val="both"/>
        <w:rPr>
          <w:rFonts w:ascii="Tahoma" w:hAnsi="Tahoma" w:cs="Tahoma"/>
        </w:rPr>
      </w:pPr>
      <w:r>
        <w:rPr>
          <w:rFonts w:ascii="Arial" w:hAnsi="Arial" w:cs="Arial"/>
          <w:lang w:val="pl-PL"/>
        </w:rPr>
        <w:t>pn. „</w:t>
      </w:r>
      <w:proofErr w:type="spellStart"/>
      <w:r w:rsidR="005310A4">
        <w:rPr>
          <w:rFonts w:ascii="Arial" w:hAnsi="Arial" w:cs="Arial"/>
        </w:rPr>
        <w:t>Dostawa</w:t>
      </w:r>
      <w:proofErr w:type="spellEnd"/>
      <w:r w:rsidR="005310A4">
        <w:rPr>
          <w:rFonts w:ascii="Arial" w:hAnsi="Arial" w:cs="Arial"/>
        </w:rPr>
        <w:t xml:space="preserve"> </w:t>
      </w:r>
      <w:proofErr w:type="spellStart"/>
      <w:r w:rsidR="005310A4">
        <w:rPr>
          <w:rFonts w:ascii="Arial" w:hAnsi="Arial" w:cs="Arial"/>
        </w:rPr>
        <w:t>pomocy</w:t>
      </w:r>
      <w:proofErr w:type="spellEnd"/>
      <w:r w:rsidR="005310A4">
        <w:rPr>
          <w:rFonts w:ascii="Arial" w:hAnsi="Arial" w:cs="Arial"/>
        </w:rPr>
        <w:t xml:space="preserve"> </w:t>
      </w:r>
      <w:proofErr w:type="spellStart"/>
      <w:r w:rsidR="005310A4">
        <w:rPr>
          <w:rFonts w:ascii="Arial" w:hAnsi="Arial" w:cs="Arial"/>
        </w:rPr>
        <w:t>dydaktycznych</w:t>
      </w:r>
      <w:proofErr w:type="spellEnd"/>
      <w:r w:rsidR="005310A4">
        <w:rPr>
          <w:rFonts w:ascii="Arial" w:hAnsi="Arial" w:cs="Arial"/>
        </w:rPr>
        <w:t xml:space="preserve"> </w:t>
      </w:r>
      <w:proofErr w:type="spellStart"/>
      <w:r w:rsidR="005310A4">
        <w:rPr>
          <w:rFonts w:ascii="Arial" w:hAnsi="Arial" w:cs="Arial"/>
        </w:rPr>
        <w:t>na</w:t>
      </w:r>
      <w:proofErr w:type="spellEnd"/>
      <w:r w:rsidR="005310A4">
        <w:rPr>
          <w:rFonts w:ascii="Arial" w:hAnsi="Arial" w:cs="Arial"/>
        </w:rPr>
        <w:t xml:space="preserve"> </w:t>
      </w:r>
      <w:proofErr w:type="spellStart"/>
      <w:r w:rsidR="005310A4">
        <w:rPr>
          <w:rFonts w:ascii="Arial" w:hAnsi="Arial" w:cs="Arial"/>
        </w:rPr>
        <w:t>rzecz</w:t>
      </w:r>
      <w:proofErr w:type="spellEnd"/>
      <w:r w:rsidR="005310A4">
        <w:rPr>
          <w:rFonts w:ascii="Arial" w:hAnsi="Arial" w:cs="Arial"/>
        </w:rPr>
        <w:t xml:space="preserve"> </w:t>
      </w:r>
      <w:proofErr w:type="spellStart"/>
      <w:r w:rsidR="005310A4">
        <w:rPr>
          <w:rFonts w:ascii="Arial" w:hAnsi="Arial" w:cs="Arial"/>
        </w:rPr>
        <w:t>centrum</w:t>
      </w:r>
      <w:proofErr w:type="spellEnd"/>
      <w:r w:rsidR="005310A4">
        <w:rPr>
          <w:rFonts w:ascii="Arial" w:hAnsi="Arial" w:cs="Arial"/>
        </w:rPr>
        <w:t xml:space="preserve"> </w:t>
      </w:r>
      <w:proofErr w:type="spellStart"/>
      <w:r w:rsidR="005310A4">
        <w:rPr>
          <w:rFonts w:ascii="Arial" w:hAnsi="Arial" w:cs="Arial"/>
        </w:rPr>
        <w:t>Kształcenia</w:t>
      </w:r>
      <w:proofErr w:type="spellEnd"/>
      <w:r w:rsidR="005310A4">
        <w:rPr>
          <w:rFonts w:ascii="Arial" w:hAnsi="Arial" w:cs="Arial"/>
        </w:rPr>
        <w:t xml:space="preserve"> </w:t>
      </w:r>
      <w:proofErr w:type="spellStart"/>
      <w:r w:rsidR="005310A4">
        <w:rPr>
          <w:rFonts w:ascii="Arial" w:hAnsi="Arial" w:cs="Arial"/>
        </w:rPr>
        <w:t>Zawodowego</w:t>
      </w:r>
      <w:proofErr w:type="spellEnd"/>
      <w:r w:rsidR="005310A4">
        <w:rPr>
          <w:rFonts w:ascii="Arial" w:hAnsi="Arial" w:cs="Arial"/>
        </w:rPr>
        <w:t xml:space="preserve"> </w:t>
      </w:r>
      <w:proofErr w:type="spellStart"/>
      <w:r w:rsidR="005310A4">
        <w:rPr>
          <w:rFonts w:ascii="Arial" w:hAnsi="Arial" w:cs="Arial"/>
        </w:rPr>
        <w:t>i</w:t>
      </w:r>
      <w:proofErr w:type="spellEnd"/>
      <w:r w:rsidR="005310A4">
        <w:rPr>
          <w:rFonts w:ascii="Arial" w:hAnsi="Arial" w:cs="Arial"/>
        </w:rPr>
        <w:t xml:space="preserve"> </w:t>
      </w:r>
      <w:proofErr w:type="spellStart"/>
      <w:r w:rsidR="005310A4">
        <w:rPr>
          <w:rFonts w:ascii="Arial" w:hAnsi="Arial" w:cs="Arial"/>
        </w:rPr>
        <w:t>Ustawicznego</w:t>
      </w:r>
      <w:proofErr w:type="spellEnd"/>
      <w:r w:rsidR="005310A4">
        <w:rPr>
          <w:rFonts w:ascii="Arial" w:hAnsi="Arial" w:cs="Arial"/>
        </w:rPr>
        <w:t xml:space="preserve"> w </w:t>
      </w:r>
      <w:proofErr w:type="spellStart"/>
      <w:r w:rsidR="005310A4">
        <w:rPr>
          <w:rFonts w:ascii="Arial" w:hAnsi="Arial" w:cs="Arial"/>
        </w:rPr>
        <w:t>Sulechowie</w:t>
      </w:r>
      <w:proofErr w:type="spellEnd"/>
      <w:r w:rsidR="005310A4">
        <w:rPr>
          <w:rFonts w:ascii="Arial" w:hAnsi="Arial" w:cs="Arial"/>
        </w:rPr>
        <w:t xml:space="preserve"> – element </w:t>
      </w:r>
      <w:proofErr w:type="spellStart"/>
      <w:r w:rsidR="005310A4">
        <w:rPr>
          <w:rFonts w:ascii="Arial" w:hAnsi="Arial" w:cs="Arial"/>
        </w:rPr>
        <w:t>elektropneumatyczne</w:t>
      </w:r>
      <w:proofErr w:type="spellEnd"/>
      <w:r w:rsidR="005310A4">
        <w:rPr>
          <w:rFonts w:ascii="Arial" w:hAnsi="Arial" w:cs="Arial"/>
        </w:rPr>
        <w:t xml:space="preserve"> I </w:t>
      </w:r>
      <w:proofErr w:type="spellStart"/>
      <w:r w:rsidR="005310A4">
        <w:rPr>
          <w:rFonts w:ascii="Arial" w:hAnsi="Arial" w:cs="Arial"/>
        </w:rPr>
        <w:t>sterowania</w:t>
      </w:r>
      <w:proofErr w:type="spellEnd"/>
      <w:r w:rsidR="00B11355" w:rsidRPr="00B11355">
        <w:rPr>
          <w:rFonts w:ascii="Arial" w:hAnsi="Arial" w:cs="Arial"/>
        </w:rPr>
        <w:t>”</w:t>
      </w:r>
    </w:p>
    <w:p w:rsidR="00BE4D52" w:rsidRDefault="00BE4D52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5310A4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720B8D">
        <w:rPr>
          <w:rFonts w:ascii="Arial" w:hAnsi="Arial" w:cs="Arial"/>
          <w:u w:val="single"/>
          <w:lang w:val="pl-PL"/>
        </w:rPr>
        <w:t>164 501,93</w:t>
      </w:r>
      <w:r w:rsidR="00AC2593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67" w:rsidRDefault="00830967" w:rsidP="00C77112">
      <w:r>
        <w:separator/>
      </w:r>
    </w:p>
  </w:endnote>
  <w:endnote w:type="continuationSeparator" w:id="0">
    <w:p w:rsidR="00830967" w:rsidRDefault="00830967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67" w:rsidRDefault="00830967" w:rsidP="00C77112">
      <w:r>
        <w:separator/>
      </w:r>
    </w:p>
  </w:footnote>
  <w:footnote w:type="continuationSeparator" w:id="0">
    <w:p w:rsidR="00830967" w:rsidRDefault="00830967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668E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668E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0052"/>
    <w:rsid w:val="00281DEC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310A4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0B8D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0967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C2593"/>
    <w:rsid w:val="00AD19D2"/>
    <w:rsid w:val="00AD68C6"/>
    <w:rsid w:val="00AE70CC"/>
    <w:rsid w:val="00AF7841"/>
    <w:rsid w:val="00B077D2"/>
    <w:rsid w:val="00B11355"/>
    <w:rsid w:val="00B26219"/>
    <w:rsid w:val="00B47EE4"/>
    <w:rsid w:val="00B504C7"/>
    <w:rsid w:val="00B569E0"/>
    <w:rsid w:val="00B61431"/>
    <w:rsid w:val="00B9645D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47886"/>
    <w:rsid w:val="00C5014A"/>
    <w:rsid w:val="00C50B2C"/>
    <w:rsid w:val="00C56467"/>
    <w:rsid w:val="00C61100"/>
    <w:rsid w:val="00C668E0"/>
    <w:rsid w:val="00C77112"/>
    <w:rsid w:val="00C81058"/>
    <w:rsid w:val="00C92050"/>
    <w:rsid w:val="00CA42DD"/>
    <w:rsid w:val="00CB35DC"/>
    <w:rsid w:val="00CC284C"/>
    <w:rsid w:val="00CD4271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17ACF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6A17-D37D-4B98-A6BF-424ABA56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2021-09-06T04:58:00Z</cp:lastPrinted>
  <dcterms:created xsi:type="dcterms:W3CDTF">2021-11-29T10:07:00Z</dcterms:created>
  <dcterms:modified xsi:type="dcterms:W3CDTF">2021-11-29T10:07:00Z</dcterms:modified>
</cp:coreProperties>
</file>