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sz w:val="22"/>
          <w:szCs w:val="22"/>
          <w:lang w:val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F677BA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03.12</w:t>
      </w:r>
      <w:r w:rsidR="00BE77A5">
        <w:rPr>
          <w:rFonts w:ascii="Arial" w:hAnsi="Arial" w:cs="Arial"/>
          <w:lang w:val="pl-PL"/>
        </w:rPr>
        <w:t>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</w:t>
      </w:r>
      <w:r w:rsidR="005203F0">
        <w:rPr>
          <w:rFonts w:ascii="Arial" w:hAnsi="Arial" w:cs="Arial"/>
          <w:lang w:val="pl-PL"/>
        </w:rPr>
        <w:t>3</w:t>
      </w:r>
      <w:r w:rsidR="0070457A">
        <w:rPr>
          <w:rFonts w:ascii="Arial" w:hAnsi="Arial" w:cs="Arial"/>
          <w:lang w:val="pl-PL"/>
        </w:rPr>
        <w:t>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Pr="00F677BA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 xml:space="preserve">n. </w:t>
      </w:r>
      <w:r w:rsidRPr="00F677BA">
        <w:rPr>
          <w:rFonts w:ascii="Tahoma" w:hAnsi="Tahoma" w:cs="Tahoma"/>
          <w:lang w:val="pl-PL"/>
        </w:rPr>
        <w:t>„</w:t>
      </w:r>
      <w:r w:rsidR="00F677BA" w:rsidRPr="00F677BA">
        <w:rPr>
          <w:rFonts w:ascii="Tahoma" w:hAnsi="Tahoma" w:cs="Tahoma"/>
          <w:lang w:val="pl-PL"/>
        </w:rPr>
        <w:t>Dostawa pomocy dydaktycznych na rzecz Centrum Kształcenia Zawod</w:t>
      </w:r>
      <w:r w:rsidR="00F677BA" w:rsidRPr="00F677BA">
        <w:rPr>
          <w:rFonts w:ascii="Tahoma" w:hAnsi="Tahoma" w:cs="Tahoma"/>
          <w:lang w:val="pl-PL"/>
        </w:rPr>
        <w:t>o</w:t>
      </w:r>
      <w:r w:rsidR="00F677BA" w:rsidRPr="00F677BA">
        <w:rPr>
          <w:rFonts w:ascii="Tahoma" w:hAnsi="Tahoma" w:cs="Tahoma"/>
          <w:lang w:val="pl-PL"/>
        </w:rPr>
        <w:t xml:space="preserve">wego </w:t>
      </w:r>
      <w:r w:rsidR="00F677BA">
        <w:rPr>
          <w:rFonts w:ascii="Tahoma" w:hAnsi="Tahoma" w:cs="Tahoma"/>
          <w:lang w:val="pl-PL"/>
        </w:rPr>
        <w:br/>
      </w:r>
      <w:r w:rsidR="00F677BA" w:rsidRPr="00F677BA">
        <w:rPr>
          <w:rFonts w:ascii="Tahoma" w:hAnsi="Tahoma" w:cs="Tahoma"/>
          <w:lang w:val="pl-PL"/>
        </w:rPr>
        <w:t>i Ustawicznego w Sulechowie – elementy elektryczne”</w:t>
      </w: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F677BA">
        <w:rPr>
          <w:rFonts w:ascii="Arial" w:hAnsi="Arial" w:cs="Arial"/>
          <w:u w:val="single"/>
          <w:lang w:val="pl-PL"/>
        </w:rPr>
        <w:t>5 490,00</w:t>
      </w:r>
      <w:r w:rsidR="00AC2593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30" w:rsidRDefault="00137D30" w:rsidP="00C77112">
      <w:r>
        <w:separator/>
      </w:r>
    </w:p>
  </w:endnote>
  <w:endnote w:type="continuationSeparator" w:id="0">
    <w:p w:rsidR="00137D30" w:rsidRDefault="00137D30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30" w:rsidRDefault="00137D30" w:rsidP="00C77112">
      <w:r>
        <w:separator/>
      </w:r>
    </w:p>
  </w:footnote>
  <w:footnote w:type="continuationSeparator" w:id="0">
    <w:p w:rsidR="00137D30" w:rsidRDefault="00137D30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2A630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2A630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37D30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46A1-8F05-4638-A944-D4D24118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2021-09-06T04:58:00Z</cp:lastPrinted>
  <dcterms:created xsi:type="dcterms:W3CDTF">2021-12-02T10:10:00Z</dcterms:created>
  <dcterms:modified xsi:type="dcterms:W3CDTF">2021-12-02T10:10:00Z</dcterms:modified>
</cp:coreProperties>
</file>