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A50571">
        <w:rPr>
          <w:rFonts w:ascii="Arial" w:hAnsi="Arial" w:cs="Arial"/>
          <w:lang w:val="pl-PL"/>
        </w:rPr>
        <w:t>44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5C3786">
        <w:rPr>
          <w:rFonts w:ascii="Arial" w:hAnsi="Arial" w:cs="Arial"/>
          <w:lang w:val="pl-PL"/>
        </w:rPr>
        <w:t>Wykonanie zabudowy meblowej do pracowni gastronomicznej, obsługi konsumenta oraz warsztatu gastronomicznego w Centrum Kształcenia Zawodowego i ustawicznego w Sulechowie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44 315,00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62" w:rsidRDefault="00CD0862" w:rsidP="00C77112">
      <w:r>
        <w:separator/>
      </w:r>
    </w:p>
  </w:endnote>
  <w:endnote w:type="continuationSeparator" w:id="0">
    <w:p w:rsidR="00CD0862" w:rsidRDefault="00CD086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62" w:rsidRDefault="00CD0862" w:rsidP="00C77112">
      <w:r>
        <w:separator/>
      </w:r>
    </w:p>
  </w:footnote>
  <w:footnote w:type="continuationSeparator" w:id="0">
    <w:p w:rsidR="00CD0862" w:rsidRDefault="00CD086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862D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862D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2DF6-137D-4614-AD70-C8596094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2022-10-13T11:16:00Z</cp:lastPrinted>
  <dcterms:created xsi:type="dcterms:W3CDTF">2022-11-23T07:17:00Z</dcterms:created>
  <dcterms:modified xsi:type="dcterms:W3CDTF">2022-11-23T07:17:00Z</dcterms:modified>
</cp:coreProperties>
</file>