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4842"/>
        <w:gridCol w:w="2494"/>
      </w:tblGrid>
      <w:tr w:rsidR="003B7B07" w:rsidRPr="00497518" w:rsidTr="00811EE8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0F3DA2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384.2017</w:t>
            </w:r>
          </w:p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06.09.2017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Pr="008A2D26" w:rsidRDefault="008A2D26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2D26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Pr="00EC128B" w:rsidRDefault="001B4BB9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F3DA2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383.2017</w:t>
            </w:r>
          </w:p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06.09.2017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Pr="008A2D26" w:rsidRDefault="008A2D26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8A2D26">
              <w:rPr>
                <w:rFonts w:ascii="Arial Narrow" w:hAnsi="Arial Narrow" w:cs="Arial"/>
                <w:sz w:val="20"/>
                <w:szCs w:val="20"/>
              </w:rPr>
              <w:t>kreślenia wskaźników, zasad i terminów do projektu uchwały budżetowej powiatu zielonogórskiego na 2018 rok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B9" w:rsidRDefault="001B4BB9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  <w:p w:rsidR="000F3DA2" w:rsidRPr="00EC128B" w:rsidRDefault="001B4BB9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F3DA2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382.2017</w:t>
            </w:r>
          </w:p>
          <w:p w:rsidR="000F3DA2" w:rsidRDefault="000F3DA2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06.09.2017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Default="000F3DA2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6C2E10">
              <w:rPr>
                <w:rFonts w:ascii="Arial Narrow" w:hAnsi="Arial Narrow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sz w:val="20"/>
                <w:szCs w:val="20"/>
              </w:rPr>
              <w:t xml:space="preserve"> uchwały budżetowej na 2017 rok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A2" w:rsidRPr="00EC128B" w:rsidRDefault="000F3DA2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E60E49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49" w:rsidRDefault="00E60E49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49" w:rsidRDefault="00E60E49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381.2017</w:t>
            </w:r>
          </w:p>
          <w:p w:rsidR="00E60E49" w:rsidRDefault="00E60E49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49" w:rsidRPr="006C2E10" w:rsidRDefault="00E60E49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6C2E10">
              <w:rPr>
                <w:rFonts w:ascii="Arial Narrow" w:hAnsi="Arial Narrow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sz w:val="20"/>
                <w:szCs w:val="20"/>
              </w:rPr>
              <w:t xml:space="preserve"> uchwały budżetowej na 2017 rok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49" w:rsidRPr="00EC128B" w:rsidRDefault="00E60E49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380.2017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379.2017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378.2017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377.2017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376.2017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375.2017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374.2017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373.2017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C2E10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372.2017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371.2017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6C2E10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370.2017</w:t>
            </w:r>
          </w:p>
          <w:p w:rsidR="006C2E10" w:rsidRDefault="006C2E10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Pr="006C2E10" w:rsidRDefault="006C2E10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10" w:rsidRDefault="006C2E10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74B7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Default="00174B7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Default="00174B7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369.2017</w:t>
            </w:r>
          </w:p>
          <w:p w:rsidR="00174B7A" w:rsidRDefault="00174B7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Pr="006C2E10" w:rsidRDefault="00174B7A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Pr="00FE2A8F" w:rsidRDefault="00174B7A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74B7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Default="00174B7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Default="00174B7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368.2017</w:t>
            </w:r>
          </w:p>
          <w:p w:rsidR="00174B7A" w:rsidRDefault="00174B7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10.08.2017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Pr="006C2E10" w:rsidRDefault="00174B7A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7A" w:rsidRPr="00EC128B" w:rsidRDefault="00174B7A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367.2017</w:t>
            </w:r>
          </w:p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245E92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br/>
              <w:t>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EC128B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EC128B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366.2017</w:t>
            </w:r>
          </w:p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245E92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br/>
              <w:t>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FE2A8F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E2A8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365.2017</w:t>
            </w:r>
          </w:p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245E92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FE2A8F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364.2017</w:t>
            </w:r>
          </w:p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245E92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C2E10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FE2A8F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363.2017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245E92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FE2A8F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344DBA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362.2017</w:t>
            </w:r>
          </w:p>
          <w:p w:rsidR="00344DBA" w:rsidRDefault="00344DB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6C2E10" w:rsidRDefault="00FE2A8F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BA" w:rsidRPr="00FE2A8F" w:rsidRDefault="00245E92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E2A8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146CF8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F8" w:rsidRDefault="00146CF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F8" w:rsidRDefault="006A4FA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361.2017</w:t>
            </w:r>
          </w:p>
          <w:p w:rsidR="006A4FA4" w:rsidRDefault="006A4FA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A4" w:rsidRPr="006C2E10" w:rsidRDefault="006A4FA4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146CF8" w:rsidRPr="006C2E10" w:rsidRDefault="00146CF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F8" w:rsidRPr="00FE2A8F" w:rsidRDefault="006A4FA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E2A8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3B5C77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77" w:rsidRPr="005E7CFD" w:rsidRDefault="003B5C77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77" w:rsidRDefault="003B5C77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360.2017</w:t>
            </w:r>
          </w:p>
          <w:p w:rsidR="003B5C77" w:rsidRPr="005E7CFD" w:rsidRDefault="003B5C77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77" w:rsidRPr="006C2E10" w:rsidRDefault="003B5C77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77" w:rsidRPr="00865F51" w:rsidRDefault="003B5C77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F4084" w:rsidRPr="005E7CFD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5E7CFD" w:rsidRDefault="00DF4084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5E7CFD">
              <w:rPr>
                <w:rFonts w:ascii="Arial Narrow" w:eastAsia="Times New Roman" w:hAnsi="Arial Narrow" w:cs="Calibri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5E7CFD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5E7CFD">
              <w:rPr>
                <w:rFonts w:ascii="Arial Narrow" w:eastAsia="Times New Roman" w:hAnsi="Arial Narrow" w:cs="Calibri"/>
                <w:lang w:eastAsia="pl-PL"/>
              </w:rPr>
              <w:t>359.2017</w:t>
            </w:r>
          </w:p>
          <w:p w:rsidR="00DF4084" w:rsidRPr="005E7CFD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5E7CFD">
              <w:rPr>
                <w:rFonts w:ascii="Arial Narrow" w:eastAsia="Times New Roman" w:hAnsi="Arial Narrow" w:cs="Calibri"/>
                <w:lang w:eastAsia="pl-PL"/>
              </w:rPr>
              <w:t>05.07.2017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6C2E10" w:rsidRDefault="005E7CFD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5E7CFD" w:rsidRDefault="005E7CFD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F4084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358.2017</w:t>
            </w:r>
          </w:p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6C2E10" w:rsidRDefault="004506A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5E7CFD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F4084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357.2017</w:t>
            </w:r>
          </w:p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6C2E10" w:rsidRDefault="004506A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5E7CFD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F4084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356.2017</w:t>
            </w:r>
          </w:p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Pr="006C2E10" w:rsidRDefault="004506A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5E7CFD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F4084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355.2017</w:t>
            </w:r>
          </w:p>
          <w:p w:rsidR="00DF4084" w:rsidRDefault="00DF4084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05.07.2017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D" w:rsidRPr="006C2E10" w:rsidRDefault="005E7CFD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DF4084" w:rsidRPr="006C2E10" w:rsidRDefault="00DF4084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84" w:rsidRDefault="005E7CFD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468CA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Default="005468C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Default="005468C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354.2017</w:t>
            </w:r>
          </w:p>
          <w:p w:rsidR="005468CA" w:rsidRDefault="005468C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Pr="006C2E10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C2E10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Pr="005468CA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468CA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Default="005468CA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Default="005468C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353.2017</w:t>
            </w:r>
          </w:p>
          <w:p w:rsidR="005468CA" w:rsidRDefault="005468CA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Pr="006C2E10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CA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352.2017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6C2E10" w:rsidRDefault="008502E8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C2E10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351.2017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6C2E10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C2E10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350.2017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6C2E10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2E1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C2E10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349.2017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68CA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468CA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</w:r>
            <w:r w:rsidRPr="005468CA">
              <w:rPr>
                <w:rFonts w:ascii="Arial Narrow" w:hAnsi="Arial Narrow" w:cs="Tahoma"/>
                <w:color w:val="000000"/>
                <w:sz w:val="20"/>
                <w:szCs w:val="20"/>
              </w:rPr>
              <w:t>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348.2017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682BD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5468CA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</w:r>
            <w:r w:rsidRPr="005468CA">
              <w:rPr>
                <w:rFonts w:ascii="Arial Narrow" w:hAnsi="Arial Narrow" w:cs="Tahoma"/>
                <w:color w:val="000000"/>
                <w:sz w:val="20"/>
                <w:szCs w:val="20"/>
              </w:rPr>
              <w:t>II Liceum Ogólnokształcącego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347.2017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68CA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68CA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346.2017</w:t>
            </w:r>
          </w:p>
          <w:p w:rsidR="008502E8" w:rsidRDefault="008502E8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68CA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468CA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345.2017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68CA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468CA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344.2017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68CA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468CA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343.2017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70CF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70CF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342.2017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70CF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70CF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341.2017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70CF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70CF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C6C5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340.2017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70CF" w:rsidRDefault="008502E8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570CF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8502E8" w:rsidRPr="004570CF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339.2017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338.2017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337.2017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336.2017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335.2017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334.2017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9295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92951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333.2017</w:t>
            </w:r>
          </w:p>
          <w:p w:rsidR="008502E8" w:rsidRDefault="008502E8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F6C7C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332.2017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6C7C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331.2017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330.2017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329.2017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328.2017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327.2017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326.2017</w:t>
            </w:r>
          </w:p>
          <w:p w:rsidR="008502E8" w:rsidRDefault="008502E8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1.06.2017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325.2017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324.2017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F5FB3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F5FB3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323.2017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F6C7C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6C7C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322.2017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F6C7C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6C7C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321.2017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F6C7C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6C7C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320.2017</w:t>
            </w:r>
          </w:p>
          <w:p w:rsidR="008502E8" w:rsidRDefault="008502E8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23.05.2017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F6C7C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F6C7C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319.2017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A72B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318.2017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A72B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A72B4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317.2017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C62132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132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C62132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C62132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316.2017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C62132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132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315.2017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C62132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13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314.2017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313.2017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312.2017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311.2017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C6213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310.2017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C48E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309.2017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C48E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308.2017</w:t>
            </w:r>
          </w:p>
          <w:p w:rsidR="008502E8" w:rsidRDefault="008502E8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C48E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C48E4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307.2017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C48E4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48E4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306.2017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C48E4" w:rsidRDefault="008502E8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48E4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305.2017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02.03.2017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64B5D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4B5D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304.2017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A1B2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A1B21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2017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303.2017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64B5D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64B5D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szłość” </w:t>
            </w:r>
            <w:r w:rsidRPr="00E64B5D">
              <w:rPr>
                <w:rFonts w:ascii="Arial Narrow" w:hAnsi="Arial Narrow"/>
                <w:color w:val="auto"/>
                <w:sz w:val="20"/>
                <w:szCs w:val="20"/>
              </w:rPr>
              <w:t>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302.2017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A1B2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A1B21">
              <w:rPr>
                <w:rFonts w:ascii="Arial Narrow" w:hAnsi="Arial Narrow"/>
                <w:color w:val="auto"/>
                <w:sz w:val="22"/>
                <w:szCs w:val="22"/>
              </w:rPr>
              <w:t>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301.2017</w:t>
            </w:r>
          </w:p>
          <w:p w:rsidR="008502E8" w:rsidRDefault="008502E8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A1B21" w:rsidRDefault="008502E8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A1B21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2017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  <w:p w:rsidR="008502E8" w:rsidRPr="00865F51" w:rsidRDefault="008502E8" w:rsidP="004A1B21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300.2017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924A5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>Ustalenia stawki bazowej czynszu za 1 m</w:t>
            </w:r>
            <w:r w:rsidRPr="009924A5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2</w:t>
            </w: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299.2017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924A5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298.2017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924A5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 xml:space="preserve">Upoważnienia Centrum Kształcenia Zawodowego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i Ustawicznego </w:t>
            </w: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 xml:space="preserve">w Sulechowie do współrealizacji projektu „Doskonalenia jakości kształcenia zawodowego w Powiecie Zielonogórskim”.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297.2017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08.02.2017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9924A5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924A5">
              <w:rPr>
                <w:rFonts w:ascii="Arial Narrow" w:hAnsi="Arial Narrow"/>
                <w:color w:val="auto"/>
                <w:sz w:val="22"/>
                <w:szCs w:val="22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296.2017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Sprzedaży lokalu użytkowego nr 10,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295.2017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2016 rok.</w:t>
            </w:r>
          </w:p>
          <w:p w:rsidR="008502E8" w:rsidRPr="00ED5ED3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294.2017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D5ED3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D5ED3">
              <w:rPr>
                <w:rFonts w:ascii="Arial Narrow" w:hAnsi="Arial Narrow"/>
                <w:color w:val="auto"/>
                <w:sz w:val="22"/>
                <w:szCs w:val="22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293.2017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D5ED3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D5ED3">
              <w:rPr>
                <w:rFonts w:ascii="Arial Narrow" w:hAnsi="Arial Narrow"/>
                <w:color w:val="auto"/>
                <w:sz w:val="22"/>
                <w:szCs w:val="22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292.2017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ED5ED3" w:rsidRDefault="008502E8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D5ED3">
              <w:rPr>
                <w:rFonts w:ascii="Arial Narrow" w:hAnsi="Arial Narrow"/>
                <w:color w:val="auto"/>
                <w:sz w:val="22"/>
                <w:szCs w:val="22"/>
              </w:rPr>
              <w:t>Przyznania stypendiów sportowych na rok 2017.</w:t>
            </w:r>
          </w:p>
          <w:p w:rsidR="008502E8" w:rsidRPr="00ED5ED3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Spraw Społecznych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291.2017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E5022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5022">
              <w:rPr>
                <w:rFonts w:ascii="Arial Narrow" w:hAnsi="Arial Narrow"/>
                <w:color w:val="auto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290.2017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E5022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5022">
              <w:rPr>
                <w:rFonts w:ascii="Arial Narrow" w:hAnsi="Arial Narrow"/>
                <w:color w:val="auto"/>
                <w:sz w:val="22"/>
                <w:szCs w:val="22"/>
              </w:rPr>
              <w:t>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289.2017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E5022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022">
              <w:rPr>
                <w:rFonts w:ascii="Arial Narrow" w:hAnsi="Arial Narrow"/>
                <w:color w:val="auto"/>
                <w:sz w:val="22"/>
                <w:szCs w:val="22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288.2017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E5022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E5022">
              <w:rPr>
                <w:rFonts w:ascii="Arial Narrow" w:hAnsi="Arial Narrow"/>
                <w:color w:val="auto"/>
                <w:sz w:val="22"/>
                <w:szCs w:val="22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287.2017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11.01.2017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E5022" w:rsidRDefault="008502E8" w:rsidP="004E50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4E5022">
              <w:rPr>
                <w:rFonts w:ascii="Arial Narrow" w:hAnsi="Arial Narrow"/>
                <w:color w:val="auto"/>
              </w:rPr>
              <w:t xml:space="preserve">Ogłoszenia otwartego konkursu ofert na realizację zadania publicznego </w:t>
            </w:r>
            <w:r w:rsidRPr="004E5022">
              <w:rPr>
                <w:rFonts w:ascii="Arial Narrow" w:hAnsi="Arial Narrow"/>
                <w:color w:val="auto"/>
              </w:rPr>
              <w:br/>
              <w:t>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286.2016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2016 rok.</w:t>
            </w:r>
          </w:p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285.2016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Sprzedaży lokalu użytkoweg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 nr 2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33,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284.2016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 xml:space="preserve">Sprzedaży lokalu użytkowego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nr 15,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33,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283.2016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 xml:space="preserve">Wyrażenia zgody na zawarcie kolejnej umowy użyczenia na czas oznaczony na rzecz dotychczasowego  biorącego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w użyczenie.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282.2016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2016 rok.</w:t>
            </w:r>
          </w:p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281.2016</w:t>
            </w:r>
          </w:p>
          <w:p w:rsidR="008502E8" w:rsidRDefault="008502E8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Uchwalenia Regulaminu Organiz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acyjnego Starostwa Powiatowego </w:t>
            </w: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280.2016</w:t>
            </w:r>
          </w:p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46993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46993">
              <w:rPr>
                <w:rFonts w:ascii="Arial Narrow" w:hAnsi="Arial Narrow"/>
                <w:color w:val="auto"/>
                <w:sz w:val="22"/>
                <w:szCs w:val="22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279.2016</w:t>
            </w:r>
          </w:p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73402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3402">
              <w:rPr>
                <w:rFonts w:ascii="Arial Narrow" w:hAnsi="Arial Narrow"/>
                <w:color w:val="auto"/>
                <w:sz w:val="22"/>
                <w:szCs w:val="22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A064E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278.2016</w:t>
            </w:r>
          </w:p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73402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73402"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277.2016</w:t>
            </w:r>
          </w:p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01.12.2016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815ED" w:rsidRDefault="008502E8" w:rsidP="004815ED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</w:t>
            </w:r>
            <w:r w:rsidRPr="004815ED">
              <w:rPr>
                <w:rFonts w:ascii="Arial Narrow" w:eastAsia="Calibri" w:hAnsi="Arial Narrow" w:cs="Arial"/>
              </w:rPr>
              <w:t>chylenia uchwały Zarządu Powiat</w:t>
            </w:r>
            <w:r>
              <w:rPr>
                <w:rFonts w:ascii="Arial Narrow" w:eastAsia="Calibri" w:hAnsi="Arial Narrow" w:cs="Arial"/>
              </w:rPr>
              <w:t xml:space="preserve">u Zielonogórskiego </w:t>
            </w:r>
            <w:r>
              <w:rPr>
                <w:rFonts w:ascii="Arial Narrow" w:eastAsia="Calibri" w:hAnsi="Arial Narrow" w:cs="Arial"/>
              </w:rPr>
              <w:br/>
              <w:t xml:space="preserve">Nr 236.2016 </w:t>
            </w:r>
            <w:r w:rsidRPr="004815ED">
              <w:rPr>
                <w:rFonts w:ascii="Arial Narrow" w:eastAsia="Calibri" w:hAnsi="Arial Narrow" w:cs="Arial"/>
              </w:rPr>
              <w:t xml:space="preserve">z dnia 7 września 2016 r. w sprawie wyrażenia zgody na nieodpłatne nabycie w drodze darowizny na rzecz Powiatu Zielonogórskiego nieruchomości, położonej </w:t>
            </w:r>
            <w:r>
              <w:rPr>
                <w:rFonts w:ascii="Arial Narrow" w:eastAsia="Calibri" w:hAnsi="Arial Narrow" w:cs="Arial"/>
              </w:rPr>
              <w:br/>
            </w:r>
            <w:r w:rsidRPr="004815ED">
              <w:rPr>
                <w:rFonts w:ascii="Arial Narrow" w:eastAsia="Calibri" w:hAnsi="Arial Narrow" w:cs="Arial"/>
              </w:rPr>
              <w:t>w obrębie Stare Kramsko gmina Babimost stanowiącej fragment drogi powiatowej nr 1191 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276.2016</w:t>
            </w:r>
          </w:p>
          <w:p w:rsidR="008502E8" w:rsidRDefault="008502E8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>Wyrażenia zgody na nieodpłatne przekazanie ruchomych składników majątkowych na rzecz Andrzeja Łenkowskiego.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A064E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275.2016</w:t>
            </w:r>
          </w:p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Scentralizowanych zasad rozliczeń</w:t>
            </w: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 xml:space="preserve"> podatku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od towarów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>i usług</w:t>
            </w: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 xml:space="preserve"> w Powiecie i jego jednostkach budżetowych.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274.2016</w:t>
            </w:r>
          </w:p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273.2016</w:t>
            </w:r>
          </w:p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>w szkołach zorganizowanych w podmiotach leczniczych.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A064E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272.2016</w:t>
            </w:r>
          </w:p>
          <w:p w:rsidR="008502E8" w:rsidRDefault="008502E8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 xml:space="preserve">Uchylenia uchwały Zarządu Powiatu Zielonogórskiego Nr 236.2016 z dnia 7 września 2016 r. w sprawie wyrażenia zgody na nieodpłatne nabycie w drodze darowizny na rzecz Powiatu Zielonogórskiego nieruchomości, położonej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>w obrębie Stare Kramsko gmina Babimost stanowiącej fragment drogi powiatowej nr 1191 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A064E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271.2016</w:t>
            </w:r>
          </w:p>
          <w:p w:rsidR="008502E8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A064E"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  <w:p w:rsidR="008502E8" w:rsidRPr="00AA064E" w:rsidRDefault="008502E8" w:rsidP="005F3FD5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A064E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A064E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865F51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270.2916</w:t>
            </w:r>
          </w:p>
          <w:p w:rsidR="008502E8" w:rsidRPr="00865F51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5F3FD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865F51">
              <w:rPr>
                <w:rFonts w:ascii="Arial Narrow" w:hAnsi="Arial Narrow" w:cs="Arial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502E8" w:rsidRPr="00865F51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269.2916</w:t>
            </w:r>
          </w:p>
          <w:p w:rsidR="008502E8" w:rsidRPr="00865F51" w:rsidRDefault="008502E8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30.11.2016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5F3FD5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865F51">
              <w:rPr>
                <w:rFonts w:ascii="Arial Narrow" w:hAnsi="Arial Narrow" w:cs="Arial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65F51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65F51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268.2916</w:t>
            </w:r>
          </w:p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87BB2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A87BB2"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267.2016</w:t>
            </w:r>
          </w:p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87BB2" w:rsidRDefault="008502E8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87BB2">
              <w:rPr>
                <w:rFonts w:ascii="Arial Narrow" w:hAnsi="Arial Narrow"/>
                <w:color w:val="auto"/>
                <w:sz w:val="22"/>
                <w:szCs w:val="22"/>
              </w:rPr>
              <w:t xml:space="preserve">Wyrażenia zgody na nieodpłatne przekazanie ruchomych składników majątkowych na rzecz Pana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……..</w:t>
            </w:r>
            <w:r w:rsidRPr="00A87BB2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266.2016</w:t>
            </w:r>
          </w:p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87BB2" w:rsidRDefault="008502E8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87BB2">
              <w:rPr>
                <w:rFonts w:ascii="Arial Narrow" w:hAnsi="Arial Narrow"/>
                <w:color w:val="auto"/>
                <w:sz w:val="22"/>
                <w:szCs w:val="22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265.2016</w:t>
            </w:r>
          </w:p>
          <w:p w:rsidR="008502E8" w:rsidRDefault="008502E8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87BB2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A87BB2">
              <w:rPr>
                <w:rFonts w:ascii="Arial Narrow" w:hAnsi="Arial Narrow" w:cs="Arial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264.2016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F8581B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F8581B">
              <w:rPr>
                <w:rFonts w:ascii="Arial Narrow" w:eastAsia="Calibri" w:hAnsi="Arial Narrow" w:cs="Arial"/>
              </w:rPr>
              <w:t xml:space="preserve">bniżenia ceny wywoławczej w trzecim przetargu ustnym nieograniczonym na zbycie lokalu użytkowego nr 3.14 położonego w Sulechowie w budynku przy </w:t>
            </w:r>
            <w:r w:rsidRPr="00F8581B">
              <w:rPr>
                <w:rFonts w:ascii="Arial Narrow" w:eastAsia="Calibri" w:hAnsi="Arial Narrow" w:cs="Arial"/>
              </w:rPr>
              <w:br/>
              <w:t>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263.2016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F8581B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</w:t>
            </w:r>
            <w:r w:rsidRPr="00F8581B">
              <w:rPr>
                <w:rFonts w:ascii="Arial Narrow" w:eastAsia="Calibri" w:hAnsi="Arial Narrow" w:cs="Arial"/>
              </w:rPr>
              <w:t xml:space="preserve">stalenia ceny wywoławczej do drugiego przetargu ustnego nieograniczonego na zbycie lokalu użytkowego nr 3.16 położonego w Sulechowie w budynku przy </w:t>
            </w:r>
            <w:r w:rsidRPr="00F8581B">
              <w:rPr>
                <w:rFonts w:ascii="Arial Narrow" w:eastAsia="Calibri" w:hAnsi="Arial Narrow" w:cs="Arial"/>
              </w:rPr>
              <w:br/>
              <w:t>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262.2016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F8581B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Pr="00F8581B">
              <w:rPr>
                <w:rFonts w:ascii="Arial Narrow" w:eastAsia="Calibri" w:hAnsi="Arial Narrow" w:cs="Arial"/>
              </w:rPr>
              <w:t>owołania Komisji Egzaminacyjnej dla księdza Andrzeja Maciejowskiego-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261.2016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F8581B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Pr="00F8581B">
              <w:rPr>
                <w:rFonts w:ascii="Arial Narrow" w:eastAsia="Calibri" w:hAnsi="Arial Narrow" w:cs="Arial"/>
              </w:rPr>
              <w:t>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260.2016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581B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542B3F">
              <w:rPr>
                <w:rFonts w:ascii="Arial Narrow" w:eastAsia="Calibri" w:hAnsi="Arial Narrow" w:cs="Arial"/>
              </w:rPr>
              <w:t>miany uchwały budżetowej na 2016 rok.</w:t>
            </w:r>
          </w:p>
          <w:p w:rsidR="008502E8" w:rsidRPr="00542B3F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259.2016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F8581B" w:rsidRDefault="008502E8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F8581B">
              <w:rPr>
                <w:rFonts w:ascii="Arial Narrow" w:hAnsi="Arial Narrow" w:cs="Arial"/>
              </w:rPr>
              <w:t xml:space="preserve">Powierzenia i przeprowadzenia czynności likwidacyjnych Powiatowego Ośrodka Dokumentacji Geodezyjnej </w:t>
            </w:r>
            <w:r>
              <w:rPr>
                <w:rFonts w:ascii="Arial Narrow" w:hAnsi="Arial Narrow" w:cs="Arial"/>
              </w:rPr>
              <w:br/>
            </w:r>
            <w:r w:rsidRPr="00F8581B">
              <w:rPr>
                <w:rFonts w:ascii="Arial Narrow" w:hAnsi="Arial Narrow" w:cs="Arial"/>
              </w:rPr>
              <w:t>i Kartograficznej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258.2016</w:t>
            </w:r>
          </w:p>
          <w:p w:rsidR="008502E8" w:rsidRDefault="008502E8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Pr="00542B3F">
              <w:rPr>
                <w:rFonts w:ascii="Arial Narrow" w:eastAsia="Calibri" w:hAnsi="Arial Narrow" w:cs="Arial"/>
              </w:rPr>
              <w:t>rzyjęcia projektu uchwały budżetowej Powiatu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257.2016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42B3F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42B3F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42B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256.2016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255.2016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5075">
              <w:rPr>
                <w:rFonts w:ascii="Arial Narrow" w:hAnsi="Arial Narrow"/>
                <w:sz w:val="20"/>
                <w:szCs w:val="20"/>
              </w:rPr>
              <w:t>Zmiany uchwały budżetowej na 2016 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254.2016</w:t>
            </w:r>
          </w:p>
          <w:p w:rsidR="008502E8" w:rsidRDefault="008502E8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5075">
              <w:rPr>
                <w:rFonts w:ascii="Arial Narrow" w:hAnsi="Arial Narrow"/>
                <w:sz w:val="20"/>
                <w:szCs w:val="20"/>
              </w:rPr>
              <w:t>Zmiany uchwały budżetowej na 2016 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253.2016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252.2016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251.2016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250.2016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249.2016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7BC3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248.2016</w:t>
            </w:r>
          </w:p>
          <w:p w:rsidR="008502E8" w:rsidRDefault="008502E8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F5075">
              <w:rPr>
                <w:rFonts w:ascii="Arial Narrow" w:hAnsi="Arial Narrow"/>
                <w:sz w:val="20"/>
                <w:szCs w:val="20"/>
              </w:rPr>
              <w:t>Zmiany uchwały budżetowej na 2016 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247.2016</w:t>
            </w:r>
          </w:p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/>
                <w:sz w:val="20"/>
                <w:szCs w:val="20"/>
              </w:rPr>
              <w:t>Zmiany uchwały budżetowej na 2016 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246.2016</w:t>
            </w:r>
          </w:p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245.2016</w:t>
            </w:r>
          </w:p>
          <w:p w:rsidR="008502E8" w:rsidRDefault="008502E8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5.10.2016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F5075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F3FD5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5F3FD5" w:rsidRDefault="008502E8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F3FD5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242.2016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57BC3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7BC3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241.2016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757BC3" w:rsidRDefault="008502E8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7BC3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240.2016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045E7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239.2016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045E7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238.2016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B045E7">
              <w:rPr>
                <w:rFonts w:ascii="Arial Narrow" w:hAnsi="Arial Narrow"/>
                <w:color w:val="auto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B045E7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237.2016</w:t>
            </w:r>
          </w:p>
          <w:p w:rsidR="008502E8" w:rsidRPr="00B045E7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B045E7">
              <w:rPr>
                <w:rFonts w:ascii="Arial Narrow" w:eastAsia="Times New Roman" w:hAnsi="Arial Narrow" w:cs="Calibri"/>
                <w:lang w:eastAsia="pl-PL"/>
              </w:rPr>
              <w:t>21.09.2016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B045E7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B045E7">
              <w:rPr>
                <w:rFonts w:ascii="Arial Narrow" w:hAnsi="Arial Narrow"/>
                <w:color w:val="auto"/>
              </w:rPr>
              <w:t xml:space="preserve">Wyznaczenia drugiego reprezentanta Powiatu Zielonogórskiego </w:t>
            </w:r>
            <w:r w:rsidRPr="00B045E7">
              <w:rPr>
                <w:rFonts w:ascii="Arial Narrow" w:hAnsi="Arial Narrow"/>
                <w:color w:val="auto"/>
              </w:rPr>
              <w:br/>
              <w:t>do zgromadzenia w Zielonogórskim Związku Powiatowo- Gminnym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B2B1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B2B1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B2B12" w:rsidRDefault="008502E8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8502E8" w:rsidRPr="000B2B1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07.09.2016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B2B1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0B2B12">
              <w:rPr>
                <w:rFonts w:ascii="Arial Narrow" w:hAnsi="Arial Narrow"/>
                <w:color w:val="auto"/>
              </w:rPr>
              <w:t>Określenia wskaźników, zasad i terminów do projektu uchwały budżetowej Powiatu Zielonogórskiego na 2017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B2B12" w:rsidRDefault="008502E8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B2B1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8502E8" w:rsidRPr="000B2B1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7385E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7385E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7385E" w:rsidRDefault="008502E8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8502E8" w:rsidRPr="0037385E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7385E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7385E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276115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276115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8502E8" w:rsidRPr="003F24C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24C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3F24C2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C418E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C418E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C418E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C418E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0C418E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418E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Przekazania lokali w nieodpłatne użytkowanie.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Sprawie zatwierdzenia skonsolidowanego bilansu Powiatu Zielonogórskiego za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Kształcenia Zawodowego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i Ustawicznego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63A2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Specjalnego Ośrodka Szkolno- Wychowawczego w Sulechowie.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54316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54316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w sprawie powołania Komisji Przetargowej do przeprowadzania przetargów dotyczących sprzedaży nieruchomości stanowiących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dotacji celowych organizacjom prowadzącym działalność pożytku publicznego w ramach ogłoszonego otwartego konkursu ofert na wykonanie zadań publicznych 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dzielenia pełnomocnictwa Dyrektorowi Powiatowego Centrum Pomocy Rodzinie im. Jana Pawła II w Zielonej Górze na czynności operacyjne związane z realizacją 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8 października 2015 r. w sprawie 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C6A67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Specjalnego Ośrodka Szkolno- Wychowawczego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otwartym konkursie przez organizacje prowadzące działalności pożytku publicznego w 2016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konkursów na stanowiska dyrektorów jednostek oświatowych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C60F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3F40A1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536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5536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610A5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8E5ADC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D610F8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C7833" w:rsidRDefault="008502E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141.2016</w:t>
            </w:r>
          </w:p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C7833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AC7833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497518" w:rsidRDefault="008502E8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502E8" w:rsidRPr="00497518" w:rsidTr="00811E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8502E8" w:rsidRPr="00497518" w:rsidRDefault="008502E8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E8" w:rsidRPr="00497518" w:rsidRDefault="008502E8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E8" w:rsidRPr="001F5075" w:rsidRDefault="008502E8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507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3717"/>
    <w:rsid w:val="002C54F0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253FD"/>
    <w:rsid w:val="004255EB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72B4"/>
    <w:rsid w:val="004B23B1"/>
    <w:rsid w:val="004B4476"/>
    <w:rsid w:val="004C12D9"/>
    <w:rsid w:val="004C2E8F"/>
    <w:rsid w:val="004C5E18"/>
    <w:rsid w:val="004C6A67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40D28"/>
    <w:rsid w:val="006419C1"/>
    <w:rsid w:val="006669D6"/>
    <w:rsid w:val="00682BD3"/>
    <w:rsid w:val="006978F5"/>
    <w:rsid w:val="006A134A"/>
    <w:rsid w:val="006A4FA4"/>
    <w:rsid w:val="006C2E10"/>
    <w:rsid w:val="006C7CAD"/>
    <w:rsid w:val="006D1909"/>
    <w:rsid w:val="006D3168"/>
    <w:rsid w:val="006E2B76"/>
    <w:rsid w:val="006E3A31"/>
    <w:rsid w:val="006F22B6"/>
    <w:rsid w:val="006F2D79"/>
    <w:rsid w:val="00706A70"/>
    <w:rsid w:val="00716285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A2D26"/>
    <w:rsid w:val="008A4AFA"/>
    <w:rsid w:val="008A5414"/>
    <w:rsid w:val="008B4F8F"/>
    <w:rsid w:val="008B7621"/>
    <w:rsid w:val="008C6C54"/>
    <w:rsid w:val="008D466F"/>
    <w:rsid w:val="008E5ADC"/>
    <w:rsid w:val="008F2FAB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B045E7"/>
    <w:rsid w:val="00B1079C"/>
    <w:rsid w:val="00B1086D"/>
    <w:rsid w:val="00B12C90"/>
    <w:rsid w:val="00B20E03"/>
    <w:rsid w:val="00B434C8"/>
    <w:rsid w:val="00B468A1"/>
    <w:rsid w:val="00B472F1"/>
    <w:rsid w:val="00B71578"/>
    <w:rsid w:val="00B820AB"/>
    <w:rsid w:val="00B94877"/>
    <w:rsid w:val="00BB14E7"/>
    <w:rsid w:val="00BD1BE5"/>
    <w:rsid w:val="00BE30A6"/>
    <w:rsid w:val="00BE32B6"/>
    <w:rsid w:val="00BF04D2"/>
    <w:rsid w:val="00C00DF4"/>
    <w:rsid w:val="00C1148A"/>
    <w:rsid w:val="00C22575"/>
    <w:rsid w:val="00C350BA"/>
    <w:rsid w:val="00C378E5"/>
    <w:rsid w:val="00C412DE"/>
    <w:rsid w:val="00C62132"/>
    <w:rsid w:val="00C738FE"/>
    <w:rsid w:val="00C77C29"/>
    <w:rsid w:val="00C84319"/>
    <w:rsid w:val="00C902D6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1033D"/>
    <w:rsid w:val="00D24DBC"/>
    <w:rsid w:val="00D36063"/>
    <w:rsid w:val="00D422EE"/>
    <w:rsid w:val="00D610F8"/>
    <w:rsid w:val="00D64824"/>
    <w:rsid w:val="00D67CFD"/>
    <w:rsid w:val="00D72A6F"/>
    <w:rsid w:val="00D73B3B"/>
    <w:rsid w:val="00D82482"/>
    <w:rsid w:val="00DC06FC"/>
    <w:rsid w:val="00DC381C"/>
    <w:rsid w:val="00DC7AE1"/>
    <w:rsid w:val="00DE15B4"/>
    <w:rsid w:val="00DE4240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7A1C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468F2"/>
    <w:rsid w:val="00F5623C"/>
    <w:rsid w:val="00F75911"/>
    <w:rsid w:val="00F814BF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148035-942A-410D-AF73-981B581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9860</Words>
  <Characters>59163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Ewa Seremak</cp:lastModifiedBy>
  <cp:revision>28</cp:revision>
  <cp:lastPrinted>2016-10-19T11:19:00Z</cp:lastPrinted>
  <dcterms:created xsi:type="dcterms:W3CDTF">2017-06-07T13:19:00Z</dcterms:created>
  <dcterms:modified xsi:type="dcterms:W3CDTF">2017-09-06T12:29:00Z</dcterms:modified>
</cp:coreProperties>
</file>