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16" w:rsidRPr="00BB3EA4" w:rsidRDefault="007804B3" w:rsidP="0084005D">
      <w:pPr>
        <w:spacing w:after="0" w:line="360" w:lineRule="auto"/>
        <w:rPr>
          <w:rFonts w:ascii="Arial Narrow" w:hAnsi="Arial Narrow"/>
        </w:rPr>
      </w:pPr>
      <w:r w:rsidRPr="00BB3EA4">
        <w:rPr>
          <w:rFonts w:ascii="Arial Narrow" w:hAnsi="Arial Narrow"/>
          <w:noProof/>
          <w:lang w:eastAsia="pl-PL"/>
        </w:rPr>
        <w:drawing>
          <wp:inline distT="0" distB="0" distL="0" distR="0">
            <wp:extent cx="945515" cy="582853"/>
            <wp:effectExtent l="19050" t="0" r="6985" b="0"/>
            <wp:docPr id="4" name="Obraz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939720" cy="579281"/>
                    </a:xfrm>
                    <a:prstGeom prst="rect">
                      <a:avLst/>
                    </a:prstGeom>
                  </pic:spPr>
                </pic:pic>
              </a:graphicData>
            </a:graphic>
          </wp:inline>
        </w:drawing>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noProof/>
          <w:lang w:eastAsia="pl-PL"/>
        </w:rPr>
        <w:drawing>
          <wp:inline distT="0" distB="0" distL="0" distR="0">
            <wp:extent cx="609600" cy="696686"/>
            <wp:effectExtent l="19050" t="0" r="0" b="0"/>
            <wp:docPr id="2" name="Obraz 1" descr="he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1.png"/>
                    <pic:cNvPicPr/>
                  </pic:nvPicPr>
                  <pic:blipFill>
                    <a:blip r:embed="rId10" cstate="print"/>
                    <a:stretch>
                      <a:fillRect/>
                    </a:stretch>
                  </pic:blipFill>
                  <pic:spPr>
                    <a:xfrm>
                      <a:off x="0" y="0"/>
                      <a:ext cx="609685" cy="696783"/>
                    </a:xfrm>
                    <a:prstGeom prst="rect">
                      <a:avLst/>
                    </a:prstGeom>
                  </pic:spPr>
                </pic:pic>
              </a:graphicData>
            </a:graphic>
          </wp:inline>
        </w:drawing>
      </w:r>
    </w:p>
    <w:p w:rsidR="00D97716" w:rsidRPr="00BB3EA4" w:rsidRDefault="00D97716" w:rsidP="00D97716">
      <w:pPr>
        <w:spacing w:after="0" w:line="360" w:lineRule="auto"/>
        <w:rPr>
          <w:rFonts w:ascii="Arial Narrow" w:hAnsi="Arial Narrow"/>
        </w:rPr>
      </w:pPr>
      <w:r w:rsidRPr="00BB3EA4">
        <w:rPr>
          <w:rFonts w:ascii="Arial Narrow" w:hAnsi="Arial Narrow"/>
        </w:rPr>
        <w:t>Nr sprawy: OR.273.7.2016</w:t>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r>
      <w:r w:rsidRPr="00BB3EA4">
        <w:rPr>
          <w:rFonts w:ascii="Arial Narrow" w:hAnsi="Arial Narrow"/>
        </w:rPr>
        <w:tab/>
        <w:t>Załącznik nr 1 do SIWZ</w:t>
      </w:r>
    </w:p>
    <w:p w:rsidR="00D97716" w:rsidRPr="00BB3EA4" w:rsidRDefault="00D97716" w:rsidP="00D97716">
      <w:pPr>
        <w:spacing w:after="0" w:line="360" w:lineRule="auto"/>
        <w:jc w:val="right"/>
        <w:rPr>
          <w:rFonts w:ascii="Arial Narrow" w:hAnsi="Arial Narrow"/>
          <w:b/>
        </w:rPr>
      </w:pPr>
    </w:p>
    <w:p w:rsidR="00D97716" w:rsidRDefault="00D97716"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676239" w:rsidRDefault="00676239" w:rsidP="00D97716">
      <w:pPr>
        <w:spacing w:after="0" w:line="360" w:lineRule="auto"/>
        <w:jc w:val="right"/>
        <w:rPr>
          <w:rFonts w:ascii="Arial Narrow" w:hAnsi="Arial Narrow"/>
          <w:b/>
        </w:rPr>
      </w:pPr>
    </w:p>
    <w:p w:rsidR="00D97716" w:rsidRPr="00BB3EA4" w:rsidRDefault="00D97716" w:rsidP="00D97716">
      <w:pPr>
        <w:spacing w:after="0" w:line="360" w:lineRule="auto"/>
        <w:jc w:val="right"/>
        <w:rPr>
          <w:rFonts w:ascii="Arial Narrow" w:hAnsi="Arial Narrow"/>
          <w:b/>
        </w:rPr>
      </w:pPr>
    </w:p>
    <w:p w:rsidR="00D97716" w:rsidRPr="00BB3EA4" w:rsidRDefault="00D97716" w:rsidP="00D97716">
      <w:pPr>
        <w:spacing w:after="0" w:line="360" w:lineRule="auto"/>
        <w:jc w:val="right"/>
        <w:rPr>
          <w:rFonts w:ascii="Arial Narrow" w:hAnsi="Arial Narrow"/>
          <w:b/>
        </w:rPr>
      </w:pPr>
    </w:p>
    <w:p w:rsidR="00D97716" w:rsidRPr="00BB3EA4" w:rsidRDefault="00D97716" w:rsidP="00D97716">
      <w:pPr>
        <w:spacing w:after="0" w:line="360" w:lineRule="auto"/>
        <w:jc w:val="right"/>
        <w:rPr>
          <w:rFonts w:ascii="Arial Narrow" w:hAnsi="Arial Narrow"/>
          <w:b/>
        </w:rPr>
      </w:pPr>
    </w:p>
    <w:p w:rsidR="00D97716" w:rsidRPr="00BB3EA4" w:rsidRDefault="00D97716" w:rsidP="00D97716">
      <w:pPr>
        <w:spacing w:after="0" w:line="360" w:lineRule="auto"/>
        <w:jc w:val="right"/>
        <w:rPr>
          <w:rFonts w:ascii="Arial Narrow" w:hAnsi="Arial Narrow"/>
          <w:b/>
        </w:rPr>
      </w:pPr>
    </w:p>
    <w:p w:rsidR="00D97716" w:rsidRPr="00BB3EA4" w:rsidRDefault="00D97716" w:rsidP="00D97716">
      <w:pPr>
        <w:spacing w:after="0" w:line="360" w:lineRule="auto"/>
        <w:jc w:val="right"/>
        <w:rPr>
          <w:rFonts w:ascii="Arial Narrow" w:hAnsi="Arial Narrow"/>
          <w:b/>
        </w:rPr>
      </w:pPr>
    </w:p>
    <w:p w:rsidR="00D97716" w:rsidRPr="00BB3EA4" w:rsidRDefault="00D97716" w:rsidP="00D97716">
      <w:pPr>
        <w:spacing w:after="0" w:line="360" w:lineRule="auto"/>
        <w:jc w:val="center"/>
        <w:rPr>
          <w:rFonts w:ascii="Arial Narrow" w:hAnsi="Arial Narrow"/>
          <w:b/>
          <w:sz w:val="36"/>
          <w:szCs w:val="36"/>
        </w:rPr>
      </w:pPr>
      <w:r w:rsidRPr="00BB3EA4">
        <w:rPr>
          <w:rFonts w:ascii="Arial Narrow" w:hAnsi="Arial Narrow"/>
          <w:b/>
          <w:sz w:val="36"/>
          <w:szCs w:val="36"/>
        </w:rPr>
        <w:t>SZCZEGÓŁOWY OPIS PRZEDMIOTU ZAMÓWIENIA</w:t>
      </w:r>
    </w:p>
    <w:p w:rsidR="007804B3" w:rsidRPr="00BB3EA4" w:rsidRDefault="007804B3" w:rsidP="00D97716">
      <w:pPr>
        <w:spacing w:after="0" w:line="360" w:lineRule="auto"/>
        <w:jc w:val="center"/>
        <w:rPr>
          <w:rFonts w:ascii="Arial Narrow" w:hAnsi="Arial Narrow"/>
          <w:b/>
          <w:sz w:val="36"/>
          <w:szCs w:val="36"/>
        </w:rPr>
      </w:pPr>
    </w:p>
    <w:p w:rsidR="007804B3" w:rsidRPr="00BB3EA4" w:rsidRDefault="007804B3" w:rsidP="00D97716">
      <w:pPr>
        <w:spacing w:after="0" w:line="360" w:lineRule="auto"/>
        <w:jc w:val="center"/>
        <w:rPr>
          <w:rFonts w:ascii="Arial Narrow" w:hAnsi="Arial Narrow"/>
          <w:b/>
          <w:sz w:val="36"/>
          <w:szCs w:val="36"/>
        </w:rPr>
      </w:pPr>
    </w:p>
    <w:p w:rsidR="007804B3" w:rsidRDefault="007804B3" w:rsidP="00D97716">
      <w:pPr>
        <w:spacing w:after="0" w:line="360" w:lineRule="auto"/>
        <w:jc w:val="center"/>
        <w:rPr>
          <w:rFonts w:ascii="Arial Narrow" w:hAnsi="Arial Narrow"/>
          <w:b/>
          <w:sz w:val="36"/>
          <w:szCs w:val="36"/>
        </w:rPr>
      </w:pPr>
    </w:p>
    <w:p w:rsidR="00676239" w:rsidRDefault="00676239" w:rsidP="00D97716">
      <w:pPr>
        <w:spacing w:after="0" w:line="360" w:lineRule="auto"/>
        <w:jc w:val="center"/>
        <w:rPr>
          <w:rFonts w:ascii="Arial Narrow" w:hAnsi="Arial Narrow"/>
          <w:b/>
          <w:sz w:val="36"/>
          <w:szCs w:val="36"/>
        </w:rPr>
      </w:pPr>
    </w:p>
    <w:p w:rsidR="00676239" w:rsidRDefault="00676239" w:rsidP="00D97716">
      <w:pPr>
        <w:spacing w:after="0" w:line="360" w:lineRule="auto"/>
        <w:jc w:val="center"/>
        <w:rPr>
          <w:rFonts w:ascii="Arial Narrow" w:hAnsi="Arial Narrow"/>
          <w:b/>
          <w:sz w:val="36"/>
          <w:szCs w:val="36"/>
        </w:rPr>
      </w:pPr>
      <w:bookmarkStart w:id="0" w:name="_GoBack"/>
      <w:bookmarkEnd w:id="0"/>
    </w:p>
    <w:p w:rsidR="00676239" w:rsidRPr="00BB3EA4" w:rsidRDefault="00676239" w:rsidP="00D97716">
      <w:pPr>
        <w:spacing w:after="0" w:line="360" w:lineRule="auto"/>
        <w:jc w:val="center"/>
        <w:rPr>
          <w:rFonts w:ascii="Arial Narrow" w:hAnsi="Arial Narrow"/>
          <w:b/>
          <w:sz w:val="36"/>
          <w:szCs w:val="36"/>
        </w:rPr>
      </w:pPr>
    </w:p>
    <w:p w:rsidR="00D16383" w:rsidRPr="00BB3EA4" w:rsidRDefault="00D16383" w:rsidP="00D97716">
      <w:pPr>
        <w:spacing w:after="0" w:line="360" w:lineRule="auto"/>
        <w:jc w:val="center"/>
        <w:rPr>
          <w:rFonts w:ascii="Arial Narrow" w:hAnsi="Arial Narrow"/>
          <w:b/>
          <w:sz w:val="32"/>
          <w:szCs w:val="32"/>
        </w:rPr>
      </w:pPr>
    </w:p>
    <w:p w:rsidR="00D97716" w:rsidRPr="00BB3EA4" w:rsidRDefault="007804B3">
      <w:pPr>
        <w:spacing w:after="0" w:line="240" w:lineRule="auto"/>
        <w:rPr>
          <w:rFonts w:ascii="Arial Narrow" w:hAnsi="Arial Narrow"/>
        </w:rPr>
      </w:pPr>
      <w:r w:rsidRPr="00BB3EA4">
        <w:rPr>
          <w:rFonts w:ascii="Arial Narrow" w:hAnsi="Arial Narrow"/>
          <w:noProof/>
          <w:sz w:val="36"/>
          <w:szCs w:val="36"/>
          <w:lang w:eastAsia="pl-PL"/>
        </w:rPr>
        <w:drawing>
          <wp:inline distT="0" distB="0" distL="0" distR="0">
            <wp:extent cx="1085850" cy="571500"/>
            <wp:effectExtent l="19050" t="0" r="0" b="0"/>
            <wp:docPr id="5" name="Obraz 4" descr="Fundus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usze1.jpg"/>
                    <pic:cNvPicPr/>
                  </pic:nvPicPr>
                  <pic:blipFill>
                    <a:blip r:embed="rId11" cstate="print"/>
                    <a:stretch>
                      <a:fillRect/>
                    </a:stretch>
                  </pic:blipFill>
                  <pic:spPr>
                    <a:xfrm>
                      <a:off x="0" y="0"/>
                      <a:ext cx="1077872" cy="567301"/>
                    </a:xfrm>
                    <a:prstGeom prst="rect">
                      <a:avLst/>
                    </a:prstGeom>
                  </pic:spPr>
                </pic:pic>
              </a:graphicData>
            </a:graphic>
          </wp:inline>
        </w:drawing>
      </w:r>
      <w:r w:rsidRPr="00BB3EA4">
        <w:rPr>
          <w:rFonts w:ascii="Arial Narrow" w:hAnsi="Arial Narrow"/>
          <w:sz w:val="24"/>
          <w:szCs w:val="24"/>
        </w:rPr>
        <w:tab/>
      </w:r>
      <w:r w:rsidRPr="00BB3EA4">
        <w:rPr>
          <w:rFonts w:ascii="Arial Narrow" w:hAnsi="Arial Narrow"/>
          <w:sz w:val="24"/>
          <w:szCs w:val="24"/>
        </w:rPr>
        <w:tab/>
      </w:r>
      <w:r w:rsidRPr="00BB3EA4">
        <w:rPr>
          <w:rFonts w:ascii="Arial Narrow" w:hAnsi="Arial Narrow"/>
          <w:sz w:val="24"/>
          <w:szCs w:val="24"/>
        </w:rPr>
        <w:tab/>
      </w:r>
      <w:r w:rsidRPr="00BB3EA4">
        <w:rPr>
          <w:rFonts w:ascii="Arial Narrow" w:hAnsi="Arial Narrow"/>
          <w:noProof/>
          <w:sz w:val="24"/>
          <w:szCs w:val="24"/>
          <w:lang w:eastAsia="pl-PL"/>
        </w:rPr>
        <w:drawing>
          <wp:inline distT="0" distB="0" distL="0" distR="0">
            <wp:extent cx="1114425" cy="305215"/>
            <wp:effectExtent l="19050" t="0" r="0" b="0"/>
            <wp:docPr id="6" name="Obraz 5" descr="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buskie.jpg"/>
                    <pic:cNvPicPr/>
                  </pic:nvPicPr>
                  <pic:blipFill>
                    <a:blip r:embed="rId12" cstate="print"/>
                    <a:stretch>
                      <a:fillRect/>
                    </a:stretch>
                  </pic:blipFill>
                  <pic:spPr>
                    <a:xfrm>
                      <a:off x="0" y="0"/>
                      <a:ext cx="1114259" cy="305170"/>
                    </a:xfrm>
                    <a:prstGeom prst="rect">
                      <a:avLst/>
                    </a:prstGeom>
                  </pic:spPr>
                </pic:pic>
              </a:graphicData>
            </a:graphic>
          </wp:inline>
        </w:drawing>
      </w:r>
      <w:r w:rsidRPr="00BB3EA4">
        <w:rPr>
          <w:rFonts w:ascii="Arial Narrow" w:hAnsi="Arial Narrow"/>
          <w:sz w:val="24"/>
          <w:szCs w:val="24"/>
        </w:rPr>
        <w:tab/>
      </w:r>
      <w:r w:rsidR="008D0766">
        <w:rPr>
          <w:rFonts w:ascii="Arial Narrow" w:hAnsi="Arial Narrow"/>
          <w:sz w:val="24"/>
          <w:szCs w:val="24"/>
        </w:rPr>
        <w:tab/>
      </w:r>
      <w:r w:rsidRPr="00BB3EA4">
        <w:rPr>
          <w:rFonts w:ascii="Arial Narrow" w:hAnsi="Arial Narrow"/>
          <w:noProof/>
          <w:sz w:val="24"/>
          <w:szCs w:val="24"/>
          <w:lang w:eastAsia="pl-PL"/>
        </w:rPr>
        <w:drawing>
          <wp:inline distT="0" distB="0" distL="0" distR="0">
            <wp:extent cx="1414702" cy="438150"/>
            <wp:effectExtent l="19050" t="0" r="0" b="0"/>
            <wp:docPr id="7" name="Obraz 6" descr="europej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jskie.jpg"/>
                    <pic:cNvPicPr/>
                  </pic:nvPicPr>
                  <pic:blipFill>
                    <a:blip r:embed="rId13" cstate="print"/>
                    <a:stretch>
                      <a:fillRect/>
                    </a:stretch>
                  </pic:blipFill>
                  <pic:spPr>
                    <a:xfrm>
                      <a:off x="0" y="0"/>
                      <a:ext cx="1414547" cy="438102"/>
                    </a:xfrm>
                    <a:prstGeom prst="rect">
                      <a:avLst/>
                    </a:prstGeom>
                  </pic:spPr>
                </pic:pic>
              </a:graphicData>
            </a:graphic>
          </wp:inline>
        </w:drawing>
      </w:r>
      <w:r w:rsidR="00D97716" w:rsidRPr="00BB3EA4">
        <w:rPr>
          <w:rFonts w:ascii="Arial Narrow" w:hAnsi="Arial Narrow"/>
        </w:rPr>
        <w:br w:type="page"/>
      </w:r>
    </w:p>
    <w:p w:rsidR="00712AD0" w:rsidRDefault="00A60C33">
      <w:pPr>
        <w:pStyle w:val="Akapitzlist"/>
        <w:numPr>
          <w:ilvl w:val="0"/>
          <w:numId w:val="14"/>
        </w:numPr>
        <w:spacing w:after="0" w:line="360" w:lineRule="auto"/>
        <w:ind w:left="360"/>
        <w:outlineLvl w:val="0"/>
        <w:rPr>
          <w:rFonts w:ascii="Arial Narrow" w:hAnsi="Arial Narrow"/>
          <w:b/>
          <w:sz w:val="24"/>
          <w:szCs w:val="24"/>
        </w:rPr>
      </w:pPr>
      <w:r w:rsidRPr="00BB3EA4">
        <w:rPr>
          <w:rFonts w:ascii="Arial Narrow" w:hAnsi="Arial Narrow"/>
          <w:b/>
          <w:sz w:val="24"/>
          <w:szCs w:val="24"/>
        </w:rPr>
        <w:lastRenderedPageBreak/>
        <w:t>Preambuła</w:t>
      </w:r>
    </w:p>
    <w:p w:rsidR="009718A1" w:rsidRPr="00BB3EA4" w:rsidRDefault="00EC3DD6" w:rsidP="0099788D">
      <w:pPr>
        <w:pStyle w:val="Akapitzlist"/>
        <w:spacing w:after="0" w:line="360" w:lineRule="auto"/>
        <w:ind w:left="426" w:firstLine="283"/>
        <w:jc w:val="both"/>
        <w:rPr>
          <w:rFonts w:ascii="Arial Narrow" w:hAnsi="Arial Narrow"/>
          <w:sz w:val="24"/>
          <w:szCs w:val="24"/>
        </w:rPr>
      </w:pPr>
      <w:r w:rsidRPr="00BB3EA4">
        <w:rPr>
          <w:rFonts w:ascii="Arial Narrow" w:hAnsi="Arial Narrow"/>
          <w:sz w:val="24"/>
          <w:szCs w:val="24"/>
        </w:rPr>
        <w:t>Wdrożenie innowacyjnych e-usług w ramach</w:t>
      </w:r>
      <w:r w:rsidR="00A60C33" w:rsidRPr="00BB3EA4">
        <w:rPr>
          <w:rFonts w:ascii="Arial Narrow" w:hAnsi="Arial Narrow"/>
          <w:sz w:val="24"/>
          <w:szCs w:val="24"/>
        </w:rPr>
        <w:t xml:space="preserve"> projektu „e-Geodezja Powiatu Zielonogórskiego” umożliwi większ</w:t>
      </w:r>
      <w:r w:rsidRPr="00BB3EA4">
        <w:rPr>
          <w:rFonts w:ascii="Arial Narrow" w:hAnsi="Arial Narrow"/>
          <w:sz w:val="24"/>
          <w:szCs w:val="24"/>
        </w:rPr>
        <w:t>y</w:t>
      </w:r>
      <w:r w:rsidR="00A60C33" w:rsidRPr="00BB3EA4">
        <w:rPr>
          <w:rFonts w:ascii="Arial Narrow" w:hAnsi="Arial Narrow"/>
          <w:sz w:val="24"/>
          <w:szCs w:val="24"/>
        </w:rPr>
        <w:t xml:space="preserve"> dostęp do zasobów </w:t>
      </w:r>
      <w:r w:rsidRPr="00BB3EA4">
        <w:rPr>
          <w:rFonts w:ascii="Arial Narrow" w:hAnsi="Arial Narrow"/>
          <w:sz w:val="24"/>
          <w:szCs w:val="24"/>
        </w:rPr>
        <w:t>geodezyjnych i kartograficznych na poziomie powiatu, które w rezultacie przyczynią się do realizacji zadań publicznych, poprawy komunikacji obywateli powiatu z urzędem oraz rozwoju społeczeństwa informacyjnego.</w:t>
      </w:r>
    </w:p>
    <w:p w:rsidR="009718A1" w:rsidRPr="00957EF5" w:rsidRDefault="009718A1" w:rsidP="0099788D">
      <w:pPr>
        <w:spacing w:after="0" w:line="360" w:lineRule="auto"/>
        <w:jc w:val="both"/>
        <w:rPr>
          <w:rFonts w:ascii="Arial Narrow" w:hAnsi="Arial Narrow"/>
          <w:sz w:val="24"/>
          <w:szCs w:val="24"/>
        </w:rPr>
      </w:pPr>
    </w:p>
    <w:p w:rsidR="00712AD0" w:rsidRDefault="00D834D3">
      <w:pPr>
        <w:pStyle w:val="Akapitzlist"/>
        <w:numPr>
          <w:ilvl w:val="0"/>
          <w:numId w:val="14"/>
        </w:numPr>
        <w:spacing w:after="0" w:line="360" w:lineRule="auto"/>
        <w:ind w:left="360"/>
        <w:jc w:val="both"/>
        <w:outlineLvl w:val="0"/>
        <w:rPr>
          <w:rFonts w:ascii="Arial Narrow" w:hAnsi="Arial Narrow"/>
          <w:b/>
          <w:sz w:val="24"/>
          <w:szCs w:val="24"/>
        </w:rPr>
      </w:pPr>
      <w:r w:rsidRPr="00957EF5">
        <w:rPr>
          <w:rFonts w:ascii="Arial Narrow" w:hAnsi="Arial Narrow"/>
          <w:b/>
          <w:sz w:val="24"/>
          <w:szCs w:val="24"/>
        </w:rPr>
        <w:t>Przedmiot zamówienia</w:t>
      </w:r>
    </w:p>
    <w:p w:rsidR="00712AD0" w:rsidRDefault="00135F21">
      <w:pPr>
        <w:pStyle w:val="Akapitzlist"/>
        <w:numPr>
          <w:ilvl w:val="1"/>
          <w:numId w:val="14"/>
        </w:numPr>
        <w:spacing w:after="0" w:line="360" w:lineRule="auto"/>
        <w:jc w:val="both"/>
        <w:outlineLvl w:val="1"/>
        <w:rPr>
          <w:rFonts w:ascii="Arial Narrow" w:hAnsi="Arial Narrow"/>
          <w:sz w:val="24"/>
          <w:szCs w:val="24"/>
        </w:rPr>
      </w:pPr>
      <w:r w:rsidRPr="00957EF5">
        <w:rPr>
          <w:rFonts w:ascii="Arial Narrow" w:hAnsi="Arial Narrow"/>
          <w:sz w:val="24"/>
          <w:szCs w:val="24"/>
        </w:rPr>
        <w:t>Przedmiotem zamówienia jest:</w:t>
      </w:r>
    </w:p>
    <w:p w:rsidR="00712AD0" w:rsidRDefault="00962EB8">
      <w:pPr>
        <w:pStyle w:val="Tekstpodstawowy"/>
        <w:numPr>
          <w:ilvl w:val="0"/>
          <w:numId w:val="20"/>
        </w:numPr>
        <w:tabs>
          <w:tab w:val="clear" w:pos="851"/>
          <w:tab w:val="clear" w:pos="993"/>
        </w:tabs>
        <w:ind w:left="992" w:hanging="357"/>
        <w:rPr>
          <w:rStyle w:val="TekstpodstawowyZnak3"/>
          <w:rFonts w:ascii="Arial Narrow" w:hAnsi="Arial Narrow"/>
          <w:i w:val="0"/>
          <w:color w:val="auto"/>
          <w:sz w:val="22"/>
          <w:szCs w:val="24"/>
          <w:lang w:eastAsia="en-US"/>
        </w:rPr>
      </w:pPr>
      <w:r>
        <w:rPr>
          <w:rStyle w:val="TekstpodstawowyZnak3"/>
          <w:rFonts w:ascii="Arial Narrow" w:hAnsi="Arial Narrow"/>
          <w:i w:val="0"/>
          <w:color w:val="auto"/>
          <w:szCs w:val="24"/>
        </w:rPr>
        <w:t>D</w:t>
      </w:r>
      <w:r w:rsidR="00224F90" w:rsidRPr="00957EF5">
        <w:rPr>
          <w:rStyle w:val="TekstpodstawowyZnak3"/>
          <w:rFonts w:ascii="Arial Narrow" w:hAnsi="Arial Narrow"/>
          <w:i w:val="0"/>
          <w:color w:val="auto"/>
          <w:szCs w:val="24"/>
        </w:rPr>
        <w:t xml:space="preserve">ostawa biblioteki zdigitalizowanego Państwowego Zasobu Geodezyjnego </w:t>
      </w:r>
      <w:r w:rsidR="00224F90" w:rsidRPr="00957EF5">
        <w:rPr>
          <w:rStyle w:val="TekstpodstawowyZnak3"/>
          <w:rFonts w:ascii="Arial Narrow" w:hAnsi="Arial Narrow"/>
          <w:i w:val="0"/>
          <w:color w:val="auto"/>
          <w:szCs w:val="24"/>
        </w:rPr>
        <w:br/>
        <w:t xml:space="preserve">i Kartograficznego (zwanego dalej </w:t>
      </w:r>
      <w:proofErr w:type="spellStart"/>
      <w:r w:rsidR="00224F90" w:rsidRPr="00957EF5">
        <w:rPr>
          <w:rStyle w:val="TekstpodstawowyZnak3"/>
          <w:rFonts w:ascii="Arial Narrow" w:hAnsi="Arial Narrow"/>
          <w:i w:val="0"/>
          <w:color w:val="auto"/>
          <w:szCs w:val="24"/>
        </w:rPr>
        <w:t>PZGiK</w:t>
      </w:r>
      <w:proofErr w:type="spellEnd"/>
      <w:r w:rsidR="00224F90" w:rsidRPr="00957EF5">
        <w:rPr>
          <w:rStyle w:val="TekstpodstawowyZnak3"/>
          <w:rFonts w:ascii="Arial Narrow" w:hAnsi="Arial Narrow"/>
          <w:i w:val="0"/>
          <w:color w:val="auto"/>
          <w:szCs w:val="24"/>
        </w:rPr>
        <w:t>) terenu Powiatu Zielonogórskiego zawierającego zbiory danych tekstowych i graficznych przeznaczonych do udostępniania przez Internet</w:t>
      </w:r>
      <w:r>
        <w:rPr>
          <w:rStyle w:val="TekstpodstawowyZnak3"/>
          <w:rFonts w:ascii="Arial Narrow" w:hAnsi="Arial Narrow"/>
          <w:i w:val="0"/>
          <w:color w:val="auto"/>
          <w:szCs w:val="24"/>
        </w:rPr>
        <w:t>.</w:t>
      </w:r>
    </w:p>
    <w:p w:rsidR="00712AD0" w:rsidRDefault="00962EB8">
      <w:pPr>
        <w:pStyle w:val="Tekstpodstawowy"/>
        <w:numPr>
          <w:ilvl w:val="0"/>
          <w:numId w:val="20"/>
        </w:numPr>
        <w:tabs>
          <w:tab w:val="clear" w:pos="851"/>
          <w:tab w:val="clear" w:pos="993"/>
        </w:tabs>
        <w:ind w:left="992" w:hanging="357"/>
        <w:rPr>
          <w:rFonts w:ascii="Arial Narrow" w:hAnsi="Arial Narrow"/>
          <w:i w:val="0"/>
          <w:szCs w:val="24"/>
          <w:lang w:eastAsia="en-US"/>
        </w:rPr>
      </w:pPr>
      <w:r>
        <w:rPr>
          <w:rStyle w:val="TekstpodstawowyZnak3"/>
          <w:rFonts w:ascii="Arial Narrow" w:hAnsi="Arial Narrow"/>
          <w:i w:val="0"/>
          <w:color w:val="auto"/>
          <w:szCs w:val="24"/>
          <w:lang w:eastAsia="en-US"/>
        </w:rPr>
        <w:t>D</w:t>
      </w:r>
      <w:r w:rsidR="00224F90" w:rsidRPr="00957EF5">
        <w:rPr>
          <w:rStyle w:val="TekstpodstawowyZnak3"/>
          <w:rFonts w:ascii="Arial Narrow" w:hAnsi="Arial Narrow"/>
          <w:i w:val="0"/>
          <w:color w:val="auto"/>
          <w:szCs w:val="24"/>
          <w:lang w:eastAsia="en-US"/>
        </w:rPr>
        <w:t xml:space="preserve">ostawa specjalistycznych aplikacji </w:t>
      </w:r>
      <w:r w:rsidR="009357E1" w:rsidRPr="00957EF5">
        <w:rPr>
          <w:rFonts w:ascii="Arial Narrow" w:hAnsi="Arial Narrow"/>
          <w:i w:val="0"/>
          <w:szCs w:val="24"/>
          <w:lang w:eastAsia="pl-PL"/>
        </w:rPr>
        <w:t xml:space="preserve">umożliwiających udostępnienie zasobu w formie </w:t>
      </w:r>
      <w:r>
        <w:rPr>
          <w:rFonts w:ascii="Arial Narrow" w:hAnsi="Arial Narrow"/>
          <w:i w:val="0"/>
          <w:szCs w:val="24"/>
          <w:lang w:eastAsia="pl-PL"/>
        </w:rPr>
        <w:br/>
      </w:r>
      <w:r w:rsidR="009357E1" w:rsidRPr="00957EF5">
        <w:rPr>
          <w:rFonts w:ascii="Arial Narrow" w:hAnsi="Arial Narrow"/>
          <w:i w:val="0"/>
          <w:szCs w:val="24"/>
          <w:lang w:eastAsia="pl-PL"/>
        </w:rPr>
        <w:t>e-usług</w:t>
      </w:r>
      <w:r>
        <w:rPr>
          <w:rFonts w:ascii="Arial Narrow" w:hAnsi="Arial Narrow"/>
          <w:i w:val="0"/>
          <w:szCs w:val="24"/>
          <w:lang w:eastAsia="pl-PL"/>
        </w:rPr>
        <w:t>.</w:t>
      </w:r>
    </w:p>
    <w:p w:rsidR="00712AD0" w:rsidRDefault="00962EB8">
      <w:pPr>
        <w:pStyle w:val="Akapitzlist"/>
        <w:numPr>
          <w:ilvl w:val="0"/>
          <w:numId w:val="20"/>
        </w:numPr>
        <w:spacing w:after="0" w:line="360" w:lineRule="auto"/>
        <w:ind w:left="992" w:hanging="357"/>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D</w:t>
      </w:r>
      <w:r w:rsidR="009357E1" w:rsidRPr="00957EF5">
        <w:rPr>
          <w:rFonts w:ascii="Arial Narrow" w:eastAsia="Times New Roman" w:hAnsi="Arial Narrow" w:cs="Times New Roman"/>
          <w:sz w:val="24"/>
          <w:szCs w:val="24"/>
          <w:lang w:eastAsia="pl-PL"/>
        </w:rPr>
        <w:t>ostawa sprzętu komputerowego, skanującego, kopiującego, urządzeń do serwerowni wraz z systemami operacyjnymi i oprogramowaniem</w:t>
      </w:r>
      <w:r w:rsidR="009048FB" w:rsidRPr="00957EF5">
        <w:rPr>
          <w:rFonts w:ascii="Arial Narrow" w:eastAsia="Times New Roman" w:hAnsi="Arial Narrow" w:cs="Times New Roman"/>
          <w:sz w:val="24"/>
          <w:szCs w:val="24"/>
          <w:lang w:eastAsia="pl-PL"/>
        </w:rPr>
        <w:t>.</w:t>
      </w:r>
    </w:p>
    <w:p w:rsidR="009718A1" w:rsidRPr="00957EF5" w:rsidRDefault="009357E1" w:rsidP="0099788D">
      <w:pPr>
        <w:spacing w:after="0" w:line="360" w:lineRule="auto"/>
        <w:ind w:left="567"/>
        <w:jc w:val="both"/>
        <w:rPr>
          <w:rFonts w:ascii="Arial Narrow" w:hAnsi="Arial Narrow"/>
          <w:sz w:val="24"/>
          <w:szCs w:val="24"/>
          <w:u w:val="single"/>
          <w:lang w:eastAsia="pl-PL"/>
        </w:rPr>
      </w:pPr>
      <w:r w:rsidRPr="00957EF5">
        <w:rPr>
          <w:rFonts w:ascii="Arial Narrow" w:hAnsi="Arial Narrow"/>
          <w:sz w:val="24"/>
          <w:szCs w:val="24"/>
          <w:u w:val="single"/>
          <w:lang w:eastAsia="pl-PL"/>
        </w:rPr>
        <w:t>W szczególności:</w:t>
      </w:r>
    </w:p>
    <w:p w:rsidR="00712AD0" w:rsidRDefault="00962EB8">
      <w:pPr>
        <w:pStyle w:val="Akapitzlist"/>
        <w:numPr>
          <w:ilvl w:val="0"/>
          <w:numId w:val="194"/>
        </w:numPr>
        <w:spacing w:after="0" w:line="360" w:lineRule="auto"/>
        <w:ind w:left="993"/>
        <w:jc w:val="both"/>
        <w:rPr>
          <w:rFonts w:ascii="Arial Narrow" w:hAnsi="Arial Narrow" w:cs="Tahoma"/>
          <w:sz w:val="24"/>
          <w:szCs w:val="24"/>
        </w:rPr>
      </w:pPr>
      <w:r>
        <w:rPr>
          <w:rFonts w:ascii="Arial Narrow" w:hAnsi="Arial Narrow" w:cs="Tahoma"/>
          <w:sz w:val="24"/>
          <w:szCs w:val="24"/>
        </w:rPr>
        <w:t>D</w:t>
      </w:r>
      <w:r w:rsidR="008D0984" w:rsidRPr="00957EF5">
        <w:rPr>
          <w:rFonts w:ascii="Arial Narrow" w:hAnsi="Arial Narrow" w:cs="Tahoma"/>
          <w:sz w:val="24"/>
          <w:szCs w:val="24"/>
        </w:rPr>
        <w:t>ostawa licencji aplikacji</w:t>
      </w:r>
      <w:r>
        <w:rPr>
          <w:rFonts w:ascii="Arial Narrow" w:hAnsi="Arial Narrow" w:cs="Tahoma"/>
          <w:sz w:val="24"/>
          <w:szCs w:val="24"/>
        </w:rPr>
        <w:t>.</w:t>
      </w:r>
    </w:p>
    <w:p w:rsidR="00712AD0" w:rsidRDefault="00962EB8">
      <w:pPr>
        <w:pStyle w:val="Akapitzlist"/>
        <w:numPr>
          <w:ilvl w:val="0"/>
          <w:numId w:val="194"/>
        </w:numPr>
        <w:spacing w:after="0" w:line="360" w:lineRule="auto"/>
        <w:ind w:left="993"/>
        <w:jc w:val="both"/>
        <w:rPr>
          <w:rFonts w:ascii="Arial Narrow" w:hAnsi="Arial Narrow" w:cs="Tahoma"/>
          <w:sz w:val="24"/>
          <w:szCs w:val="24"/>
        </w:rPr>
      </w:pPr>
      <w:r>
        <w:rPr>
          <w:rFonts w:ascii="Arial Narrow" w:hAnsi="Arial Narrow" w:cs="Tahoma"/>
          <w:sz w:val="24"/>
          <w:szCs w:val="24"/>
        </w:rPr>
        <w:t>W</w:t>
      </w:r>
      <w:r w:rsidR="008D0984" w:rsidRPr="00957EF5">
        <w:rPr>
          <w:rFonts w:ascii="Arial Narrow" w:hAnsi="Arial Narrow" w:cs="Tahoma"/>
          <w:sz w:val="24"/>
          <w:szCs w:val="24"/>
        </w:rPr>
        <w:t>drożenie oprogramowania aplikacyjnego realizującego wszystkie wymagane funkcjonalności opisane przez Zamawiającego</w:t>
      </w:r>
      <w:r>
        <w:rPr>
          <w:rFonts w:ascii="Arial Narrow" w:hAnsi="Arial Narrow" w:cs="Tahoma"/>
          <w:sz w:val="24"/>
          <w:szCs w:val="24"/>
        </w:rPr>
        <w:t>.</w:t>
      </w:r>
    </w:p>
    <w:p w:rsidR="00712AD0" w:rsidRDefault="00962EB8">
      <w:pPr>
        <w:pStyle w:val="Stopka"/>
        <w:numPr>
          <w:ilvl w:val="0"/>
          <w:numId w:val="194"/>
        </w:numPr>
        <w:spacing w:line="360" w:lineRule="auto"/>
        <w:ind w:left="993" w:hanging="357"/>
        <w:jc w:val="both"/>
        <w:rPr>
          <w:rFonts w:ascii="Arial Narrow" w:hAnsi="Arial Narrow"/>
          <w:i/>
          <w:sz w:val="24"/>
          <w:szCs w:val="24"/>
        </w:rPr>
      </w:pPr>
      <w:r>
        <w:rPr>
          <w:rFonts w:ascii="Arial Narrow" w:hAnsi="Arial Narrow" w:cs="Tahoma"/>
          <w:sz w:val="24"/>
          <w:szCs w:val="24"/>
        </w:rPr>
        <w:t>P</w:t>
      </w:r>
      <w:r w:rsidR="008D0984" w:rsidRPr="00957EF5">
        <w:rPr>
          <w:rFonts w:ascii="Arial Narrow" w:hAnsi="Arial Narrow" w:cs="Tahoma"/>
          <w:sz w:val="24"/>
          <w:szCs w:val="24"/>
        </w:rPr>
        <w:t>rzeprowadzenie szkoleń dla użytkowników w tym przeprowadzenie szkoleń dla administratora oraz użytkowników końcowych z funkcjonalności systemu</w:t>
      </w:r>
      <w:r>
        <w:rPr>
          <w:rFonts w:ascii="Arial Narrow" w:hAnsi="Arial Narrow" w:cs="Tahoma"/>
          <w:sz w:val="24"/>
          <w:szCs w:val="24"/>
        </w:rPr>
        <w:t>.</w:t>
      </w:r>
    </w:p>
    <w:p w:rsidR="00712AD0" w:rsidRDefault="00962EB8">
      <w:pPr>
        <w:numPr>
          <w:ilvl w:val="0"/>
          <w:numId w:val="194"/>
        </w:numPr>
        <w:spacing w:after="0" w:line="360" w:lineRule="auto"/>
        <w:ind w:left="993" w:hanging="357"/>
        <w:jc w:val="both"/>
        <w:rPr>
          <w:rFonts w:ascii="Arial Narrow" w:hAnsi="Arial Narrow" w:cs="Tahoma"/>
          <w:sz w:val="24"/>
          <w:szCs w:val="24"/>
        </w:rPr>
      </w:pPr>
      <w:r>
        <w:rPr>
          <w:rFonts w:ascii="Arial Narrow" w:hAnsi="Arial Narrow" w:cs="Tahoma"/>
          <w:sz w:val="24"/>
          <w:szCs w:val="24"/>
        </w:rPr>
        <w:t>Ś</w:t>
      </w:r>
      <w:r w:rsidR="008D0984" w:rsidRPr="00957EF5">
        <w:rPr>
          <w:rFonts w:ascii="Arial Narrow" w:hAnsi="Arial Narrow" w:cs="Tahoma"/>
          <w:sz w:val="24"/>
          <w:szCs w:val="24"/>
        </w:rPr>
        <w:t xml:space="preserve">wiadczenie usług </w:t>
      </w:r>
      <w:r w:rsidR="00F00F1A" w:rsidRPr="00957EF5">
        <w:rPr>
          <w:rFonts w:ascii="Arial Narrow" w:hAnsi="Arial Narrow" w:cs="Tahoma"/>
          <w:sz w:val="24"/>
          <w:szCs w:val="24"/>
        </w:rPr>
        <w:t>g</w:t>
      </w:r>
      <w:r w:rsidR="008D0984" w:rsidRPr="00957EF5">
        <w:rPr>
          <w:rFonts w:ascii="Arial Narrow" w:hAnsi="Arial Narrow" w:cs="Tahoma"/>
          <w:sz w:val="24"/>
          <w:szCs w:val="24"/>
        </w:rPr>
        <w:t>warancyjnych</w:t>
      </w:r>
      <w:r>
        <w:rPr>
          <w:rFonts w:ascii="Arial Narrow" w:hAnsi="Arial Narrow" w:cs="Tahoma"/>
          <w:sz w:val="24"/>
          <w:szCs w:val="24"/>
        </w:rPr>
        <w:t>.</w:t>
      </w:r>
    </w:p>
    <w:p w:rsidR="00712AD0" w:rsidRDefault="00962EB8">
      <w:pPr>
        <w:numPr>
          <w:ilvl w:val="0"/>
          <w:numId w:val="194"/>
        </w:numPr>
        <w:spacing w:after="0" w:line="360" w:lineRule="auto"/>
        <w:ind w:left="993" w:hanging="357"/>
        <w:jc w:val="both"/>
        <w:rPr>
          <w:rFonts w:ascii="Arial Narrow" w:hAnsi="Arial Narrow" w:cs="Tahoma"/>
          <w:sz w:val="24"/>
          <w:szCs w:val="24"/>
        </w:rPr>
      </w:pPr>
      <w:r>
        <w:rPr>
          <w:rFonts w:ascii="Arial Narrow" w:hAnsi="Arial Narrow" w:cs="Tahoma"/>
          <w:sz w:val="24"/>
          <w:szCs w:val="24"/>
        </w:rPr>
        <w:t>O</w:t>
      </w:r>
      <w:r w:rsidR="008D0984" w:rsidRPr="00957EF5">
        <w:rPr>
          <w:rFonts w:ascii="Arial Narrow" w:hAnsi="Arial Narrow" w:cs="Tahoma"/>
          <w:sz w:val="24"/>
          <w:szCs w:val="24"/>
        </w:rPr>
        <w:t xml:space="preserve">pracowanie </w:t>
      </w:r>
      <w:r w:rsidR="00F00F1A" w:rsidRPr="00957EF5">
        <w:rPr>
          <w:rFonts w:ascii="Arial Narrow" w:hAnsi="Arial Narrow" w:cs="Tahoma"/>
          <w:sz w:val="24"/>
          <w:szCs w:val="24"/>
        </w:rPr>
        <w:t>d</w:t>
      </w:r>
      <w:r w:rsidR="008D0984" w:rsidRPr="00957EF5">
        <w:rPr>
          <w:rFonts w:ascii="Arial Narrow" w:hAnsi="Arial Narrow" w:cs="Tahoma"/>
          <w:sz w:val="24"/>
          <w:szCs w:val="24"/>
        </w:rPr>
        <w:t>okumentacji w tym dokumentacji: szkoleniowej i użytkowej</w:t>
      </w:r>
      <w:r>
        <w:rPr>
          <w:rFonts w:ascii="Arial Narrow" w:hAnsi="Arial Narrow" w:cs="Tahoma"/>
          <w:sz w:val="24"/>
          <w:szCs w:val="24"/>
        </w:rPr>
        <w:t>.</w:t>
      </w:r>
    </w:p>
    <w:p w:rsidR="00712AD0" w:rsidRDefault="00962EB8">
      <w:pPr>
        <w:pStyle w:val="Akapitzlist"/>
        <w:numPr>
          <w:ilvl w:val="0"/>
          <w:numId w:val="194"/>
        </w:numPr>
        <w:spacing w:after="0" w:line="360" w:lineRule="auto"/>
        <w:ind w:left="993" w:hanging="357"/>
        <w:jc w:val="both"/>
        <w:rPr>
          <w:rFonts w:ascii="Arial Narrow" w:hAnsi="Arial Narrow" w:cs="Tahoma"/>
          <w:sz w:val="24"/>
          <w:szCs w:val="24"/>
        </w:rPr>
      </w:pPr>
      <w:r>
        <w:rPr>
          <w:rFonts w:ascii="Arial Narrow" w:hAnsi="Arial Narrow" w:cs="Tahoma"/>
          <w:sz w:val="24"/>
          <w:szCs w:val="24"/>
        </w:rPr>
        <w:t>W</w:t>
      </w:r>
      <w:r w:rsidR="008D0984" w:rsidRPr="00957EF5">
        <w:rPr>
          <w:rFonts w:ascii="Arial Narrow" w:hAnsi="Arial Narrow" w:cs="Tahoma"/>
          <w:sz w:val="24"/>
          <w:szCs w:val="24"/>
        </w:rPr>
        <w:t>spółpraca z Zamawiającym, w tym wykonywanie zadań związanych z zarządzaniem projektem</w:t>
      </w:r>
      <w:r>
        <w:rPr>
          <w:rFonts w:ascii="Arial Narrow" w:hAnsi="Arial Narrow" w:cs="Tahoma"/>
          <w:sz w:val="24"/>
          <w:szCs w:val="24"/>
        </w:rPr>
        <w:t>.</w:t>
      </w:r>
    </w:p>
    <w:p w:rsidR="00712AD0" w:rsidRDefault="00962EB8">
      <w:pPr>
        <w:pStyle w:val="Akapitzlist"/>
        <w:numPr>
          <w:ilvl w:val="0"/>
          <w:numId w:val="194"/>
        </w:numPr>
        <w:spacing w:after="0" w:line="360" w:lineRule="auto"/>
        <w:ind w:left="993" w:hanging="357"/>
        <w:jc w:val="both"/>
        <w:rPr>
          <w:rFonts w:ascii="Arial Narrow" w:hAnsi="Arial Narrow" w:cs="Tahoma"/>
          <w:sz w:val="24"/>
          <w:szCs w:val="24"/>
        </w:rPr>
      </w:pPr>
      <w:r>
        <w:rPr>
          <w:rFonts w:ascii="Arial Narrow" w:hAnsi="Arial Narrow" w:cs="Tahoma"/>
          <w:sz w:val="24"/>
          <w:szCs w:val="24"/>
        </w:rPr>
        <w:t>P</w:t>
      </w:r>
      <w:r w:rsidR="008D0984" w:rsidRPr="00957EF5">
        <w:rPr>
          <w:rFonts w:ascii="Arial Narrow" w:hAnsi="Arial Narrow" w:cs="Tahoma"/>
          <w:sz w:val="24"/>
          <w:szCs w:val="24"/>
        </w:rPr>
        <w:t xml:space="preserve">rzeniesienie w terminach i na zasadach określonych w Projekcie Umowy praw autorskich, licencji przysługujących Wykonawcy, lub które Wykonawca zobowiązany jest nabyć </w:t>
      </w:r>
      <w:r w:rsidR="008D0984" w:rsidRPr="00957EF5">
        <w:rPr>
          <w:rFonts w:ascii="Arial Narrow" w:hAnsi="Arial Narrow" w:cs="Tahoma"/>
          <w:sz w:val="24"/>
          <w:szCs w:val="24"/>
        </w:rPr>
        <w:br/>
        <w:t>w wyniku realizacji Przedmiotu Zamówienia.</w:t>
      </w:r>
    </w:p>
    <w:p w:rsidR="009718A1" w:rsidRPr="00BB3EA4" w:rsidRDefault="009357E1" w:rsidP="0099788D">
      <w:pPr>
        <w:spacing w:after="0" w:line="360" w:lineRule="auto"/>
        <w:jc w:val="both"/>
        <w:rPr>
          <w:rFonts w:ascii="Arial Narrow" w:hAnsi="Arial Narrow" w:cs="Tahoma"/>
          <w:b/>
          <w:sz w:val="24"/>
          <w:szCs w:val="24"/>
        </w:rPr>
      </w:pPr>
      <w:r w:rsidRPr="00BB3EA4">
        <w:rPr>
          <w:rFonts w:ascii="Arial Narrow" w:hAnsi="Arial Narrow" w:cs="Tahoma"/>
          <w:b/>
          <w:sz w:val="24"/>
          <w:szCs w:val="24"/>
        </w:rPr>
        <w:t>Uwaga:</w:t>
      </w:r>
    </w:p>
    <w:p w:rsidR="009718A1" w:rsidRPr="00BB3EA4" w:rsidRDefault="009357E1" w:rsidP="0099788D">
      <w:pPr>
        <w:pStyle w:val="Akapitzlist"/>
        <w:spacing w:after="0" w:line="360" w:lineRule="auto"/>
        <w:ind w:left="142"/>
        <w:jc w:val="both"/>
        <w:rPr>
          <w:rFonts w:ascii="Arial Narrow" w:hAnsi="Arial Narrow"/>
          <w:sz w:val="24"/>
          <w:szCs w:val="24"/>
        </w:rPr>
      </w:pPr>
      <w:r w:rsidRPr="00BB3EA4">
        <w:rPr>
          <w:rFonts w:ascii="Arial Narrow" w:hAnsi="Arial Narrow"/>
          <w:sz w:val="24"/>
          <w:szCs w:val="24"/>
        </w:rPr>
        <w:t>Zamawiający posiada licencję na użytkowanie Systemu Zintegrowanego GEO-INFO (patrz pkt.3</w:t>
      </w:r>
      <w:r w:rsidR="00F00F1A">
        <w:rPr>
          <w:rFonts w:ascii="Arial Narrow" w:hAnsi="Arial Narrow"/>
          <w:sz w:val="24"/>
          <w:szCs w:val="24"/>
        </w:rPr>
        <w:t>.2</w:t>
      </w:r>
      <w:r w:rsidRPr="00BB3EA4">
        <w:rPr>
          <w:rFonts w:ascii="Arial Narrow" w:hAnsi="Arial Narrow"/>
          <w:sz w:val="24"/>
          <w:szCs w:val="24"/>
        </w:rPr>
        <w:t xml:space="preserve">). Zamawiający nie posiada praw do kodu źródłowego i zabezpieczeń Systemu Zintegrowanego </w:t>
      </w:r>
      <w:r w:rsidR="000448A1" w:rsidRPr="00BB3EA4">
        <w:rPr>
          <w:rFonts w:ascii="Arial Narrow" w:hAnsi="Arial Narrow"/>
          <w:sz w:val="24"/>
          <w:szCs w:val="24"/>
        </w:rPr>
        <w:br/>
      </w:r>
      <w:r w:rsidRPr="00BB3EA4">
        <w:rPr>
          <w:rFonts w:ascii="Arial Narrow" w:hAnsi="Arial Narrow"/>
          <w:sz w:val="24"/>
          <w:szCs w:val="24"/>
        </w:rPr>
        <w:t>GEO-INFO. Zapewnienie należytego wsparcia właściciela autorskich praw majątkowych do Systemu Zintegrowanego GEO-INFO w celu poprawnej realizacji przedmiotu zamówienia, należy do Wykonawcy.</w:t>
      </w:r>
    </w:p>
    <w:p w:rsidR="009718A1" w:rsidRPr="00BB3EA4" w:rsidRDefault="009718A1" w:rsidP="0099788D">
      <w:pPr>
        <w:spacing w:after="0" w:line="360" w:lineRule="auto"/>
        <w:jc w:val="both"/>
        <w:rPr>
          <w:rFonts w:ascii="Arial Narrow" w:hAnsi="Arial Narrow"/>
          <w:sz w:val="24"/>
          <w:szCs w:val="24"/>
        </w:rPr>
      </w:pPr>
    </w:p>
    <w:p w:rsidR="00712AD0" w:rsidRDefault="008D0984">
      <w:pPr>
        <w:pStyle w:val="Akapitzlist"/>
        <w:numPr>
          <w:ilvl w:val="0"/>
          <w:numId w:val="14"/>
        </w:numPr>
        <w:spacing w:after="0" w:line="360" w:lineRule="auto"/>
        <w:ind w:left="360"/>
        <w:jc w:val="both"/>
        <w:outlineLvl w:val="0"/>
        <w:rPr>
          <w:rFonts w:ascii="Arial Narrow" w:hAnsi="Arial Narrow"/>
          <w:b/>
          <w:sz w:val="24"/>
          <w:szCs w:val="24"/>
        </w:rPr>
      </w:pPr>
      <w:r w:rsidRPr="00957EF5">
        <w:rPr>
          <w:rFonts w:ascii="Arial Narrow" w:hAnsi="Arial Narrow"/>
          <w:b/>
          <w:sz w:val="24"/>
          <w:szCs w:val="24"/>
        </w:rPr>
        <w:t>Dane o obiekcie</w:t>
      </w:r>
    </w:p>
    <w:p w:rsidR="00712AD0" w:rsidRDefault="009C3140">
      <w:pPr>
        <w:pStyle w:val="Akapitzlist"/>
        <w:numPr>
          <w:ilvl w:val="1"/>
          <w:numId w:val="14"/>
        </w:numPr>
        <w:spacing w:after="0" w:line="360" w:lineRule="auto"/>
        <w:jc w:val="both"/>
        <w:outlineLvl w:val="1"/>
        <w:rPr>
          <w:rFonts w:ascii="Arial Narrow" w:hAnsi="Arial Narrow"/>
          <w:b/>
          <w:sz w:val="24"/>
          <w:szCs w:val="24"/>
        </w:rPr>
      </w:pPr>
      <w:r w:rsidRPr="00957EF5">
        <w:rPr>
          <w:rFonts w:ascii="Arial Narrow" w:hAnsi="Arial Narrow"/>
          <w:sz w:val="24"/>
          <w:szCs w:val="24"/>
        </w:rPr>
        <w:t xml:space="preserve">Powiat zielonogórski liczy 1348 km2. Jest położony w środkowo – wschodniej części województwa lubuskiego. Liczy blisko 75,5 tys. mieszkańców. Na powiat składa się 9 gmin: </w:t>
      </w:r>
      <w:r w:rsidRPr="00957EF5">
        <w:rPr>
          <w:rFonts w:ascii="Arial Narrow" w:hAnsi="Arial Narrow"/>
          <w:bCs/>
          <w:sz w:val="24"/>
          <w:szCs w:val="24"/>
        </w:rPr>
        <w:t>Babimost, Bojadła, Czerwieńsk, Kargowa, Nowogród Bobrzański, Sulechów, Świdnica, Trzebiechów, Zabór</w:t>
      </w:r>
      <w:r w:rsidRPr="00957EF5">
        <w:rPr>
          <w:rFonts w:ascii="Arial Narrow" w:hAnsi="Arial Narrow"/>
          <w:sz w:val="24"/>
          <w:szCs w:val="24"/>
        </w:rPr>
        <w:t>.</w:t>
      </w:r>
    </w:p>
    <w:p w:rsidR="00712AD0" w:rsidRDefault="009C3140">
      <w:pPr>
        <w:pStyle w:val="Akapitzlist"/>
        <w:numPr>
          <w:ilvl w:val="1"/>
          <w:numId w:val="14"/>
        </w:numPr>
        <w:spacing w:after="0" w:line="360" w:lineRule="auto"/>
        <w:jc w:val="both"/>
        <w:outlineLvl w:val="1"/>
        <w:rPr>
          <w:rFonts w:ascii="Arial Narrow" w:hAnsi="Arial Narrow"/>
          <w:sz w:val="24"/>
          <w:szCs w:val="24"/>
        </w:rPr>
      </w:pPr>
      <w:r w:rsidRPr="00957EF5">
        <w:rPr>
          <w:rFonts w:ascii="Arial Narrow" w:hAnsi="Arial Narrow"/>
          <w:sz w:val="24"/>
          <w:szCs w:val="24"/>
        </w:rPr>
        <w:t xml:space="preserve">Powiatowy zasób geodezyjny i kartograficzny jest prowadzony w </w:t>
      </w:r>
      <w:r w:rsidR="009775F3" w:rsidRPr="00957EF5">
        <w:rPr>
          <w:rFonts w:ascii="Arial Narrow" w:hAnsi="Arial Narrow"/>
          <w:sz w:val="24"/>
          <w:szCs w:val="24"/>
        </w:rPr>
        <w:t>Z</w:t>
      </w:r>
      <w:r w:rsidRPr="00957EF5">
        <w:rPr>
          <w:rFonts w:ascii="Arial Narrow" w:hAnsi="Arial Narrow"/>
          <w:sz w:val="24"/>
          <w:szCs w:val="24"/>
        </w:rPr>
        <w:t>integrowanym Systemie Informacji Przestrzennej GEO-INFO:</w:t>
      </w:r>
    </w:p>
    <w:p w:rsidR="00712AD0" w:rsidRDefault="009C3140">
      <w:pPr>
        <w:pStyle w:val="Akapitzlist"/>
        <w:numPr>
          <w:ilvl w:val="2"/>
          <w:numId w:val="14"/>
        </w:numPr>
        <w:spacing w:after="0" w:line="360" w:lineRule="auto"/>
        <w:ind w:left="1418" w:hanging="709"/>
        <w:jc w:val="both"/>
        <w:outlineLvl w:val="1"/>
        <w:rPr>
          <w:rFonts w:ascii="Arial Narrow" w:hAnsi="Arial Narrow"/>
          <w:sz w:val="24"/>
          <w:szCs w:val="24"/>
        </w:rPr>
      </w:pPr>
      <w:r w:rsidRPr="00957EF5">
        <w:rPr>
          <w:rFonts w:ascii="Arial Narrow" w:hAnsi="Arial Narrow"/>
          <w:sz w:val="24"/>
          <w:szCs w:val="24"/>
        </w:rPr>
        <w:t>GEO-INFO Mapa – prowadzenie i obsługa numerycznej mapy zasadniczej oraz części geometrycznej ZUDP</w:t>
      </w:r>
      <w:r w:rsidR="00EB3885">
        <w:rPr>
          <w:rFonts w:ascii="Arial Narrow" w:hAnsi="Arial Narrow"/>
          <w:sz w:val="24"/>
          <w:szCs w:val="24"/>
        </w:rPr>
        <w:t>.</w:t>
      </w:r>
    </w:p>
    <w:p w:rsidR="00712AD0" w:rsidRDefault="009C3140">
      <w:pPr>
        <w:pStyle w:val="Akapitzlist"/>
        <w:numPr>
          <w:ilvl w:val="2"/>
          <w:numId w:val="14"/>
        </w:numPr>
        <w:spacing w:after="0" w:line="360" w:lineRule="auto"/>
        <w:ind w:left="1418" w:hanging="709"/>
        <w:jc w:val="both"/>
        <w:outlineLvl w:val="1"/>
        <w:rPr>
          <w:rFonts w:ascii="Arial Narrow" w:hAnsi="Arial Narrow"/>
          <w:sz w:val="24"/>
          <w:szCs w:val="24"/>
        </w:rPr>
      </w:pPr>
      <w:r w:rsidRPr="00957EF5">
        <w:rPr>
          <w:rFonts w:ascii="Arial Narrow" w:hAnsi="Arial Narrow"/>
          <w:sz w:val="24"/>
          <w:szCs w:val="24"/>
        </w:rPr>
        <w:t xml:space="preserve">GEO-INFO </w:t>
      </w:r>
      <w:proofErr w:type="spellStart"/>
      <w:r w:rsidRPr="00957EF5">
        <w:rPr>
          <w:rFonts w:ascii="Arial Narrow" w:hAnsi="Arial Narrow"/>
          <w:sz w:val="24"/>
          <w:szCs w:val="24"/>
        </w:rPr>
        <w:t>Integra</w:t>
      </w:r>
      <w:proofErr w:type="spellEnd"/>
      <w:r w:rsidRPr="00957EF5">
        <w:rPr>
          <w:rFonts w:ascii="Arial Narrow" w:hAnsi="Arial Narrow"/>
          <w:sz w:val="24"/>
          <w:szCs w:val="24"/>
        </w:rPr>
        <w:t xml:space="preserve"> – prowadzenie ewidencji gruntów i budynków oraz rejestru cen </w:t>
      </w:r>
      <w:r w:rsidRPr="00957EF5">
        <w:rPr>
          <w:rFonts w:ascii="Arial Narrow" w:hAnsi="Arial Narrow"/>
          <w:sz w:val="24"/>
          <w:szCs w:val="24"/>
        </w:rPr>
        <w:br/>
        <w:t>i wartości nieruchomości</w:t>
      </w:r>
      <w:r w:rsidR="00EB3885">
        <w:rPr>
          <w:rFonts w:ascii="Arial Narrow" w:hAnsi="Arial Narrow"/>
          <w:sz w:val="24"/>
          <w:szCs w:val="24"/>
        </w:rPr>
        <w:t>.</w:t>
      </w:r>
    </w:p>
    <w:p w:rsidR="00712AD0" w:rsidRDefault="009C3140">
      <w:pPr>
        <w:pStyle w:val="Akapitzlist"/>
        <w:numPr>
          <w:ilvl w:val="2"/>
          <w:numId w:val="14"/>
        </w:numPr>
        <w:spacing w:after="0" w:line="360" w:lineRule="auto"/>
        <w:ind w:left="1418" w:hanging="709"/>
        <w:jc w:val="both"/>
        <w:outlineLvl w:val="1"/>
        <w:rPr>
          <w:rFonts w:ascii="Arial Narrow" w:hAnsi="Arial Narrow"/>
          <w:sz w:val="24"/>
          <w:szCs w:val="24"/>
        </w:rPr>
      </w:pPr>
      <w:r w:rsidRPr="00957EF5">
        <w:rPr>
          <w:rFonts w:ascii="Arial Narrow" w:hAnsi="Arial Narrow"/>
          <w:sz w:val="24"/>
          <w:szCs w:val="24"/>
        </w:rPr>
        <w:t xml:space="preserve">GEO-INFO Ośrodek z ZUDP – zarządzanie ośrodkiem dokumentacji geodezyjnej </w:t>
      </w:r>
      <w:r w:rsidRPr="00957EF5">
        <w:rPr>
          <w:rFonts w:ascii="Arial Narrow" w:hAnsi="Arial Narrow"/>
          <w:sz w:val="24"/>
          <w:szCs w:val="24"/>
        </w:rPr>
        <w:br/>
        <w:t>i kartograficznej</w:t>
      </w:r>
      <w:r w:rsidR="00EB3885">
        <w:rPr>
          <w:rFonts w:ascii="Arial Narrow" w:hAnsi="Arial Narrow"/>
          <w:sz w:val="24"/>
          <w:szCs w:val="24"/>
        </w:rPr>
        <w:t>.</w:t>
      </w:r>
    </w:p>
    <w:p w:rsidR="00712AD0" w:rsidRDefault="009C3140">
      <w:pPr>
        <w:pStyle w:val="Akapitzlist"/>
        <w:numPr>
          <w:ilvl w:val="2"/>
          <w:numId w:val="14"/>
        </w:numPr>
        <w:spacing w:after="0" w:line="360" w:lineRule="auto"/>
        <w:ind w:left="1418" w:hanging="709"/>
        <w:jc w:val="both"/>
        <w:outlineLvl w:val="1"/>
        <w:rPr>
          <w:rFonts w:ascii="Arial Narrow" w:hAnsi="Arial Narrow"/>
          <w:i/>
          <w:sz w:val="24"/>
          <w:szCs w:val="24"/>
        </w:rPr>
      </w:pPr>
      <w:r w:rsidRPr="00957EF5">
        <w:rPr>
          <w:rFonts w:ascii="Arial Narrow" w:hAnsi="Arial Narrow"/>
          <w:sz w:val="24"/>
          <w:szCs w:val="24"/>
        </w:rPr>
        <w:t xml:space="preserve">GEO-INFO i.Net - służy prezentowaniu i udostępnianiu danych zasobu numerycznego, </w:t>
      </w:r>
      <w:r w:rsidRPr="00957EF5">
        <w:rPr>
          <w:rFonts w:ascii="Arial Narrow" w:hAnsi="Arial Narrow"/>
          <w:sz w:val="24"/>
          <w:szCs w:val="24"/>
        </w:rPr>
        <w:br/>
        <w:t>w środowiskach Internetu oraz Intranetu, w oknie przeglądarki internetowej.</w:t>
      </w:r>
    </w:p>
    <w:p w:rsidR="00135F21" w:rsidRPr="00BB3EA4" w:rsidRDefault="00135F21" w:rsidP="0099788D">
      <w:pPr>
        <w:pStyle w:val="Akapitzlist"/>
        <w:spacing w:after="0" w:line="360" w:lineRule="auto"/>
        <w:ind w:left="360"/>
        <w:jc w:val="both"/>
        <w:rPr>
          <w:rFonts w:ascii="Arial Narrow" w:hAnsi="Arial Narrow"/>
          <w:b/>
          <w:sz w:val="24"/>
          <w:szCs w:val="24"/>
        </w:rPr>
      </w:pPr>
    </w:p>
    <w:p w:rsidR="00712AD0" w:rsidRDefault="008D0984">
      <w:pPr>
        <w:pStyle w:val="Akapitzlist"/>
        <w:numPr>
          <w:ilvl w:val="0"/>
          <w:numId w:val="14"/>
        </w:numPr>
        <w:spacing w:after="0" w:line="360" w:lineRule="auto"/>
        <w:ind w:left="360"/>
        <w:jc w:val="both"/>
        <w:outlineLvl w:val="0"/>
        <w:rPr>
          <w:rFonts w:ascii="Arial Narrow" w:hAnsi="Arial Narrow"/>
          <w:b/>
          <w:sz w:val="24"/>
          <w:szCs w:val="24"/>
        </w:rPr>
      </w:pPr>
      <w:r w:rsidRPr="00BB3EA4">
        <w:rPr>
          <w:rFonts w:ascii="Arial Narrow" w:hAnsi="Arial Narrow"/>
          <w:b/>
          <w:sz w:val="24"/>
          <w:szCs w:val="24"/>
        </w:rPr>
        <w:t>Objaśnienia skrótów</w:t>
      </w:r>
    </w:p>
    <w:p w:rsidR="00135F21" w:rsidRPr="00BB3EA4" w:rsidRDefault="00E136B1" w:rsidP="00205289">
      <w:pPr>
        <w:pStyle w:val="Akapitzlist"/>
        <w:spacing w:after="0" w:line="360" w:lineRule="auto"/>
        <w:ind w:left="425"/>
        <w:rPr>
          <w:rFonts w:ascii="Arial Narrow" w:hAnsi="Arial Narrow"/>
          <w:sz w:val="24"/>
          <w:szCs w:val="24"/>
        </w:rPr>
      </w:pPr>
      <w:r w:rsidRPr="00BB3EA4">
        <w:rPr>
          <w:rFonts w:ascii="Arial Narrow" w:hAnsi="Arial Narrow"/>
          <w:sz w:val="24"/>
          <w:szCs w:val="24"/>
        </w:rPr>
        <w:t>BDOT500 – Baza Danych Obiektów Topograficznych dla skali 1:500</w:t>
      </w:r>
      <w:r w:rsidR="002D72BB">
        <w:rPr>
          <w:rFonts w:ascii="Arial Narrow" w:hAnsi="Arial Narrow"/>
          <w:sz w:val="24"/>
          <w:szCs w:val="24"/>
        </w:rPr>
        <w:t>.</w:t>
      </w:r>
    </w:p>
    <w:p w:rsidR="00135F21" w:rsidRPr="00BB3EA4" w:rsidRDefault="00E136B1" w:rsidP="00205289">
      <w:pPr>
        <w:pStyle w:val="Akapitzlist"/>
        <w:spacing w:after="0" w:line="360" w:lineRule="auto"/>
        <w:ind w:left="425"/>
        <w:rPr>
          <w:rFonts w:ascii="Arial Narrow" w:hAnsi="Arial Narrow"/>
          <w:sz w:val="24"/>
          <w:szCs w:val="24"/>
        </w:rPr>
      </w:pPr>
      <w:r w:rsidRPr="00BB3EA4">
        <w:rPr>
          <w:rFonts w:ascii="Arial Narrow" w:hAnsi="Arial Narrow"/>
          <w:sz w:val="24"/>
          <w:szCs w:val="24"/>
        </w:rPr>
        <w:t>BDOT1000 – Baza Danych Obiektów Topograficznych dla skali 1:1000</w:t>
      </w:r>
      <w:r w:rsidR="002D72BB">
        <w:rPr>
          <w:rFonts w:ascii="Arial Narrow" w:hAnsi="Arial Narrow"/>
          <w:sz w:val="24"/>
          <w:szCs w:val="24"/>
        </w:rPr>
        <w:t>.</w:t>
      </w:r>
    </w:p>
    <w:p w:rsidR="00135F21" w:rsidRPr="00BB3EA4" w:rsidRDefault="00794B4D" w:rsidP="00205289">
      <w:pPr>
        <w:spacing w:after="0" w:line="360" w:lineRule="auto"/>
        <w:ind w:left="425"/>
        <w:rPr>
          <w:rFonts w:ascii="Arial Narrow" w:hAnsi="Arial Narrow"/>
          <w:sz w:val="24"/>
          <w:szCs w:val="24"/>
        </w:rPr>
      </w:pPr>
      <w:r w:rsidRPr="00BB3EA4">
        <w:rPr>
          <w:rFonts w:ascii="Arial Narrow" w:hAnsi="Arial Narrow"/>
          <w:bCs/>
          <w:sz w:val="24"/>
          <w:szCs w:val="24"/>
        </w:rPr>
        <w:t>BDSOG – Baza Danych Szczegółowych Osnów Geodezyjnych</w:t>
      </w:r>
      <w:r w:rsidR="002D72BB">
        <w:rPr>
          <w:rFonts w:ascii="Arial Narrow" w:hAnsi="Arial Narrow"/>
          <w:bCs/>
          <w:sz w:val="24"/>
          <w:szCs w:val="24"/>
        </w:rPr>
        <w:t>.</w:t>
      </w:r>
    </w:p>
    <w:p w:rsidR="00E136B1" w:rsidRPr="00BB3EA4" w:rsidRDefault="00E136B1" w:rsidP="00205289">
      <w:pPr>
        <w:spacing w:after="0" w:line="360" w:lineRule="auto"/>
        <w:ind w:left="425"/>
        <w:rPr>
          <w:rFonts w:ascii="Arial Narrow" w:hAnsi="Arial Narrow"/>
          <w:sz w:val="24"/>
          <w:szCs w:val="24"/>
        </w:rPr>
      </w:pPr>
      <w:r w:rsidRPr="00BB3EA4">
        <w:rPr>
          <w:rFonts w:ascii="Arial Narrow" w:hAnsi="Arial Narrow"/>
          <w:sz w:val="24"/>
          <w:szCs w:val="24"/>
        </w:rPr>
        <w:t>DOO – Dokument Obliczenia Opłaty</w:t>
      </w:r>
      <w:r w:rsidR="002D72BB">
        <w:rPr>
          <w:rFonts w:ascii="Arial Narrow" w:hAnsi="Arial Narrow"/>
          <w:sz w:val="24"/>
          <w:szCs w:val="24"/>
        </w:rPr>
        <w:t>.</w:t>
      </w:r>
    </w:p>
    <w:p w:rsidR="00794B4D" w:rsidRPr="00BB3EA4" w:rsidRDefault="00794B4D" w:rsidP="00205289">
      <w:pPr>
        <w:spacing w:after="0" w:line="360" w:lineRule="auto"/>
        <w:ind w:left="425"/>
        <w:rPr>
          <w:rFonts w:ascii="Arial Narrow" w:hAnsi="Arial Narrow"/>
          <w:sz w:val="24"/>
          <w:szCs w:val="24"/>
        </w:rPr>
      </w:pPr>
      <w:proofErr w:type="spellStart"/>
      <w:r w:rsidRPr="00BB3EA4">
        <w:rPr>
          <w:rFonts w:ascii="Arial Narrow" w:hAnsi="Arial Narrow"/>
          <w:sz w:val="24"/>
          <w:szCs w:val="24"/>
        </w:rPr>
        <w:t>EGiB</w:t>
      </w:r>
      <w:proofErr w:type="spellEnd"/>
      <w:r w:rsidRPr="00BB3EA4">
        <w:rPr>
          <w:rFonts w:ascii="Arial Narrow" w:hAnsi="Arial Narrow"/>
          <w:sz w:val="24"/>
          <w:szCs w:val="24"/>
        </w:rPr>
        <w:t xml:space="preserve"> – Ewidencja Gruntów i Budynków</w:t>
      </w:r>
      <w:r w:rsidR="002D72BB">
        <w:rPr>
          <w:rFonts w:ascii="Arial Narrow" w:hAnsi="Arial Narrow"/>
          <w:sz w:val="24"/>
          <w:szCs w:val="24"/>
        </w:rPr>
        <w:t>.</w:t>
      </w:r>
    </w:p>
    <w:p w:rsidR="00794B4D" w:rsidRDefault="00794B4D" w:rsidP="00205289">
      <w:pPr>
        <w:spacing w:after="0" w:line="360" w:lineRule="auto"/>
        <w:ind w:left="425"/>
        <w:rPr>
          <w:rFonts w:ascii="Arial Narrow" w:hAnsi="Arial Narrow"/>
          <w:sz w:val="24"/>
          <w:szCs w:val="24"/>
        </w:rPr>
      </w:pPr>
      <w:r w:rsidRPr="00BB3EA4">
        <w:rPr>
          <w:rFonts w:ascii="Arial Narrow" w:hAnsi="Arial Narrow"/>
          <w:sz w:val="24"/>
          <w:szCs w:val="24"/>
        </w:rPr>
        <w:t>GESUT – Geodezyjna Ewidencja Sieci Uzbrojenia Technicznego</w:t>
      </w:r>
      <w:r w:rsidR="002D72BB">
        <w:rPr>
          <w:rFonts w:ascii="Arial Narrow" w:hAnsi="Arial Narrow"/>
          <w:sz w:val="24"/>
          <w:szCs w:val="24"/>
        </w:rPr>
        <w:t>.</w:t>
      </w:r>
    </w:p>
    <w:p w:rsidR="00633514" w:rsidRPr="00BB3EA4" w:rsidRDefault="00633514" w:rsidP="00205289">
      <w:pPr>
        <w:spacing w:after="0" w:line="360" w:lineRule="auto"/>
        <w:ind w:left="425"/>
        <w:rPr>
          <w:rFonts w:ascii="Arial Narrow" w:hAnsi="Arial Narrow"/>
          <w:bCs/>
          <w:color w:val="000000" w:themeColor="text1"/>
          <w:sz w:val="24"/>
          <w:szCs w:val="24"/>
        </w:rPr>
      </w:pPr>
      <w:r w:rsidRPr="00BB3EA4">
        <w:rPr>
          <w:rFonts w:ascii="Arial Narrow" w:hAnsi="Arial Narrow"/>
          <w:bCs/>
          <w:color w:val="000000" w:themeColor="text1"/>
          <w:sz w:val="24"/>
          <w:szCs w:val="24"/>
        </w:rPr>
        <w:t xml:space="preserve">GI MAPA – moduł do prowadzenia baz </w:t>
      </w:r>
      <w:proofErr w:type="spellStart"/>
      <w:r w:rsidRPr="00BB3EA4">
        <w:rPr>
          <w:rFonts w:ascii="Arial Narrow" w:hAnsi="Arial Narrow"/>
          <w:bCs/>
          <w:color w:val="000000" w:themeColor="text1"/>
          <w:sz w:val="24"/>
          <w:szCs w:val="24"/>
        </w:rPr>
        <w:t>EGiB</w:t>
      </w:r>
      <w:proofErr w:type="spellEnd"/>
      <w:r w:rsidRPr="00BB3EA4">
        <w:rPr>
          <w:rFonts w:ascii="Arial Narrow" w:hAnsi="Arial Narrow"/>
          <w:bCs/>
          <w:color w:val="000000" w:themeColor="text1"/>
          <w:sz w:val="24"/>
          <w:szCs w:val="24"/>
        </w:rPr>
        <w:t>, BDOT, GESUT</w:t>
      </w:r>
      <w:r w:rsidR="002D72BB">
        <w:rPr>
          <w:rFonts w:ascii="Arial Narrow" w:hAnsi="Arial Narrow"/>
          <w:bCs/>
          <w:color w:val="000000" w:themeColor="text1"/>
          <w:sz w:val="24"/>
          <w:szCs w:val="24"/>
        </w:rPr>
        <w:t>.</w:t>
      </w:r>
    </w:p>
    <w:p w:rsidR="00633514" w:rsidRPr="00BB3EA4" w:rsidRDefault="00633514" w:rsidP="00205289">
      <w:pPr>
        <w:spacing w:after="0" w:line="360" w:lineRule="auto"/>
        <w:ind w:left="425"/>
        <w:rPr>
          <w:rFonts w:ascii="Arial Narrow" w:hAnsi="Arial Narrow"/>
          <w:sz w:val="24"/>
          <w:szCs w:val="24"/>
        </w:rPr>
      </w:pPr>
      <w:r w:rsidRPr="00BB3EA4">
        <w:rPr>
          <w:rFonts w:ascii="Arial Narrow" w:hAnsi="Arial Narrow"/>
          <w:bCs/>
          <w:color w:val="000000" w:themeColor="text1"/>
          <w:sz w:val="24"/>
          <w:szCs w:val="24"/>
        </w:rPr>
        <w:t xml:space="preserve">GI Ośrodek – moduł do prowadzenia </w:t>
      </w:r>
      <w:proofErr w:type="spellStart"/>
      <w:r w:rsidRPr="00BB3EA4">
        <w:rPr>
          <w:rFonts w:ascii="Arial Narrow" w:hAnsi="Arial Narrow"/>
          <w:bCs/>
          <w:color w:val="000000" w:themeColor="text1"/>
          <w:sz w:val="24"/>
          <w:szCs w:val="24"/>
        </w:rPr>
        <w:t>PODGiK</w:t>
      </w:r>
      <w:proofErr w:type="spellEnd"/>
      <w:r w:rsidRPr="00BB3EA4">
        <w:rPr>
          <w:rFonts w:ascii="Arial Narrow" w:hAnsi="Arial Narrow"/>
          <w:bCs/>
          <w:color w:val="000000" w:themeColor="text1"/>
          <w:sz w:val="24"/>
          <w:szCs w:val="24"/>
        </w:rPr>
        <w:t xml:space="preserve"> (rejestracja robót, zasobów, windykacji, i inne)</w:t>
      </w:r>
      <w:r w:rsidR="002D72BB">
        <w:rPr>
          <w:rFonts w:ascii="Arial Narrow" w:hAnsi="Arial Narrow"/>
          <w:sz w:val="24"/>
          <w:szCs w:val="24"/>
        </w:rPr>
        <w:t>.</w:t>
      </w:r>
    </w:p>
    <w:p w:rsidR="00794B4D" w:rsidRPr="00BB3EA4" w:rsidRDefault="00794B4D" w:rsidP="00205289">
      <w:pPr>
        <w:spacing w:after="0" w:line="360" w:lineRule="auto"/>
        <w:ind w:left="425"/>
        <w:rPr>
          <w:rFonts w:ascii="Arial Narrow" w:hAnsi="Arial Narrow"/>
          <w:sz w:val="24"/>
          <w:szCs w:val="24"/>
        </w:rPr>
      </w:pPr>
      <w:r w:rsidRPr="00BB3EA4">
        <w:rPr>
          <w:rFonts w:ascii="Arial Narrow" w:hAnsi="Arial Narrow"/>
          <w:sz w:val="24"/>
          <w:szCs w:val="24"/>
        </w:rPr>
        <w:t>IEMZ – Identyfikator Ewidencyjny Materiału Zasobu</w:t>
      </w:r>
      <w:r w:rsidR="002D72BB">
        <w:rPr>
          <w:rFonts w:ascii="Arial Narrow" w:hAnsi="Arial Narrow"/>
          <w:sz w:val="24"/>
          <w:szCs w:val="24"/>
        </w:rPr>
        <w:t>.</w:t>
      </w:r>
    </w:p>
    <w:p w:rsidR="00794B4D" w:rsidRPr="00BB3EA4" w:rsidRDefault="00794B4D" w:rsidP="00205289">
      <w:pPr>
        <w:spacing w:after="0" w:line="360" w:lineRule="auto"/>
        <w:ind w:left="425"/>
        <w:rPr>
          <w:rFonts w:ascii="Arial Narrow" w:hAnsi="Arial Narrow"/>
          <w:bCs/>
          <w:sz w:val="24"/>
          <w:szCs w:val="24"/>
        </w:rPr>
      </w:pPr>
      <w:r w:rsidRPr="00BB3EA4">
        <w:rPr>
          <w:rFonts w:ascii="Arial Narrow" w:hAnsi="Arial Narrow"/>
          <w:bCs/>
          <w:sz w:val="24"/>
          <w:szCs w:val="24"/>
        </w:rPr>
        <w:t>KW– Księga Wieczysta</w:t>
      </w:r>
      <w:r w:rsidR="002D72BB">
        <w:rPr>
          <w:rFonts w:ascii="Arial Narrow" w:hAnsi="Arial Narrow"/>
          <w:bCs/>
          <w:sz w:val="24"/>
          <w:szCs w:val="24"/>
        </w:rPr>
        <w:t>.</w:t>
      </w:r>
    </w:p>
    <w:p w:rsidR="00135F21" w:rsidRPr="00BB3EA4" w:rsidRDefault="00794B4D" w:rsidP="00205289">
      <w:pPr>
        <w:spacing w:after="0" w:line="360" w:lineRule="auto"/>
        <w:ind w:left="425"/>
        <w:rPr>
          <w:rFonts w:ascii="Arial Narrow" w:hAnsi="Arial Narrow"/>
          <w:bCs/>
          <w:sz w:val="24"/>
          <w:szCs w:val="24"/>
        </w:rPr>
      </w:pPr>
      <w:proofErr w:type="spellStart"/>
      <w:r w:rsidRPr="00BB3EA4">
        <w:rPr>
          <w:rFonts w:ascii="Arial Narrow" w:hAnsi="Arial Narrow"/>
          <w:bCs/>
          <w:sz w:val="24"/>
          <w:szCs w:val="24"/>
        </w:rPr>
        <w:t>ODGiK</w:t>
      </w:r>
      <w:proofErr w:type="spellEnd"/>
      <w:r w:rsidRPr="00BB3EA4">
        <w:rPr>
          <w:rFonts w:ascii="Arial Narrow" w:hAnsi="Arial Narrow"/>
          <w:bCs/>
          <w:sz w:val="24"/>
          <w:szCs w:val="24"/>
        </w:rPr>
        <w:t xml:space="preserve"> – Ośrodek Dokumentacji Geodezyjnej i Kartograficznej</w:t>
      </w:r>
      <w:r w:rsidR="002D72BB">
        <w:rPr>
          <w:rFonts w:ascii="Arial Narrow" w:hAnsi="Arial Narrow"/>
          <w:bCs/>
          <w:sz w:val="24"/>
          <w:szCs w:val="24"/>
        </w:rPr>
        <w:t>.</w:t>
      </w:r>
    </w:p>
    <w:p w:rsidR="00794B4D" w:rsidRPr="00BB3EA4" w:rsidRDefault="00794B4D" w:rsidP="00205289">
      <w:pPr>
        <w:spacing w:after="0" w:line="360" w:lineRule="auto"/>
        <w:ind w:left="425"/>
        <w:rPr>
          <w:rFonts w:ascii="Arial Narrow" w:hAnsi="Arial Narrow"/>
          <w:sz w:val="24"/>
          <w:szCs w:val="24"/>
        </w:rPr>
      </w:pPr>
      <w:proofErr w:type="spellStart"/>
      <w:r w:rsidRPr="00BB3EA4">
        <w:rPr>
          <w:rFonts w:ascii="Arial Narrow" w:hAnsi="Arial Narrow"/>
          <w:sz w:val="24"/>
          <w:szCs w:val="24"/>
        </w:rPr>
        <w:t>PZGiK</w:t>
      </w:r>
      <w:proofErr w:type="spellEnd"/>
      <w:r w:rsidRPr="00BB3EA4">
        <w:rPr>
          <w:rFonts w:ascii="Arial Narrow" w:hAnsi="Arial Narrow"/>
          <w:sz w:val="24"/>
          <w:szCs w:val="24"/>
        </w:rPr>
        <w:t xml:space="preserve"> – Państwowy Zasób Geodezyjno-Kar</w:t>
      </w:r>
      <w:r w:rsidR="00A57A15">
        <w:rPr>
          <w:rFonts w:ascii="Arial Narrow" w:hAnsi="Arial Narrow"/>
          <w:sz w:val="24"/>
          <w:szCs w:val="24"/>
        </w:rPr>
        <w:t>t</w:t>
      </w:r>
      <w:r w:rsidRPr="00BB3EA4">
        <w:rPr>
          <w:rFonts w:ascii="Arial Narrow" w:hAnsi="Arial Narrow"/>
          <w:sz w:val="24"/>
          <w:szCs w:val="24"/>
        </w:rPr>
        <w:t>ograficzny</w:t>
      </w:r>
      <w:r w:rsidR="002D72BB">
        <w:rPr>
          <w:rFonts w:ascii="Arial Narrow" w:hAnsi="Arial Narrow"/>
          <w:sz w:val="24"/>
          <w:szCs w:val="24"/>
        </w:rPr>
        <w:t>.</w:t>
      </w:r>
    </w:p>
    <w:p w:rsidR="00794B4D" w:rsidRPr="00BB3EA4" w:rsidRDefault="00794B4D" w:rsidP="00205289">
      <w:pPr>
        <w:spacing w:after="0" w:line="360" w:lineRule="auto"/>
        <w:ind w:left="425"/>
        <w:rPr>
          <w:rFonts w:ascii="Arial Narrow" w:hAnsi="Arial Narrow"/>
          <w:bCs/>
          <w:sz w:val="24"/>
          <w:szCs w:val="24"/>
        </w:rPr>
      </w:pPr>
      <w:r w:rsidRPr="00BB3EA4">
        <w:rPr>
          <w:rFonts w:ascii="Arial Narrow" w:hAnsi="Arial Narrow"/>
          <w:bCs/>
          <w:sz w:val="24"/>
          <w:szCs w:val="24"/>
        </w:rPr>
        <w:t>PRPOG –Państwowy Rejestr Podstawowych Osnów Geodezyjnych</w:t>
      </w:r>
      <w:r w:rsidR="002D72BB">
        <w:rPr>
          <w:rFonts w:ascii="Arial Narrow" w:hAnsi="Arial Narrow"/>
          <w:bCs/>
          <w:sz w:val="24"/>
          <w:szCs w:val="24"/>
        </w:rPr>
        <w:t>.</w:t>
      </w:r>
    </w:p>
    <w:p w:rsidR="00794B4D" w:rsidRPr="00BB3EA4" w:rsidRDefault="00794B4D" w:rsidP="00205289">
      <w:pPr>
        <w:spacing w:after="0" w:line="360" w:lineRule="auto"/>
        <w:ind w:left="425"/>
        <w:rPr>
          <w:rFonts w:ascii="Arial Narrow" w:hAnsi="Arial Narrow"/>
          <w:bCs/>
          <w:sz w:val="24"/>
          <w:szCs w:val="24"/>
        </w:rPr>
      </w:pPr>
      <w:proofErr w:type="spellStart"/>
      <w:r w:rsidRPr="00BB3EA4">
        <w:rPr>
          <w:rFonts w:ascii="Arial Narrow" w:hAnsi="Arial Narrow"/>
          <w:bCs/>
          <w:sz w:val="24"/>
          <w:szCs w:val="24"/>
        </w:rPr>
        <w:t>PODGiK</w:t>
      </w:r>
      <w:proofErr w:type="spellEnd"/>
      <w:r w:rsidRPr="00BB3EA4">
        <w:rPr>
          <w:rFonts w:ascii="Arial Narrow" w:hAnsi="Arial Narrow"/>
          <w:bCs/>
          <w:sz w:val="24"/>
          <w:szCs w:val="24"/>
        </w:rPr>
        <w:t>– Powiatowy Ośrodek Dokumentacji Geodezyjnej i Kartograficznej</w:t>
      </w:r>
      <w:r w:rsidR="002D72BB">
        <w:rPr>
          <w:rFonts w:ascii="Arial Narrow" w:hAnsi="Arial Narrow"/>
          <w:bCs/>
          <w:sz w:val="24"/>
          <w:szCs w:val="24"/>
        </w:rPr>
        <w:t>.</w:t>
      </w:r>
    </w:p>
    <w:p w:rsidR="00794B4D" w:rsidRPr="00BB3EA4" w:rsidRDefault="00794B4D" w:rsidP="00205289">
      <w:pPr>
        <w:spacing w:after="0" w:line="360" w:lineRule="auto"/>
        <w:ind w:left="425"/>
        <w:rPr>
          <w:rFonts w:ascii="Arial Narrow" w:hAnsi="Arial Narrow"/>
          <w:sz w:val="24"/>
          <w:szCs w:val="24"/>
        </w:rPr>
      </w:pPr>
      <w:proofErr w:type="spellStart"/>
      <w:r w:rsidRPr="00BB3EA4">
        <w:rPr>
          <w:rFonts w:ascii="Arial Narrow" w:hAnsi="Arial Narrow"/>
          <w:sz w:val="24"/>
          <w:szCs w:val="24"/>
        </w:rPr>
        <w:t>RCiWN</w:t>
      </w:r>
      <w:proofErr w:type="spellEnd"/>
      <w:r w:rsidRPr="00BB3EA4">
        <w:rPr>
          <w:rFonts w:ascii="Arial Narrow" w:hAnsi="Arial Narrow"/>
          <w:sz w:val="24"/>
          <w:szCs w:val="24"/>
        </w:rPr>
        <w:t xml:space="preserve"> – Rejestr Cen i Wartości Nieruchomości</w:t>
      </w:r>
      <w:r w:rsidR="002D72BB">
        <w:rPr>
          <w:rFonts w:ascii="Arial Narrow" w:hAnsi="Arial Narrow"/>
          <w:sz w:val="24"/>
          <w:szCs w:val="24"/>
        </w:rPr>
        <w:t>.</w:t>
      </w:r>
    </w:p>
    <w:p w:rsidR="00794B4D" w:rsidRPr="00BB3EA4" w:rsidRDefault="00794B4D" w:rsidP="00205289">
      <w:pPr>
        <w:spacing w:after="0" w:line="360" w:lineRule="auto"/>
        <w:ind w:left="425"/>
        <w:rPr>
          <w:rFonts w:ascii="Arial Narrow" w:hAnsi="Arial Narrow"/>
          <w:bCs/>
          <w:sz w:val="24"/>
          <w:szCs w:val="24"/>
        </w:rPr>
      </w:pPr>
      <w:r w:rsidRPr="00BB3EA4">
        <w:rPr>
          <w:rFonts w:ascii="Arial Narrow" w:hAnsi="Arial Narrow"/>
          <w:bCs/>
          <w:sz w:val="24"/>
          <w:szCs w:val="24"/>
        </w:rPr>
        <w:t>SIP – System Informacji Przestrzennej</w:t>
      </w:r>
      <w:r w:rsidR="002D72BB">
        <w:rPr>
          <w:rFonts w:ascii="Arial Narrow" w:hAnsi="Arial Narrow"/>
          <w:bCs/>
          <w:sz w:val="24"/>
          <w:szCs w:val="24"/>
        </w:rPr>
        <w:t>.</w:t>
      </w:r>
    </w:p>
    <w:p w:rsidR="00794B4D" w:rsidRPr="00BB3EA4" w:rsidRDefault="00794B4D" w:rsidP="00205289">
      <w:pPr>
        <w:spacing w:after="0" w:line="360" w:lineRule="auto"/>
        <w:ind w:left="425"/>
        <w:rPr>
          <w:rFonts w:ascii="Arial Narrow" w:hAnsi="Arial Narrow"/>
          <w:bCs/>
          <w:sz w:val="24"/>
          <w:szCs w:val="24"/>
        </w:rPr>
      </w:pPr>
      <w:r w:rsidRPr="00BB3EA4">
        <w:rPr>
          <w:rFonts w:ascii="Arial Narrow" w:hAnsi="Arial Narrow"/>
          <w:sz w:val="24"/>
          <w:szCs w:val="24"/>
        </w:rPr>
        <w:lastRenderedPageBreak/>
        <w:t xml:space="preserve">TERYT - </w:t>
      </w:r>
      <w:r w:rsidRPr="00BB3EA4">
        <w:rPr>
          <w:rFonts w:ascii="Arial Narrow" w:hAnsi="Arial Narrow"/>
          <w:bCs/>
          <w:sz w:val="24"/>
          <w:szCs w:val="24"/>
        </w:rPr>
        <w:t>Krajowy Rejestr Urzędowy Podziału Terytorialnego Kraju</w:t>
      </w:r>
      <w:r w:rsidR="002D72BB">
        <w:rPr>
          <w:rFonts w:ascii="Arial Narrow" w:hAnsi="Arial Narrow"/>
          <w:bCs/>
          <w:sz w:val="24"/>
          <w:szCs w:val="24"/>
        </w:rPr>
        <w:t>.</w:t>
      </w:r>
    </w:p>
    <w:p w:rsidR="00794B4D" w:rsidRPr="00BB3EA4" w:rsidRDefault="00794B4D" w:rsidP="0099788D">
      <w:pPr>
        <w:spacing w:after="0" w:line="360" w:lineRule="auto"/>
        <w:ind w:left="426"/>
        <w:rPr>
          <w:rFonts w:ascii="Arial Narrow" w:hAnsi="Arial Narrow"/>
          <w:bCs/>
          <w:sz w:val="24"/>
          <w:szCs w:val="24"/>
        </w:rPr>
      </w:pPr>
      <w:proofErr w:type="spellStart"/>
      <w:r w:rsidRPr="00BB3EA4">
        <w:rPr>
          <w:rFonts w:ascii="Arial Narrow" w:hAnsi="Arial Narrow"/>
          <w:bCs/>
          <w:sz w:val="24"/>
          <w:szCs w:val="24"/>
        </w:rPr>
        <w:t>WI</w:t>
      </w:r>
      <w:r w:rsidR="0010345C">
        <w:rPr>
          <w:rFonts w:ascii="Arial Narrow" w:hAnsi="Arial Narrow"/>
          <w:bCs/>
          <w:sz w:val="24"/>
          <w:szCs w:val="24"/>
        </w:rPr>
        <w:t>N</w:t>
      </w:r>
      <w:r w:rsidRPr="00BB3EA4">
        <w:rPr>
          <w:rFonts w:ascii="Arial Narrow" w:hAnsi="Arial Narrow"/>
          <w:bCs/>
          <w:sz w:val="24"/>
          <w:szCs w:val="24"/>
        </w:rPr>
        <w:t>GiK</w:t>
      </w:r>
      <w:proofErr w:type="spellEnd"/>
      <w:r w:rsidRPr="00BB3EA4">
        <w:rPr>
          <w:rFonts w:ascii="Arial Narrow" w:hAnsi="Arial Narrow"/>
          <w:bCs/>
          <w:sz w:val="24"/>
          <w:szCs w:val="24"/>
        </w:rPr>
        <w:t>– Wojewódzki Inspektor</w:t>
      </w:r>
      <w:r w:rsidR="0010345C">
        <w:rPr>
          <w:rFonts w:ascii="Arial Narrow" w:hAnsi="Arial Narrow"/>
          <w:bCs/>
          <w:sz w:val="24"/>
          <w:szCs w:val="24"/>
        </w:rPr>
        <w:t xml:space="preserve"> Nadzoru</w:t>
      </w:r>
      <w:r w:rsidRPr="00BB3EA4">
        <w:rPr>
          <w:rFonts w:ascii="Arial Narrow" w:hAnsi="Arial Narrow"/>
          <w:bCs/>
          <w:sz w:val="24"/>
          <w:szCs w:val="24"/>
        </w:rPr>
        <w:t xml:space="preserve"> Geodezji i Kartografii</w:t>
      </w:r>
      <w:r w:rsidR="002D72BB">
        <w:rPr>
          <w:rFonts w:ascii="Arial Narrow" w:hAnsi="Arial Narrow"/>
          <w:bCs/>
          <w:sz w:val="24"/>
          <w:szCs w:val="24"/>
        </w:rPr>
        <w:t>.</w:t>
      </w:r>
    </w:p>
    <w:p w:rsidR="00794B4D" w:rsidRPr="00BB3EA4" w:rsidRDefault="00794B4D" w:rsidP="0099788D">
      <w:pPr>
        <w:spacing w:after="0" w:line="360" w:lineRule="auto"/>
        <w:ind w:left="426"/>
        <w:rPr>
          <w:rFonts w:ascii="Arial Narrow" w:hAnsi="Arial Narrow"/>
          <w:bCs/>
          <w:sz w:val="24"/>
          <w:szCs w:val="24"/>
        </w:rPr>
      </w:pPr>
      <w:r w:rsidRPr="00BB3EA4">
        <w:rPr>
          <w:rFonts w:ascii="Arial Narrow" w:hAnsi="Arial Narrow"/>
          <w:bCs/>
          <w:sz w:val="24"/>
          <w:szCs w:val="24"/>
        </w:rPr>
        <w:t>ZUD – Zespół Uzgadniania Dokumentacji</w:t>
      </w:r>
      <w:r w:rsidR="002D72BB">
        <w:rPr>
          <w:rFonts w:ascii="Arial Narrow" w:hAnsi="Arial Narrow"/>
          <w:bCs/>
          <w:sz w:val="24"/>
          <w:szCs w:val="24"/>
        </w:rPr>
        <w:t>.</w:t>
      </w:r>
    </w:p>
    <w:p w:rsidR="00794B4D" w:rsidRPr="00BB3EA4" w:rsidRDefault="00794B4D" w:rsidP="0099788D">
      <w:pPr>
        <w:spacing w:after="0" w:line="360" w:lineRule="auto"/>
        <w:ind w:left="426"/>
        <w:rPr>
          <w:rFonts w:ascii="Arial Narrow" w:hAnsi="Arial Narrow"/>
          <w:bCs/>
          <w:sz w:val="24"/>
          <w:szCs w:val="24"/>
        </w:rPr>
      </w:pPr>
      <w:r w:rsidRPr="00BB3EA4">
        <w:rPr>
          <w:rFonts w:ascii="Arial Narrow" w:hAnsi="Arial Narrow"/>
          <w:bCs/>
          <w:sz w:val="24"/>
          <w:szCs w:val="24"/>
        </w:rPr>
        <w:t>ZUDP – Zespół Uzgad</w:t>
      </w:r>
      <w:r w:rsidR="001600E6" w:rsidRPr="00BB3EA4">
        <w:rPr>
          <w:rFonts w:ascii="Arial Narrow" w:hAnsi="Arial Narrow"/>
          <w:bCs/>
          <w:sz w:val="24"/>
          <w:szCs w:val="24"/>
        </w:rPr>
        <w:t>niania Dokumentacji Projektowej</w:t>
      </w:r>
      <w:r w:rsidR="002D72BB">
        <w:rPr>
          <w:rFonts w:ascii="Arial Narrow" w:hAnsi="Arial Narrow"/>
          <w:bCs/>
          <w:sz w:val="24"/>
          <w:szCs w:val="24"/>
        </w:rPr>
        <w:t>.</w:t>
      </w:r>
    </w:p>
    <w:p w:rsidR="00135F21" w:rsidRPr="00BB3EA4" w:rsidRDefault="00135F21" w:rsidP="0099788D">
      <w:pPr>
        <w:pStyle w:val="Akapitzlist"/>
        <w:spacing w:after="0" w:line="360" w:lineRule="auto"/>
        <w:ind w:left="360"/>
        <w:jc w:val="both"/>
        <w:rPr>
          <w:rFonts w:ascii="Arial Narrow" w:hAnsi="Arial Narrow"/>
          <w:b/>
          <w:sz w:val="24"/>
          <w:szCs w:val="24"/>
        </w:rPr>
      </w:pPr>
    </w:p>
    <w:p w:rsidR="00712AD0" w:rsidRDefault="008D0984">
      <w:pPr>
        <w:pStyle w:val="Akapitzlist"/>
        <w:numPr>
          <w:ilvl w:val="0"/>
          <w:numId w:val="14"/>
        </w:numPr>
        <w:spacing w:after="0" w:line="360" w:lineRule="auto"/>
        <w:ind w:left="360"/>
        <w:jc w:val="both"/>
        <w:outlineLvl w:val="0"/>
        <w:rPr>
          <w:rFonts w:ascii="Arial Narrow" w:hAnsi="Arial Narrow"/>
          <w:b/>
          <w:sz w:val="24"/>
          <w:szCs w:val="24"/>
        </w:rPr>
      </w:pPr>
      <w:r w:rsidRPr="00957EF5">
        <w:rPr>
          <w:rFonts w:ascii="Arial Narrow" w:hAnsi="Arial Narrow"/>
          <w:b/>
          <w:sz w:val="24"/>
          <w:szCs w:val="24"/>
        </w:rPr>
        <w:t>Obowiązujące przepisy i prawa</w:t>
      </w:r>
    </w:p>
    <w:p w:rsidR="00B33D9F" w:rsidRPr="00957EF5" w:rsidRDefault="00B33D9F" w:rsidP="0099788D">
      <w:pPr>
        <w:pStyle w:val="Tekstpodstawowy"/>
        <w:ind w:left="380"/>
        <w:rPr>
          <w:rFonts w:ascii="Arial Narrow" w:hAnsi="Arial Narrow"/>
          <w:i w:val="0"/>
          <w:szCs w:val="24"/>
        </w:rPr>
      </w:pPr>
      <w:r w:rsidRPr="00957EF5">
        <w:rPr>
          <w:rStyle w:val="Heading1"/>
          <w:rFonts w:ascii="Arial Narrow" w:hAnsi="Arial Narrow"/>
          <w:i w:val="0"/>
          <w:szCs w:val="24"/>
        </w:rPr>
        <w:t>Ustawy:</w:t>
      </w:r>
    </w:p>
    <w:p w:rsidR="00712AD0" w:rsidRDefault="00406800">
      <w:pPr>
        <w:pStyle w:val="Akapitzlist"/>
        <w:numPr>
          <w:ilvl w:val="0"/>
          <w:numId w:val="15"/>
        </w:numPr>
        <w:spacing w:after="0" w:line="360" w:lineRule="auto"/>
        <w:jc w:val="both"/>
        <w:rPr>
          <w:rFonts w:ascii="Arial Narrow" w:hAnsi="Arial Narrow" w:cs="Tahoma"/>
          <w:sz w:val="24"/>
          <w:szCs w:val="24"/>
        </w:rPr>
      </w:pPr>
      <w:r w:rsidRPr="00957EF5">
        <w:rPr>
          <w:rFonts w:ascii="Arial Narrow" w:hAnsi="Arial Narrow" w:cs="Tahoma"/>
          <w:sz w:val="24"/>
          <w:szCs w:val="24"/>
        </w:rPr>
        <w:t>Ustawa z dnia 17 lutego 2005 r. o informatyzacji działalności podmiotów realizujących zadania publiczne (Dz.U. z 2005 r. Nr 64, poz. 565 z późn. zm.) wraz z aktami wykonawczymi</w:t>
      </w:r>
      <w:r w:rsidR="002D72BB">
        <w:rPr>
          <w:rFonts w:ascii="Arial Narrow" w:hAnsi="Arial Narrow" w:cs="Tahoma"/>
          <w:sz w:val="24"/>
          <w:szCs w:val="24"/>
        </w:rPr>
        <w:t>.</w:t>
      </w:r>
    </w:p>
    <w:p w:rsidR="00712AD0" w:rsidRDefault="00406800">
      <w:pPr>
        <w:pStyle w:val="Akapitzlist"/>
        <w:numPr>
          <w:ilvl w:val="0"/>
          <w:numId w:val="15"/>
        </w:numPr>
        <w:spacing w:after="0" w:line="360" w:lineRule="auto"/>
        <w:jc w:val="both"/>
        <w:rPr>
          <w:rFonts w:ascii="Arial Narrow" w:hAnsi="Arial Narrow" w:cs="Tahoma"/>
          <w:sz w:val="24"/>
          <w:szCs w:val="24"/>
        </w:rPr>
      </w:pPr>
      <w:r w:rsidRPr="00957EF5">
        <w:rPr>
          <w:rFonts w:ascii="Arial Narrow" w:hAnsi="Arial Narrow" w:cs="Tahoma"/>
          <w:sz w:val="24"/>
          <w:szCs w:val="24"/>
        </w:rPr>
        <w:t xml:space="preserve">Ustawa z dnia 14 czerwca 1960 Kodeks Postępowania Administracyjnego (Dz.U. z 2000r. </w:t>
      </w:r>
      <w:r w:rsidRPr="00957EF5">
        <w:rPr>
          <w:rFonts w:ascii="Arial Narrow" w:hAnsi="Arial Narrow" w:cs="Tahoma"/>
          <w:sz w:val="24"/>
          <w:szCs w:val="24"/>
        </w:rPr>
        <w:br/>
        <w:t>Nr 98, poz. 1071 z późn. zm.) wraz z aktami wykonawczymi</w:t>
      </w:r>
      <w:r w:rsidR="002D72BB">
        <w:rPr>
          <w:rFonts w:ascii="Arial Narrow" w:hAnsi="Arial Narrow" w:cs="Tahoma"/>
          <w:sz w:val="24"/>
          <w:szCs w:val="24"/>
        </w:rPr>
        <w:t>.</w:t>
      </w:r>
    </w:p>
    <w:p w:rsidR="00712AD0" w:rsidRDefault="0042092C">
      <w:pPr>
        <w:pStyle w:val="Akapitzlist"/>
        <w:numPr>
          <w:ilvl w:val="0"/>
          <w:numId w:val="15"/>
        </w:numPr>
        <w:spacing w:after="0" w:line="360" w:lineRule="auto"/>
        <w:jc w:val="both"/>
        <w:rPr>
          <w:rFonts w:ascii="Arial Narrow" w:hAnsi="Arial Narrow" w:cs="Tahoma"/>
          <w:sz w:val="24"/>
          <w:szCs w:val="24"/>
        </w:rPr>
      </w:pPr>
      <w:r w:rsidRPr="00957EF5">
        <w:rPr>
          <w:rFonts w:ascii="Arial Narrow" w:hAnsi="Arial Narrow" w:cs="Tahoma"/>
          <w:sz w:val="24"/>
          <w:szCs w:val="24"/>
        </w:rPr>
        <w:t>Ustawa z dnia 6 września 2001 r. o dostępie do informacji publicznej (Dz.U. z 2001 r. Nr 112, poz.1198 z późn. zm.) wraz z aktami wykonawczymi</w:t>
      </w:r>
      <w:r w:rsidR="002D72BB">
        <w:rPr>
          <w:rFonts w:ascii="Arial Narrow" w:hAnsi="Arial Narrow" w:cs="Tahoma"/>
          <w:sz w:val="24"/>
          <w:szCs w:val="24"/>
        </w:rPr>
        <w:t>.</w:t>
      </w:r>
    </w:p>
    <w:p w:rsidR="00712AD0" w:rsidRDefault="00372B63">
      <w:pPr>
        <w:pStyle w:val="Tekstpodstawowy"/>
        <w:widowControl w:val="0"/>
        <w:numPr>
          <w:ilvl w:val="0"/>
          <w:numId w:val="15"/>
        </w:numPr>
        <w:tabs>
          <w:tab w:val="clear" w:pos="851"/>
          <w:tab w:val="clear" w:pos="993"/>
          <w:tab w:val="left" w:pos="409"/>
        </w:tabs>
        <w:ind w:right="20"/>
        <w:rPr>
          <w:rStyle w:val="TekstpodstawowyZnak3"/>
          <w:rFonts w:ascii="Arial Narrow" w:eastAsiaTheme="minorHAnsi" w:hAnsi="Arial Narrow"/>
          <w:i w:val="0"/>
          <w:color w:val="auto"/>
          <w:sz w:val="22"/>
          <w:szCs w:val="24"/>
          <w:lang w:eastAsia="en-US"/>
        </w:rPr>
      </w:pPr>
      <w:r w:rsidRPr="00957EF5">
        <w:rPr>
          <w:rStyle w:val="TekstpodstawowyZnak3"/>
          <w:rFonts w:ascii="Arial Narrow" w:hAnsi="Arial Narrow"/>
          <w:i w:val="0"/>
          <w:color w:val="auto"/>
          <w:szCs w:val="24"/>
        </w:rPr>
        <w:t xml:space="preserve">Ustawa z dnia 17 maja 1989 r. Prawo geodezyjne i kartograficzne </w:t>
      </w:r>
      <w:r w:rsidR="00133CB9" w:rsidRPr="00957EF5">
        <w:rPr>
          <w:rFonts w:ascii="Arial Narrow" w:hAnsi="Arial Narrow"/>
          <w:i w:val="0"/>
          <w:szCs w:val="24"/>
        </w:rPr>
        <w:t>(Dz.U. z 2016. poz.1629)</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s>
        <w:ind w:right="20"/>
        <w:rPr>
          <w:rStyle w:val="TekstpodstawowyZnak3"/>
          <w:rFonts w:ascii="Arial Narrow" w:eastAsiaTheme="minorHAnsi" w:hAnsi="Arial Narrow"/>
          <w:i w:val="0"/>
          <w:color w:val="auto"/>
          <w:sz w:val="22"/>
          <w:szCs w:val="24"/>
          <w:lang w:eastAsia="en-US"/>
        </w:rPr>
      </w:pPr>
      <w:r w:rsidRPr="00957EF5">
        <w:rPr>
          <w:rStyle w:val="TekstpodstawowyZnak3"/>
          <w:rFonts w:ascii="Arial Narrow" w:hAnsi="Arial Narrow"/>
          <w:i w:val="0"/>
          <w:color w:val="auto"/>
          <w:szCs w:val="24"/>
        </w:rPr>
        <w:t xml:space="preserve">Ustawa z dnia 4 marca 2010 r. o infrastrukturze informacji przestrzennej (Dz.U. z 2010r. </w:t>
      </w:r>
      <w:r w:rsidR="001600E6"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Nr 76, poz. 489 ze zm.)</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Fonts w:ascii="Arial Narrow" w:hAnsi="Arial Narrow"/>
          <w:i w:val="0"/>
          <w:szCs w:val="24"/>
        </w:rPr>
      </w:pPr>
      <w:r w:rsidRPr="00957EF5">
        <w:rPr>
          <w:rStyle w:val="TekstpodstawowyZnak3"/>
          <w:rFonts w:ascii="Arial Narrow" w:hAnsi="Arial Narrow"/>
          <w:i w:val="0"/>
          <w:color w:val="auto"/>
          <w:szCs w:val="24"/>
        </w:rPr>
        <w:t>Ustawa z dnia 17 lutego 2005 r. o informatyzacji działalności podmiotów realizujących zadania publiczne (Dz. U. z 2014 r. poz. 1114 tekst jednolity)</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 w:val="right" w:pos="4259"/>
          <w:tab w:val="left" w:pos="4316"/>
        </w:tabs>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Ustawa z dnia 7 lipca</w:t>
      </w:r>
      <w:r w:rsidRPr="00957EF5">
        <w:rPr>
          <w:rStyle w:val="TekstpodstawowyZnak3"/>
          <w:rFonts w:ascii="Arial Narrow" w:hAnsi="Arial Narrow"/>
          <w:i w:val="0"/>
          <w:color w:val="auto"/>
          <w:szCs w:val="24"/>
        </w:rPr>
        <w:tab/>
        <w:t xml:space="preserve"> 1994 r. Prawo budowlane (Dz.U. z 2016 r., poz. 290)</w:t>
      </w:r>
      <w:r w:rsidR="001600E6" w:rsidRPr="00957EF5">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 w:val="right" w:pos="4259"/>
          <w:tab w:val="left" w:pos="4316"/>
        </w:tabs>
        <w:rPr>
          <w:rFonts w:ascii="Arial Narrow" w:hAnsi="Arial Narrow"/>
          <w:i w:val="0"/>
          <w:szCs w:val="24"/>
        </w:rPr>
      </w:pPr>
      <w:r w:rsidRPr="00957EF5">
        <w:rPr>
          <w:rStyle w:val="TekstpodstawowyZnak3"/>
          <w:rFonts w:ascii="Arial Narrow" w:hAnsi="Arial Narrow"/>
          <w:i w:val="0"/>
          <w:color w:val="auto"/>
          <w:szCs w:val="24"/>
        </w:rPr>
        <w:t>Ustawa z dnia 27 lipca 2001 r. o ochronie baz danych (Dz.U. z 2001 r., Nr 128, poz. 1402 ze zm.)</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s>
        <w:ind w:right="20"/>
        <w:rPr>
          <w:rFonts w:ascii="Arial Narrow" w:hAnsi="Arial Narrow"/>
          <w:i w:val="0"/>
          <w:szCs w:val="24"/>
        </w:rPr>
      </w:pPr>
      <w:r w:rsidRPr="00957EF5">
        <w:rPr>
          <w:rStyle w:val="TekstpodstawowyZnak3"/>
          <w:rFonts w:ascii="Arial Narrow" w:hAnsi="Arial Narrow"/>
          <w:i w:val="0"/>
          <w:color w:val="auto"/>
          <w:szCs w:val="24"/>
        </w:rPr>
        <w:t>Ustawa z dnia 29 sierpnia 1997 r. o ochronie danych osobowych (Dz.U. z 2015 r., poz. 2135 ze zm.)</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s>
        <w:ind w:right="20"/>
        <w:rPr>
          <w:rFonts w:ascii="Arial Narrow" w:hAnsi="Arial Narrow"/>
          <w:i w:val="0"/>
          <w:szCs w:val="24"/>
        </w:rPr>
      </w:pPr>
      <w:r w:rsidRPr="00957EF5">
        <w:rPr>
          <w:rStyle w:val="TekstpodstawowyZnak3"/>
          <w:rFonts w:ascii="Arial Narrow" w:hAnsi="Arial Narrow"/>
          <w:i w:val="0"/>
          <w:color w:val="auto"/>
          <w:szCs w:val="24"/>
        </w:rPr>
        <w:t xml:space="preserve">Ustawa z dnia 27 marca 2003 r. o planowaniu i zagospodarowaniu przestrzennym </w:t>
      </w:r>
      <w:r w:rsidR="001600E6"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(Dz.U. z 2015 r., poz. 199 ze zm.)</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s>
        <w:ind w:right="20"/>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 xml:space="preserve">Ustawa z dnia 21 sierpnia 1997 r. o gospodarce nieruchomościami (Dz.U. z 2015 r., poz. 1774 </w:t>
      </w:r>
      <w:r w:rsidR="008A2F86"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ze zm.)</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Ustawa z dnia 9 czerwca 2016 r. o zmianie ustawy o wspieraniu rozwoju usług i sieci telekomunikacyjnych oraz niektórych innych ustaw (Dz.U. z 2016 r. poz. 903)</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Ustawa z dnia 5 sierpnia 2010 r. o ochronie informacji niejawnych (Dz.U. z 2010 r. poz</w:t>
      </w:r>
      <w:r w:rsidR="001600E6" w:rsidRPr="00957EF5">
        <w:rPr>
          <w:rStyle w:val="TekstpodstawowyZnak3"/>
          <w:rFonts w:ascii="Arial Narrow" w:hAnsi="Arial Narrow"/>
          <w:i w:val="0"/>
          <w:color w:val="auto"/>
          <w:szCs w:val="24"/>
        </w:rPr>
        <w:t>.</w:t>
      </w:r>
      <w:r w:rsidRPr="00957EF5">
        <w:rPr>
          <w:rStyle w:val="TekstpodstawowyZnak3"/>
          <w:rFonts w:ascii="Arial Narrow" w:hAnsi="Arial Narrow"/>
          <w:i w:val="0"/>
          <w:color w:val="auto"/>
          <w:szCs w:val="24"/>
        </w:rPr>
        <w:t xml:space="preserve"> 1228 tekst jednolity ze zm.)</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 xml:space="preserve">Ustawa z dnia 14 lipca 1983 r. o narodowym zasobie archiwalnym i archiwach (Dz.U. z </w:t>
      </w:r>
      <w:r w:rsidR="00B33D9F" w:rsidRPr="00957EF5">
        <w:rPr>
          <w:rStyle w:val="TekstpodstawowyZnak3"/>
          <w:rFonts w:ascii="Arial Narrow" w:hAnsi="Arial Narrow"/>
          <w:i w:val="0"/>
          <w:color w:val="auto"/>
          <w:szCs w:val="24"/>
        </w:rPr>
        <w:t>2015</w:t>
      </w:r>
      <w:r w:rsidRPr="00957EF5">
        <w:rPr>
          <w:rStyle w:val="TekstpodstawowyZnak3"/>
          <w:rFonts w:ascii="Arial Narrow" w:hAnsi="Arial Narrow"/>
          <w:i w:val="0"/>
          <w:color w:val="auto"/>
          <w:szCs w:val="24"/>
        </w:rPr>
        <w:t xml:space="preserve">r. poz. </w:t>
      </w:r>
      <w:r w:rsidR="00B33D9F" w:rsidRPr="00957EF5">
        <w:rPr>
          <w:rStyle w:val="TekstpodstawowyZnak3"/>
          <w:rFonts w:ascii="Arial Narrow" w:hAnsi="Arial Narrow"/>
          <w:i w:val="0"/>
          <w:color w:val="auto"/>
          <w:szCs w:val="24"/>
        </w:rPr>
        <w:t>1446</w:t>
      </w:r>
      <w:r w:rsidRPr="00957EF5">
        <w:rPr>
          <w:rStyle w:val="TekstpodstawowyZnak3"/>
          <w:rFonts w:ascii="Arial Narrow" w:hAnsi="Arial Narrow"/>
          <w:i w:val="0"/>
          <w:color w:val="auto"/>
          <w:szCs w:val="24"/>
        </w:rPr>
        <w:t xml:space="preserve"> z poz. zm.)</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Fonts w:ascii="Arial Narrow" w:hAnsi="Arial Narrow"/>
          <w:i w:val="0"/>
          <w:szCs w:val="24"/>
        </w:rPr>
      </w:pPr>
      <w:r w:rsidRPr="00957EF5">
        <w:rPr>
          <w:rStyle w:val="TekstpodstawowyZnak3"/>
          <w:rFonts w:ascii="Arial Narrow" w:hAnsi="Arial Narrow"/>
          <w:i w:val="0"/>
          <w:color w:val="auto"/>
          <w:szCs w:val="24"/>
        </w:rPr>
        <w:t xml:space="preserve">Ustawa z dnia 23 kwietnia 1964 r. Kodeks Cywilny (Dz.U. z </w:t>
      </w:r>
      <w:r w:rsidR="00133CB9" w:rsidRPr="00957EF5">
        <w:rPr>
          <w:rStyle w:val="TekstpodstawowyZnak3"/>
          <w:rFonts w:ascii="Arial Narrow" w:hAnsi="Arial Narrow"/>
          <w:i w:val="0"/>
          <w:color w:val="auto"/>
          <w:szCs w:val="24"/>
        </w:rPr>
        <w:t>2016</w:t>
      </w:r>
      <w:r w:rsidRPr="00957EF5">
        <w:rPr>
          <w:rStyle w:val="TekstpodstawowyZnak3"/>
          <w:rFonts w:ascii="Arial Narrow" w:hAnsi="Arial Narrow"/>
          <w:i w:val="0"/>
          <w:color w:val="auto"/>
          <w:szCs w:val="24"/>
        </w:rPr>
        <w:t xml:space="preserve"> r.</w:t>
      </w:r>
      <w:r w:rsidR="00133CB9" w:rsidRPr="00957EF5">
        <w:rPr>
          <w:rStyle w:val="TekstpodstawowyZnak3"/>
          <w:rFonts w:ascii="Arial Narrow" w:hAnsi="Arial Narrow"/>
          <w:i w:val="0"/>
          <w:color w:val="auto"/>
          <w:szCs w:val="24"/>
        </w:rPr>
        <w:t>,</w:t>
      </w:r>
      <w:r w:rsidRPr="00957EF5">
        <w:rPr>
          <w:rStyle w:val="TekstpodstawowyZnak3"/>
          <w:rFonts w:ascii="Arial Narrow" w:hAnsi="Arial Narrow"/>
          <w:i w:val="0"/>
          <w:color w:val="auto"/>
          <w:szCs w:val="24"/>
        </w:rPr>
        <w:t xml:space="preserve"> poz.</w:t>
      </w:r>
      <w:r w:rsidR="00133CB9" w:rsidRPr="00957EF5">
        <w:rPr>
          <w:rStyle w:val="TekstpodstawowyZnak3"/>
          <w:rFonts w:ascii="Arial Narrow" w:hAnsi="Arial Narrow"/>
          <w:i w:val="0"/>
          <w:color w:val="auto"/>
          <w:szCs w:val="24"/>
        </w:rPr>
        <w:t>380</w:t>
      </w:r>
      <w:r w:rsidRPr="00957EF5">
        <w:rPr>
          <w:rStyle w:val="TekstpodstawowyZnak3"/>
          <w:rFonts w:ascii="Arial Narrow" w:hAnsi="Arial Narrow"/>
          <w:i w:val="0"/>
          <w:color w:val="auto"/>
          <w:szCs w:val="24"/>
        </w:rPr>
        <w:t>)</w:t>
      </w:r>
      <w:r w:rsidR="002D72BB">
        <w:rPr>
          <w:rStyle w:val="TekstpodstawowyZnak3"/>
          <w:rFonts w:ascii="Arial Narrow" w:hAnsi="Arial Narrow"/>
          <w:i w:val="0"/>
          <w:color w:val="auto"/>
          <w:szCs w:val="24"/>
        </w:rPr>
        <w:t>.</w:t>
      </w:r>
    </w:p>
    <w:p w:rsidR="00712AD0" w:rsidRDefault="00B02C82">
      <w:pPr>
        <w:pStyle w:val="Default"/>
        <w:numPr>
          <w:ilvl w:val="0"/>
          <w:numId w:val="15"/>
        </w:numPr>
        <w:spacing w:line="360" w:lineRule="auto"/>
        <w:jc w:val="both"/>
        <w:rPr>
          <w:rFonts w:ascii="Arial Narrow" w:hAnsi="Arial Narrow" w:cs="Times New Roman"/>
          <w:color w:val="auto"/>
        </w:rPr>
      </w:pPr>
      <w:r w:rsidRPr="00957EF5">
        <w:rPr>
          <w:rFonts w:ascii="Arial Narrow" w:hAnsi="Arial Narrow" w:cs="Times New Roman"/>
          <w:color w:val="auto"/>
        </w:rPr>
        <w:lastRenderedPageBreak/>
        <w:t xml:space="preserve">Ustawa z dnia 6 lipca 1982 r. o księgach wieczystych i hipotece (Dz. U. z 2016 r. poz. 790, </w:t>
      </w:r>
      <w:r w:rsidR="008A2F86" w:rsidRPr="00957EF5">
        <w:rPr>
          <w:rFonts w:ascii="Arial Narrow" w:hAnsi="Arial Narrow" w:cs="Times New Roman"/>
          <w:color w:val="auto"/>
        </w:rPr>
        <w:br/>
      </w:r>
      <w:r w:rsidRPr="00957EF5">
        <w:rPr>
          <w:rFonts w:ascii="Arial Narrow" w:hAnsi="Arial Narrow" w:cs="Times New Roman"/>
          <w:color w:val="auto"/>
        </w:rPr>
        <w:t>ze zm.)</w:t>
      </w:r>
      <w:r w:rsidR="002D72BB">
        <w:rPr>
          <w:rFonts w:ascii="Arial Narrow" w:hAnsi="Arial Narrow" w:cs="Times New Roman"/>
          <w:color w:val="auto"/>
        </w:rPr>
        <w:t>.</w:t>
      </w:r>
    </w:p>
    <w:p w:rsidR="00712AD0" w:rsidRDefault="00B02C82">
      <w:pPr>
        <w:pStyle w:val="Default"/>
        <w:numPr>
          <w:ilvl w:val="0"/>
          <w:numId w:val="15"/>
        </w:numPr>
        <w:spacing w:line="360" w:lineRule="auto"/>
        <w:jc w:val="both"/>
        <w:rPr>
          <w:rFonts w:ascii="Arial Narrow" w:hAnsi="Arial Narrow" w:cs="Times New Roman"/>
          <w:color w:val="auto"/>
        </w:rPr>
      </w:pPr>
      <w:r w:rsidRPr="00957EF5">
        <w:rPr>
          <w:rFonts w:ascii="Arial Narrow" w:hAnsi="Arial Narrow" w:cs="Times New Roman"/>
          <w:color w:val="auto"/>
        </w:rPr>
        <w:t>Ustawa z dnia 18 lipca 2002 r. o świadczeniu usług drogą elektroniczną (Dz.U. z 2013r. poz.1422 ze zm.)</w:t>
      </w:r>
      <w:r w:rsidR="002D72BB">
        <w:rPr>
          <w:rFonts w:ascii="Arial Narrow" w:hAnsi="Arial Narrow" w:cs="Times New Roman"/>
          <w:color w:val="auto"/>
        </w:rPr>
        <w:t>.</w:t>
      </w:r>
    </w:p>
    <w:p w:rsidR="00712AD0" w:rsidRDefault="00B02C82">
      <w:pPr>
        <w:pStyle w:val="Default"/>
        <w:numPr>
          <w:ilvl w:val="0"/>
          <w:numId w:val="15"/>
        </w:numPr>
        <w:spacing w:after="90" w:line="360" w:lineRule="auto"/>
        <w:jc w:val="both"/>
        <w:rPr>
          <w:rFonts w:ascii="Arial Narrow" w:hAnsi="Arial Narrow" w:cs="Times New Roman"/>
          <w:color w:val="auto"/>
        </w:rPr>
      </w:pPr>
      <w:r w:rsidRPr="00957EF5">
        <w:rPr>
          <w:rFonts w:ascii="Arial Narrow" w:hAnsi="Arial Narrow" w:cs="Times New Roman"/>
          <w:color w:val="auto"/>
        </w:rPr>
        <w:t>Ustawa z dnia 18 września 2001 r. o podpisie elektronicznym (Dz. U. z 2013 r. poz. 262 ze zm.)</w:t>
      </w:r>
      <w:r w:rsidR="002D72BB">
        <w:rPr>
          <w:rFonts w:ascii="Arial Narrow" w:hAnsi="Arial Narrow" w:cs="Times New Roman"/>
          <w:color w:val="auto"/>
        </w:rPr>
        <w:t>.</w:t>
      </w:r>
    </w:p>
    <w:p w:rsidR="00712AD0" w:rsidRDefault="00B02C82">
      <w:pPr>
        <w:pStyle w:val="Default"/>
        <w:numPr>
          <w:ilvl w:val="0"/>
          <w:numId w:val="15"/>
        </w:numPr>
        <w:spacing w:after="90" w:line="360" w:lineRule="auto"/>
        <w:jc w:val="both"/>
        <w:rPr>
          <w:rFonts w:ascii="Arial Narrow" w:hAnsi="Arial Narrow" w:cs="Times New Roman"/>
          <w:color w:val="auto"/>
        </w:rPr>
      </w:pPr>
      <w:r w:rsidRPr="00957EF5">
        <w:rPr>
          <w:rFonts w:ascii="Arial Narrow" w:hAnsi="Arial Narrow" w:cs="Times New Roman"/>
          <w:color w:val="auto"/>
        </w:rPr>
        <w:t>Ustawa z dnia 24 czerwca 1994 r. o własności lokali (Dz. U. z 2015r., poz. 1892 ze zm.)</w:t>
      </w:r>
      <w:r w:rsidR="002D72BB">
        <w:rPr>
          <w:rFonts w:ascii="Arial Narrow" w:hAnsi="Arial Narrow" w:cs="Times New Roman"/>
          <w:color w:val="auto"/>
        </w:rPr>
        <w:t>.</w:t>
      </w:r>
    </w:p>
    <w:p w:rsidR="00712AD0" w:rsidRDefault="00B02C82">
      <w:pPr>
        <w:pStyle w:val="Default"/>
        <w:numPr>
          <w:ilvl w:val="0"/>
          <w:numId w:val="15"/>
        </w:numPr>
        <w:spacing w:after="90" w:line="360" w:lineRule="auto"/>
        <w:jc w:val="both"/>
        <w:rPr>
          <w:rFonts w:ascii="Arial Narrow" w:hAnsi="Arial Narrow" w:cs="Times New Roman"/>
          <w:color w:val="auto"/>
        </w:rPr>
      </w:pPr>
      <w:r w:rsidRPr="00957EF5">
        <w:rPr>
          <w:rFonts w:ascii="Arial Narrow" w:hAnsi="Arial Narrow" w:cs="Times New Roman"/>
          <w:color w:val="auto"/>
        </w:rPr>
        <w:t xml:space="preserve">Ustawa z dnia 14 lutego 2003 r. o przenoszeniu treści księgi wieczystej do struktury księgi </w:t>
      </w:r>
      <w:r w:rsidR="00C22794" w:rsidRPr="00957EF5">
        <w:rPr>
          <w:rFonts w:ascii="Arial Narrow" w:hAnsi="Arial Narrow" w:cs="Times New Roman"/>
          <w:color w:val="auto"/>
        </w:rPr>
        <w:t>wieczystej prowadzonej w systemie informatycznym (Dz. U. z 2003 r. Nr 42, poz. 363)</w:t>
      </w:r>
      <w:r w:rsidR="002D72BB">
        <w:rPr>
          <w:rFonts w:ascii="Arial Narrow" w:hAnsi="Arial Narrow" w:cs="Times New Roman"/>
          <w:color w:val="auto"/>
        </w:rPr>
        <w:t>.</w:t>
      </w:r>
    </w:p>
    <w:p w:rsidR="00712AD0" w:rsidRDefault="00C22794">
      <w:pPr>
        <w:pStyle w:val="Default"/>
        <w:numPr>
          <w:ilvl w:val="0"/>
          <w:numId w:val="15"/>
        </w:numPr>
        <w:spacing w:after="90" w:line="360" w:lineRule="auto"/>
        <w:jc w:val="both"/>
        <w:rPr>
          <w:rFonts w:ascii="Arial Narrow" w:hAnsi="Arial Narrow" w:cs="Times New Roman"/>
          <w:color w:val="auto"/>
        </w:rPr>
      </w:pPr>
      <w:r w:rsidRPr="00957EF5">
        <w:rPr>
          <w:rFonts w:ascii="Arial Narrow" w:hAnsi="Arial Narrow"/>
        </w:rPr>
        <w:t xml:space="preserve">Dyrektywa 2007/2/WE Parlamentu Europejskiego i Rady z 14 marca 2007 r. ustanawiająca </w:t>
      </w:r>
      <w:r w:rsidRPr="00957EF5">
        <w:rPr>
          <w:rFonts w:ascii="Arial Narrow" w:hAnsi="Arial Narrow" w:cs="Times New Roman"/>
          <w:color w:val="auto"/>
        </w:rPr>
        <w:t xml:space="preserve">infrastrukturę Informacji przestrzennej we Wspólnocie Europejskiej (INSPIRE) </w:t>
      </w:r>
      <w:r w:rsidRPr="00957EF5">
        <w:rPr>
          <w:rFonts w:ascii="Arial Narrow" w:hAnsi="Arial Narrow" w:cs="Times New Roman"/>
          <w:color w:val="auto"/>
        </w:rPr>
        <w:br/>
        <w:t>(Dz. U. UE. L. 2007.108.1 ze zm.)</w:t>
      </w:r>
      <w:r w:rsidR="002D72BB">
        <w:rPr>
          <w:rFonts w:ascii="Arial Narrow" w:hAnsi="Arial Narrow" w:cs="Times New Roman"/>
          <w:color w:val="auto"/>
        </w:rPr>
        <w:t>.</w:t>
      </w:r>
    </w:p>
    <w:p w:rsidR="00712AD0" w:rsidRDefault="00C22794">
      <w:pPr>
        <w:pStyle w:val="Default"/>
        <w:numPr>
          <w:ilvl w:val="0"/>
          <w:numId w:val="15"/>
        </w:numPr>
        <w:spacing w:line="360" w:lineRule="auto"/>
        <w:jc w:val="both"/>
        <w:rPr>
          <w:rFonts w:ascii="Arial Narrow" w:hAnsi="Arial Narrow" w:cs="Times New Roman"/>
          <w:color w:val="auto"/>
        </w:rPr>
      </w:pPr>
      <w:r w:rsidRPr="00957EF5">
        <w:rPr>
          <w:rFonts w:ascii="Arial Narrow" w:hAnsi="Arial Narrow" w:cs="Times New Roman"/>
          <w:color w:val="auto"/>
        </w:rPr>
        <w:t>Ustawa z dnia 29 sierpnia 1997 r. o komornikach sądowych i egzekucji (Dz. U. z 2015r.</w:t>
      </w:r>
      <w:r w:rsidR="001600E6" w:rsidRPr="00957EF5">
        <w:rPr>
          <w:rFonts w:ascii="Arial Narrow" w:hAnsi="Arial Narrow" w:cs="Times New Roman"/>
          <w:color w:val="auto"/>
        </w:rPr>
        <w:br/>
      </w:r>
      <w:r w:rsidR="00B02C82" w:rsidRPr="00957EF5">
        <w:rPr>
          <w:rFonts w:ascii="Arial Narrow" w:hAnsi="Arial Narrow"/>
        </w:rPr>
        <w:t>poz. 790 ze zm.).</w:t>
      </w:r>
    </w:p>
    <w:p w:rsidR="00DE6EC9" w:rsidRPr="00957EF5" w:rsidRDefault="00DE6EC9" w:rsidP="0099788D">
      <w:pPr>
        <w:pStyle w:val="Tekstpodstawowy"/>
        <w:widowControl w:val="0"/>
        <w:tabs>
          <w:tab w:val="clear" w:pos="851"/>
          <w:tab w:val="clear" w:pos="993"/>
          <w:tab w:val="left" w:pos="463"/>
        </w:tabs>
        <w:ind w:left="360" w:right="20"/>
        <w:rPr>
          <w:rStyle w:val="TekstpodstawowyZnak3"/>
          <w:rFonts w:ascii="Arial Narrow" w:hAnsi="Arial Narrow"/>
          <w:b/>
          <w:i w:val="0"/>
          <w:color w:val="auto"/>
          <w:szCs w:val="24"/>
        </w:rPr>
      </w:pPr>
    </w:p>
    <w:p w:rsidR="00B33D9F" w:rsidRPr="00957EF5" w:rsidRDefault="00B33D9F" w:rsidP="0099788D">
      <w:pPr>
        <w:pStyle w:val="Tekstpodstawowy"/>
        <w:widowControl w:val="0"/>
        <w:tabs>
          <w:tab w:val="clear" w:pos="851"/>
          <w:tab w:val="clear" w:pos="993"/>
          <w:tab w:val="left" w:pos="463"/>
        </w:tabs>
        <w:ind w:left="360" w:right="20"/>
        <w:rPr>
          <w:rFonts w:ascii="Arial Narrow" w:hAnsi="Arial Narrow"/>
          <w:b/>
          <w:i w:val="0"/>
          <w:szCs w:val="24"/>
        </w:rPr>
      </w:pPr>
      <w:r w:rsidRPr="00957EF5">
        <w:rPr>
          <w:rStyle w:val="TekstpodstawowyZnak3"/>
          <w:rFonts w:ascii="Arial Narrow" w:hAnsi="Arial Narrow"/>
          <w:b/>
          <w:i w:val="0"/>
          <w:color w:val="auto"/>
          <w:szCs w:val="24"/>
        </w:rPr>
        <w:t>Rozporządzenia:</w:t>
      </w:r>
    </w:p>
    <w:p w:rsidR="00712AD0" w:rsidRDefault="0042092C">
      <w:pPr>
        <w:pStyle w:val="Akapitzlist"/>
        <w:numPr>
          <w:ilvl w:val="0"/>
          <w:numId w:val="15"/>
        </w:numPr>
        <w:spacing w:after="0" w:line="360" w:lineRule="auto"/>
        <w:jc w:val="both"/>
        <w:rPr>
          <w:rFonts w:ascii="Arial Narrow" w:hAnsi="Arial Narrow" w:cs="Tahoma"/>
          <w:sz w:val="24"/>
          <w:szCs w:val="24"/>
        </w:rPr>
      </w:pPr>
      <w:r w:rsidRPr="00957EF5">
        <w:rPr>
          <w:rFonts w:ascii="Arial Narrow" w:hAnsi="Arial Narrow" w:cs="Tahoma"/>
          <w:sz w:val="24"/>
          <w:szCs w:val="24"/>
        </w:rPr>
        <w:t xml:space="preserve">Rozporządzenie Ministra Spraw Wewnętrznych i Administracji z dnia 21 kwietnia 2011r. </w:t>
      </w:r>
      <w:r w:rsidRPr="00957EF5">
        <w:rPr>
          <w:rFonts w:ascii="Arial Narrow" w:hAnsi="Arial Narrow" w:cs="Tahoma"/>
          <w:sz w:val="24"/>
          <w:szCs w:val="24"/>
        </w:rPr>
        <w:br/>
        <w:t xml:space="preserve">w sprawie szczegółowych warunków organizacyjnych i technicznych, które powinien spełniać system teleinformatyczny służący do identyfikacji użytkowników (Dz.U. z 2011r. </w:t>
      </w:r>
      <w:r w:rsidR="001600E6" w:rsidRPr="00957EF5">
        <w:rPr>
          <w:rFonts w:ascii="Arial Narrow" w:hAnsi="Arial Narrow" w:cs="Tahoma"/>
          <w:sz w:val="24"/>
          <w:szCs w:val="24"/>
        </w:rPr>
        <w:br/>
      </w:r>
      <w:r w:rsidRPr="00957EF5">
        <w:rPr>
          <w:rFonts w:ascii="Arial Narrow" w:hAnsi="Arial Narrow" w:cs="Tahoma"/>
          <w:sz w:val="24"/>
          <w:szCs w:val="24"/>
        </w:rPr>
        <w:t>Nr 93, poz. 545)</w:t>
      </w:r>
      <w:r w:rsidR="002D72BB">
        <w:rPr>
          <w:rFonts w:ascii="Arial Narrow" w:hAnsi="Arial Narrow" w:cs="Tahoma"/>
          <w:sz w:val="24"/>
          <w:szCs w:val="24"/>
        </w:rPr>
        <w:t>.</w:t>
      </w:r>
    </w:p>
    <w:p w:rsidR="00712AD0" w:rsidRDefault="00372B63">
      <w:pPr>
        <w:pStyle w:val="Tekstpodstawowy"/>
        <w:widowControl w:val="0"/>
        <w:numPr>
          <w:ilvl w:val="0"/>
          <w:numId w:val="15"/>
        </w:numPr>
        <w:tabs>
          <w:tab w:val="clear" w:pos="851"/>
          <w:tab w:val="clear" w:pos="993"/>
          <w:tab w:val="left" w:pos="409"/>
        </w:tabs>
        <w:rPr>
          <w:rFonts w:ascii="Arial Narrow" w:hAnsi="Arial Narrow"/>
          <w:i w:val="0"/>
          <w:szCs w:val="24"/>
        </w:rPr>
      </w:pPr>
      <w:r w:rsidRPr="00957EF5">
        <w:rPr>
          <w:rStyle w:val="TekstpodstawowyZnak3"/>
          <w:rFonts w:ascii="Arial Narrow" w:hAnsi="Arial Narrow"/>
          <w:i w:val="0"/>
          <w:color w:val="auto"/>
          <w:szCs w:val="24"/>
        </w:rPr>
        <w:t xml:space="preserve">Rozporządzenie Ministra Administracji i Cyfryzacji z dnia 8 lipca 2014 r. w sprawie formularzy dotyczących zgłaszania prac geodezyjnych i prac kartograficznych, zawiadomienia o wykonaniu tych prac oraz przekazywania ich wyników do państwowego zasobu geodezyjnego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i kartograficznego (Dz.U. z 2014 r., poz. 924)</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Rozwoju Regionalnego i Budownictwa z dnia 12 lipca 2001r.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w sprawie szczegółowych zasad i trybu założenia i prowadzenia krajowego systemu informacji o terenie (Dz.U. z 2001 r., Nr 80, poz. 866)</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s>
        <w:ind w:right="20"/>
        <w:rPr>
          <w:rFonts w:ascii="Arial Narrow" w:hAnsi="Arial Narrow"/>
          <w:i w:val="0"/>
          <w:szCs w:val="24"/>
        </w:rPr>
      </w:pPr>
      <w:r w:rsidRPr="00957EF5">
        <w:rPr>
          <w:rStyle w:val="TekstpodstawowyZnak3"/>
          <w:rFonts w:ascii="Arial Narrow" w:hAnsi="Arial Narrow"/>
          <w:i w:val="0"/>
          <w:color w:val="auto"/>
          <w:szCs w:val="24"/>
        </w:rPr>
        <w:t>Rozporządzenie Rady Ministrów z dnia 7 grudnia 2004 r. w sprawie sposobu i trybu dokonywania podziałów nieruchomości (Dz.U. z 2004 r., Nr 268, poz. 2663)</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Rozwoju Regionalnego i Budownictwa z dnia 2 lipca 2001r.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 xml:space="preserve">w sprawie klasyfikowania, kwalifikowania i porządkowania materiałów wyłączanych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z państwowego zasobu geodezyjnego i kartograficznego (Dz.U. z 2001 r., Nr 74, poz. 796)</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s>
        <w:ind w:right="20"/>
        <w:rPr>
          <w:rFonts w:ascii="Arial Narrow" w:hAnsi="Arial Narrow"/>
          <w:i w:val="0"/>
          <w:szCs w:val="24"/>
        </w:rPr>
      </w:pPr>
      <w:r w:rsidRPr="00957EF5">
        <w:rPr>
          <w:rStyle w:val="TekstpodstawowyZnak3"/>
          <w:rFonts w:ascii="Arial Narrow" w:hAnsi="Arial Narrow"/>
          <w:i w:val="0"/>
          <w:color w:val="auto"/>
          <w:szCs w:val="24"/>
        </w:rPr>
        <w:t>Rozporządzenie Minis</w:t>
      </w:r>
      <w:r w:rsidR="004B64FB" w:rsidRPr="00957EF5">
        <w:rPr>
          <w:rStyle w:val="TekstpodstawowyZnak3"/>
          <w:rFonts w:ascii="Arial Narrow" w:hAnsi="Arial Narrow"/>
          <w:i w:val="0"/>
          <w:color w:val="auto"/>
          <w:szCs w:val="24"/>
        </w:rPr>
        <w:t xml:space="preserve">tra Administracji i Cyfryzacji </w:t>
      </w:r>
      <w:r w:rsidRPr="00957EF5">
        <w:rPr>
          <w:rStyle w:val="TekstpodstawowyZnak3"/>
          <w:rFonts w:ascii="Arial Narrow" w:hAnsi="Arial Narrow"/>
          <w:i w:val="0"/>
          <w:color w:val="auto"/>
          <w:szCs w:val="24"/>
        </w:rPr>
        <w:t xml:space="preserve"> z dnia 5 września 2013 r. w sprawie </w:t>
      </w:r>
      <w:r w:rsidRPr="00957EF5">
        <w:rPr>
          <w:rStyle w:val="TekstpodstawowyZnak3"/>
          <w:rFonts w:ascii="Arial Narrow" w:hAnsi="Arial Narrow"/>
          <w:i w:val="0"/>
          <w:color w:val="auto"/>
          <w:szCs w:val="24"/>
        </w:rPr>
        <w:lastRenderedPageBreak/>
        <w:t xml:space="preserve">organizacji i trybu prowadzenia państwowego zasobu geodezyjnego i kartograficznego (Dz.U.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z 2013 r., poz. 1183)</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09"/>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Spraw Wewnętrznych i Administracji z dnia 3 listopada 2011r.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 xml:space="preserve">w sprawie baz danych dotyczących zobrazowań lotniczych i satelitarnych oraz </w:t>
      </w:r>
      <w:proofErr w:type="spellStart"/>
      <w:r w:rsidRPr="00957EF5">
        <w:rPr>
          <w:rStyle w:val="TekstpodstawowyZnak3"/>
          <w:rFonts w:ascii="Arial Narrow" w:hAnsi="Arial Narrow"/>
          <w:i w:val="0"/>
          <w:color w:val="auto"/>
          <w:szCs w:val="24"/>
        </w:rPr>
        <w:t>ortofotomapy</w:t>
      </w:r>
      <w:proofErr w:type="spellEnd"/>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i numerycznego modelu terenu (Dz.U. z 2011 r., Nr 263, poz. 1571)</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Rozporządzenie Rady Ministrów z dnia 15 października 2012 r. w sprawie państwowego systemu odniesień przestrzennych (Dz.U. z 2012 r., poz. 1247)</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Rozporządzenie Ministra Administracji i Cyfryzacji z dnia 14 lutego 2012 r. w sprawie osnów geodezyjnych, grawimetrycznych i magnetycznych (Dz.U. z 2012 r., poz. 352)</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Rozporządzenie Ministra Administracji i Cyfryzacji z dnia 9 lipca 2014r. w sprawie udostępniania materiałów państwowego zasobu geodezyjnego i kartograficznego, wydawania licencji oraz wzoru Dokumentu Obliczenia Opłaty (Dz.U. z 2014 r., poz. 917)</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Rozporządzenie Ministra Administracji i Cyfryzacji z dnia 21 października 2015r. w sprawie powiatowej bazy GESUT i krajowej bazy GESUT (Dz.U. z 2015 r., poz. 1938)</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Spraw Wewnętrznych i Administracji z dnia 20 października 2010r.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w sprawie ewidencji zbiorów i usług danych przestrzennych objętych infrastrukturą informacji przestrzennej (Dz.U. z 2010 r., Nr 201, poz. 1333)</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Rozporządzenie Ministra Administracji i Cyfryzacji z dnia 2 listopada 2015 r. w sprawie bazy danych obiektów topograficznych oraz mapy zasadniczej (Dz.U. z 2015 r., poz. 2028)</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Administracji i Cyfryzacji z dnia 8 lipca 2014 r. w sprawie sposobu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 xml:space="preserve">i trybu uwierzytelniania przez organy Służby Geodezyjnej i Kartograficznej dokumentów na potrzeby postępowań administracyjnych, sądowych lub czynności cywilnoprawnych </w:t>
      </w:r>
      <w:r w:rsidR="001600E6"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(Dz.U. z 2014 r., poz. 914)</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Rozporządzenie Rady Ministrów z dnia 17 stycznia 2013 r. w sprawie zintegrowanego systemu informacji o nieruchomościach (Dz.U. z 2013 r., poz. 249)</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Spraw Wewnętrznych i Administracji z dnia 15 kwietnia 1999r.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w sprawie ochrony znaków geodezyjnych, grawimetrycznych i magnetycznych (Dz.U. z 1999r. Nr 45, poz. 454)</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Administracji i Cyfryzacji z dnia 22 grudnia 2011 r. w sprawie rodzajów materiałów geodezyjnych i kartograficznych, które podlegają ochronie zgodnie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z przepisami o ochronie informacji niejawnych (Dz.U. z 2011 r., Nr 299, poz. 1772)</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Ministrów Spraw Wewnętrznych i Administracji oraz Rolnictwa i Gospodarki Żywnościowej z dnia 14 kwietnia 1999 r. w sprawie rozgraniczania nieruchomości </w:t>
      </w:r>
      <w:r w:rsidR="001600E6"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(Dz.U. z 1999 r., Nr 45, poz. 453)</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lastRenderedPageBreak/>
        <w:t>Rozporządzenie Rady Ministrów z dnia 12 września 2012 r. w sprawie gleboznawczej klasyfikacji gruntów (Dz.U. z 2012 r., poz. 1246)</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Rozporządzenie Rady Ministrów z dnia 17 lipca 2001 r. w sprawie wykazywania w ewidencji gruntów i budynków danych odnoszących się do gruntów, budynków i lokali, znajdujących się na terenach zamkniętych (Dz.U. z 2001 r., Nr 84, poz. 911)</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Rozporządzenie Ministra Administracji i Cyfryzacji z dnia 9 stycznia 2012 r. w sprawie ewidencji miejscowości, ulic i adresów (Dz.U. z 2012 r., poz. 125)</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Spraw Wewnętrznych i Administracji z dnia 9 listopada 2011r.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 xml:space="preserve">w sprawie standardów technicznych wykonywania geodezyjnych pomiarów sytuacyjnych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i wysokościowych oraz opracowywania i przekazywania wyników tych pomiarów do państwowego zasobu geodezyjnego i kartograficznego (Dz.U. z 2011 r., Nr 263, poz. 1572)</w:t>
      </w:r>
      <w:r w:rsidR="001600E6" w:rsidRPr="00957EF5">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Spraw Wewnętrznych i Administracji z dnia 17 listopada 2011r.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 xml:space="preserve">w sprawie bazy danych obiektów topograficznych oraz bazy danych obiektów </w:t>
      </w:r>
      <w:r w:rsidR="00B44A63" w:rsidRPr="00957EF5">
        <w:rPr>
          <w:rStyle w:val="TekstpodstawowyZnak3"/>
          <w:rFonts w:ascii="Arial Narrow" w:hAnsi="Arial Narrow"/>
          <w:i w:val="0"/>
          <w:color w:val="auto"/>
          <w:szCs w:val="24"/>
        </w:rPr>
        <w:t>ogólno geograficznych</w:t>
      </w:r>
      <w:r w:rsidRPr="00957EF5">
        <w:rPr>
          <w:rStyle w:val="TekstpodstawowyZnak3"/>
          <w:rFonts w:ascii="Arial Narrow" w:hAnsi="Arial Narrow"/>
          <w:i w:val="0"/>
          <w:color w:val="auto"/>
          <w:szCs w:val="24"/>
        </w:rPr>
        <w:t xml:space="preserve">, a także standardowych opracowań kartograficznych (Dz.U. z 2011r. </w:t>
      </w:r>
      <w:r w:rsidR="001600E6"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Nr 279, poz. 1642)</w:t>
      </w:r>
      <w:r w:rsidR="002D72BB">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22"/>
        </w:tabs>
        <w:ind w:right="20"/>
        <w:rPr>
          <w:rFonts w:ascii="Arial Narrow" w:hAnsi="Arial Narrow"/>
          <w:i w:val="0"/>
          <w:szCs w:val="24"/>
        </w:rPr>
      </w:pPr>
      <w:r w:rsidRPr="00957EF5">
        <w:rPr>
          <w:rStyle w:val="TekstpodstawowyZnak3"/>
          <w:rFonts w:ascii="Arial Narrow" w:hAnsi="Arial Narrow"/>
          <w:i w:val="0"/>
          <w:color w:val="auto"/>
          <w:szCs w:val="24"/>
        </w:rPr>
        <w:t xml:space="preserve">Rozporządzenie Ministra Rozwoju Regionalnego i Budownictwa z dnia 29 marca 2001r.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w sprawie ewidencji gruntów i budynków (Dz.U. z 2015 r., poz. 542)</w:t>
      </w:r>
      <w:r w:rsidR="00B44A63">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Fonts w:ascii="Arial Narrow" w:hAnsi="Arial Narrow"/>
          <w:i w:val="0"/>
          <w:szCs w:val="24"/>
        </w:rPr>
      </w:pPr>
      <w:r w:rsidRPr="00957EF5">
        <w:rPr>
          <w:rStyle w:val="TekstpodstawowyZnak3"/>
          <w:rFonts w:ascii="Arial Narrow" w:hAnsi="Arial Narrow"/>
          <w:i w:val="0"/>
          <w:color w:val="auto"/>
          <w:szCs w:val="24"/>
        </w:rPr>
        <w:t>Rozporządzenie Rady Ministrów z dnia 4 maja 2005 r. w sprawie scalania i podziału nieruchomości (Dz.U. z 2005 r., Nr 86, poz. 736)</w:t>
      </w:r>
      <w:r w:rsidR="00B44A63">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 xml:space="preserve">Rozporządzenie Ministra Gospodarki Przestrzennej i Budownictwa z dnia 21 lutego 1995r.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w sprawie rodzaju i zakresu opracowań geodezyjno-kartograficznych oraz czynności geodezyjnych obowiązujących w budownictwie (Dz.U. z 1995 r., Nr 25, poz. 133)</w:t>
      </w:r>
      <w:r w:rsidR="00B44A63">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 xml:space="preserve">Rozporządzenie Ministra Kultury z dnia 16 września 2002 r. w sprawie postępowania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z dokumentacją, zasad jej klasyfikowania i kwalifikowania oraz zasad i trybu przekazywania materiałów archiwalnych do archiwów państwowych (Dz. U. z 2002 r. nr 167, poz. 1375)</w:t>
      </w:r>
      <w:r w:rsidR="00B44A63">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 xml:space="preserve">Rozporządzenie Prezesa Rady Ministrów z dnia 18 stycznia 2011 r. w sprawie instrukcji kancelaryjnej, jednolitych rzeczowych wykazów akt oraz instrukcji w sprawie organizacji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 xml:space="preserve">i zakresu działania archiwów zakładowych (Dz. U. z 2011 r. nr 14, poz. 67, sprostowanie </w:t>
      </w:r>
      <w:r w:rsidR="001600E6"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Dz. U. z 2011 r. nr 27, poz. 140)</w:t>
      </w:r>
      <w:r w:rsidR="00B44A63">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 xml:space="preserve">Rozporządzenie Rady Ministrów z dnia 12 kwietnia 2012 r. w sprawie Krajowych Ram Interoperacyjności, minimalnych wymagań dla rejestrów publicznych i wymiany informacji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 xml:space="preserve">w postaci elektronicznej, oraz minimalnych wymagań dla systemów teleinformatycznych </w:t>
      </w:r>
      <w:r w:rsidR="00733327"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(Dz.U. z 2012 r. poz. 526)</w:t>
      </w:r>
      <w:r w:rsidR="00B44A63">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right="20"/>
        <w:rPr>
          <w:rStyle w:val="TekstpodstawowyZnak3"/>
          <w:rFonts w:ascii="Arial Narrow" w:hAnsi="Arial Narrow"/>
          <w:i w:val="0"/>
          <w:color w:val="auto"/>
          <w:szCs w:val="24"/>
        </w:rPr>
      </w:pPr>
      <w:r w:rsidRPr="00957EF5">
        <w:rPr>
          <w:rStyle w:val="TekstpodstawowyZnak3"/>
          <w:rFonts w:ascii="Arial Narrow" w:hAnsi="Arial Narrow"/>
          <w:i w:val="0"/>
          <w:color w:val="auto"/>
          <w:szCs w:val="24"/>
        </w:rPr>
        <w:t xml:space="preserve">Rozporządzenie ministra Administracji i Cyfryzacji z dnia 6 listopada 2015r. zmieniające </w:t>
      </w:r>
      <w:r w:rsidRPr="00957EF5">
        <w:rPr>
          <w:rStyle w:val="TekstpodstawowyZnak3"/>
          <w:rFonts w:ascii="Arial Narrow" w:hAnsi="Arial Narrow"/>
          <w:i w:val="0"/>
          <w:color w:val="auto"/>
          <w:szCs w:val="24"/>
        </w:rPr>
        <w:lastRenderedPageBreak/>
        <w:t>rozporządzenie w sprawie ewidencji gruntów i budynków (Dz.U. z 2015 r. poz. 2109)</w:t>
      </w:r>
      <w:r w:rsidR="00B44A63">
        <w:rPr>
          <w:rStyle w:val="TekstpodstawowyZnak3"/>
          <w:rFonts w:ascii="Arial Narrow" w:hAnsi="Arial Narrow"/>
          <w:i w:val="0"/>
          <w:color w:val="auto"/>
          <w:szCs w:val="24"/>
        </w:rPr>
        <w:t>.</w:t>
      </w:r>
    </w:p>
    <w:p w:rsidR="00712AD0" w:rsidRDefault="00372B63">
      <w:pPr>
        <w:pStyle w:val="Tekstpodstawowy"/>
        <w:widowControl w:val="0"/>
        <w:numPr>
          <w:ilvl w:val="0"/>
          <w:numId w:val="15"/>
        </w:numPr>
        <w:tabs>
          <w:tab w:val="clear" w:pos="851"/>
          <w:tab w:val="clear" w:pos="993"/>
          <w:tab w:val="left" w:pos="463"/>
        </w:tabs>
        <w:ind w:left="714" w:right="20" w:hanging="357"/>
        <w:rPr>
          <w:rFonts w:ascii="Arial Narrow" w:eastAsiaTheme="majorEastAsia" w:hAnsi="Arial Narrow" w:cs="Tahoma"/>
          <w:b/>
          <w:bCs/>
          <w:szCs w:val="24"/>
          <w:u w:val="single"/>
        </w:rPr>
      </w:pPr>
      <w:r w:rsidRPr="00957EF5">
        <w:rPr>
          <w:rStyle w:val="TekstpodstawowyZnak3"/>
          <w:rFonts w:ascii="Arial Narrow" w:hAnsi="Arial Narrow"/>
          <w:i w:val="0"/>
          <w:color w:val="auto"/>
          <w:szCs w:val="24"/>
        </w:rPr>
        <w:t xml:space="preserve">Rozporządzenie Ministra Spraw Wewnętrznych i Administracji z dnia 29 kwietnia 2004r.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 xml:space="preserve">w sprawie dokumentacji, przetwarzania danych osobowych oraz warunkach technicznych </w:t>
      </w:r>
      <w:r w:rsidR="00630B9B" w:rsidRPr="00957EF5">
        <w:rPr>
          <w:rStyle w:val="TekstpodstawowyZnak3"/>
          <w:rFonts w:ascii="Arial Narrow" w:hAnsi="Arial Narrow"/>
          <w:i w:val="0"/>
          <w:color w:val="auto"/>
          <w:szCs w:val="24"/>
        </w:rPr>
        <w:br/>
      </w:r>
      <w:r w:rsidRPr="00957EF5">
        <w:rPr>
          <w:rStyle w:val="TekstpodstawowyZnak3"/>
          <w:rFonts w:ascii="Arial Narrow" w:hAnsi="Arial Narrow"/>
          <w:i w:val="0"/>
          <w:color w:val="auto"/>
          <w:szCs w:val="24"/>
        </w:rPr>
        <w:t>i organizacyjnych, jakim powinny odpowiadać urządzenia i systemy informatyczne służące przetwarzaniu danych osobowych (Dz.U. z 2004 r. nr 100, poz.1024)</w:t>
      </w:r>
      <w:r w:rsidR="00733327" w:rsidRPr="00957EF5">
        <w:rPr>
          <w:rStyle w:val="TekstpodstawowyZnak3"/>
          <w:rFonts w:ascii="Arial Narrow" w:hAnsi="Arial Narrow"/>
          <w:i w:val="0"/>
          <w:color w:val="auto"/>
          <w:szCs w:val="24"/>
        </w:rPr>
        <w:t>.</w:t>
      </w:r>
    </w:p>
    <w:p w:rsidR="009718A1" w:rsidRPr="00957EF5" w:rsidRDefault="00254B32" w:rsidP="0099788D">
      <w:pPr>
        <w:spacing w:after="0" w:line="360" w:lineRule="auto"/>
        <w:rPr>
          <w:rFonts w:ascii="Arial Narrow" w:eastAsiaTheme="majorEastAsia" w:hAnsi="Arial Narrow" w:cs="Tahoma"/>
          <w:b/>
          <w:bCs/>
          <w:sz w:val="24"/>
          <w:szCs w:val="24"/>
          <w:u w:val="single"/>
        </w:rPr>
      </w:pPr>
      <w:r w:rsidRPr="00957EF5">
        <w:rPr>
          <w:rFonts w:ascii="Arial Narrow" w:eastAsiaTheme="majorEastAsia" w:hAnsi="Arial Narrow" w:cs="Tahoma"/>
          <w:b/>
          <w:bCs/>
          <w:sz w:val="24"/>
          <w:szCs w:val="24"/>
          <w:u w:val="single"/>
        </w:rPr>
        <w:t>Uwaga:</w:t>
      </w:r>
    </w:p>
    <w:p w:rsidR="009718A1" w:rsidRPr="00957EF5" w:rsidRDefault="00254B32" w:rsidP="0099788D">
      <w:pPr>
        <w:spacing w:after="0" w:line="360" w:lineRule="auto"/>
        <w:ind w:firstLine="360"/>
        <w:jc w:val="both"/>
        <w:rPr>
          <w:rFonts w:ascii="Arial Narrow" w:eastAsiaTheme="majorEastAsia" w:hAnsi="Arial Narrow" w:cs="Tahoma"/>
          <w:bCs/>
          <w:sz w:val="24"/>
          <w:szCs w:val="24"/>
        </w:rPr>
      </w:pPr>
      <w:r w:rsidRPr="00957EF5">
        <w:rPr>
          <w:rFonts w:ascii="Arial Narrow" w:eastAsiaTheme="majorEastAsia" w:hAnsi="Arial Narrow" w:cs="Tahoma"/>
          <w:bCs/>
          <w:sz w:val="24"/>
          <w:szCs w:val="24"/>
        </w:rPr>
        <w:t>Nie wyszczególnienie przez Zamawiającego jakichkolwiek z obowiązujących aktów prawnych nie zwalnia Wykonawcy od ich stosowania.</w:t>
      </w:r>
    </w:p>
    <w:p w:rsidR="006E721C" w:rsidRPr="00BB3EA4" w:rsidRDefault="006E721C" w:rsidP="0099788D">
      <w:pPr>
        <w:spacing w:after="0" w:line="360" w:lineRule="auto"/>
        <w:jc w:val="both"/>
        <w:rPr>
          <w:rFonts w:ascii="Arial Narrow" w:eastAsiaTheme="majorEastAsia" w:hAnsi="Arial Narrow" w:cs="Tahoma"/>
          <w:bCs/>
          <w:sz w:val="24"/>
          <w:szCs w:val="24"/>
        </w:rPr>
      </w:pPr>
    </w:p>
    <w:p w:rsidR="00712AD0" w:rsidRDefault="00BB3EA4">
      <w:pPr>
        <w:pStyle w:val="Akapitzlist"/>
        <w:numPr>
          <w:ilvl w:val="0"/>
          <w:numId w:val="14"/>
        </w:numPr>
        <w:spacing w:after="0" w:line="360" w:lineRule="auto"/>
        <w:ind w:left="360"/>
        <w:jc w:val="both"/>
        <w:outlineLvl w:val="0"/>
        <w:rPr>
          <w:rFonts w:ascii="Arial Narrow" w:eastAsiaTheme="majorEastAsia" w:hAnsi="Arial Narrow" w:cs="Tahoma"/>
          <w:b/>
          <w:bCs/>
          <w:sz w:val="24"/>
          <w:szCs w:val="24"/>
        </w:rPr>
      </w:pPr>
      <w:bookmarkStart w:id="1" w:name="_Toc378921432"/>
      <w:r w:rsidRPr="009D3E77">
        <w:rPr>
          <w:rFonts w:ascii="Arial Narrow" w:eastAsiaTheme="majorEastAsia" w:hAnsi="Arial Narrow" w:cs="Tahoma"/>
          <w:b/>
          <w:bCs/>
          <w:sz w:val="24"/>
          <w:szCs w:val="24"/>
        </w:rPr>
        <w:t>Wymagania w zakresie zarządzania, dokumentacji projektu oraz komunikacji</w:t>
      </w:r>
      <w:bookmarkEnd w:id="1"/>
    </w:p>
    <w:p w:rsidR="00065C16" w:rsidRPr="009D3E77" w:rsidRDefault="00065C16" w:rsidP="0099788D">
      <w:pPr>
        <w:pStyle w:val="Akapitzlist"/>
        <w:spacing w:after="0" w:line="360" w:lineRule="auto"/>
        <w:ind w:left="426" w:firstLine="283"/>
        <w:jc w:val="both"/>
        <w:rPr>
          <w:rFonts w:ascii="Arial Narrow" w:eastAsiaTheme="majorEastAsia" w:hAnsi="Arial Narrow" w:cs="Tahoma"/>
          <w:b/>
          <w:bCs/>
          <w:sz w:val="24"/>
          <w:szCs w:val="24"/>
        </w:rPr>
      </w:pPr>
    </w:p>
    <w:p w:rsidR="00712AD0" w:rsidRDefault="00BB3EA4">
      <w:pPr>
        <w:pStyle w:val="Akapitzlist"/>
        <w:numPr>
          <w:ilvl w:val="1"/>
          <w:numId w:val="14"/>
        </w:numPr>
        <w:spacing w:after="0" w:line="360" w:lineRule="auto"/>
        <w:jc w:val="both"/>
        <w:outlineLvl w:val="1"/>
        <w:rPr>
          <w:rFonts w:ascii="Arial Narrow" w:hAnsi="Arial Narrow"/>
          <w:sz w:val="24"/>
          <w:szCs w:val="24"/>
        </w:rPr>
      </w:pPr>
      <w:r w:rsidRPr="009D3E77">
        <w:rPr>
          <w:rFonts w:ascii="Arial Narrow" w:hAnsi="Arial Narrow"/>
          <w:sz w:val="24"/>
          <w:szCs w:val="24"/>
        </w:rPr>
        <w:t>Metodyka</w:t>
      </w:r>
    </w:p>
    <w:p w:rsidR="00BB3EA4" w:rsidRPr="009D3E77" w:rsidRDefault="00BB3EA4" w:rsidP="0099788D">
      <w:pPr>
        <w:pStyle w:val="Akapitzlist"/>
        <w:spacing w:after="0" w:line="360" w:lineRule="auto"/>
        <w:ind w:left="426" w:firstLine="283"/>
        <w:jc w:val="both"/>
        <w:rPr>
          <w:rFonts w:ascii="Arial Narrow" w:hAnsi="Arial Narrow"/>
          <w:sz w:val="24"/>
          <w:szCs w:val="24"/>
        </w:rPr>
      </w:pPr>
      <w:r w:rsidRPr="009D3E77">
        <w:rPr>
          <w:rFonts w:ascii="Arial Narrow" w:hAnsi="Arial Narrow"/>
          <w:sz w:val="24"/>
          <w:szCs w:val="24"/>
        </w:rPr>
        <w:t xml:space="preserve">Wykonawca zobowiązany jest postępować w trakcie realizacji Przedmiotu Zamówienia zgodnie </w:t>
      </w:r>
      <w:r w:rsidRPr="009D3E77">
        <w:rPr>
          <w:rFonts w:ascii="Arial Narrow" w:hAnsi="Arial Narrow"/>
          <w:sz w:val="24"/>
          <w:szCs w:val="24"/>
        </w:rPr>
        <w:br/>
        <w:t>z metodyką zarządzania projektami PRINCE2 lub równoważną. W przypadku audytu lub kontroli realizacji prac Wykonawca zobowiązany jest do współpracy z Zamawiającym oraz Inżynierem Kontraktu</w:t>
      </w:r>
      <w:r w:rsidR="00A77D65">
        <w:rPr>
          <w:rFonts w:ascii="Arial Narrow" w:hAnsi="Arial Narrow"/>
          <w:sz w:val="24"/>
          <w:szCs w:val="24"/>
        </w:rPr>
        <w:t>/Inżynierem</w:t>
      </w:r>
      <w:r w:rsidR="00205289">
        <w:rPr>
          <w:rFonts w:ascii="Arial Narrow" w:hAnsi="Arial Narrow"/>
          <w:sz w:val="24"/>
          <w:szCs w:val="24"/>
        </w:rPr>
        <w:t xml:space="preserve"> Nadzoru</w:t>
      </w:r>
      <w:r w:rsidR="00A77D65">
        <w:rPr>
          <w:rFonts w:ascii="Arial Narrow" w:hAnsi="Arial Narrow"/>
          <w:sz w:val="24"/>
          <w:szCs w:val="24"/>
        </w:rPr>
        <w:t>/Doradcą Technologicznym (lub analogicznie) wskazanym przez Zamawiającego</w:t>
      </w:r>
      <w:r w:rsidRPr="009D3E77">
        <w:rPr>
          <w:rFonts w:ascii="Arial Narrow" w:hAnsi="Arial Narrow"/>
          <w:sz w:val="24"/>
          <w:szCs w:val="24"/>
        </w:rPr>
        <w:t>, a w szczególności w celu przygotowania niezbędnych dokumentów dla instytucji kontrolujących.</w:t>
      </w:r>
    </w:p>
    <w:p w:rsidR="00BB3EA4" w:rsidRPr="009D3E77" w:rsidRDefault="00BB3EA4" w:rsidP="0099788D">
      <w:pPr>
        <w:pStyle w:val="Akapitzlist"/>
        <w:spacing w:after="0" w:line="360" w:lineRule="auto"/>
        <w:ind w:left="426" w:firstLine="283"/>
        <w:jc w:val="both"/>
        <w:rPr>
          <w:rFonts w:ascii="Arial Narrow" w:hAnsi="Arial Narrow"/>
          <w:sz w:val="24"/>
          <w:szCs w:val="24"/>
        </w:rPr>
      </w:pPr>
    </w:p>
    <w:p w:rsidR="00712AD0" w:rsidRDefault="00BB3EA4">
      <w:pPr>
        <w:pStyle w:val="Akapitzlist"/>
        <w:numPr>
          <w:ilvl w:val="1"/>
          <w:numId w:val="14"/>
        </w:numPr>
        <w:spacing w:after="0" w:line="360" w:lineRule="auto"/>
        <w:jc w:val="both"/>
        <w:outlineLvl w:val="1"/>
        <w:rPr>
          <w:rFonts w:ascii="Arial Narrow" w:hAnsi="Arial Narrow"/>
          <w:color w:val="000000" w:themeColor="text1"/>
          <w:sz w:val="24"/>
          <w:szCs w:val="24"/>
        </w:rPr>
      </w:pPr>
      <w:r w:rsidRPr="00A4689D">
        <w:rPr>
          <w:rFonts w:ascii="Arial Narrow" w:hAnsi="Arial Narrow"/>
          <w:color w:val="000000" w:themeColor="text1"/>
          <w:sz w:val="24"/>
          <w:szCs w:val="24"/>
        </w:rPr>
        <w:t>Plan Projektu</w:t>
      </w:r>
    </w:p>
    <w:p w:rsidR="00BB3EA4" w:rsidRPr="00A4689D" w:rsidRDefault="00BB3EA4" w:rsidP="0099788D">
      <w:pPr>
        <w:pStyle w:val="Akapitzlist"/>
        <w:spacing w:after="0" w:line="360" w:lineRule="auto"/>
        <w:ind w:left="426" w:firstLine="283"/>
        <w:jc w:val="both"/>
        <w:rPr>
          <w:rFonts w:ascii="Arial Narrow" w:hAnsi="Arial Narrow"/>
          <w:color w:val="000000" w:themeColor="text1"/>
          <w:sz w:val="24"/>
          <w:szCs w:val="24"/>
        </w:rPr>
      </w:pPr>
      <w:r w:rsidRPr="00A4689D">
        <w:rPr>
          <w:rFonts w:ascii="Arial Narrow" w:hAnsi="Arial Narrow"/>
          <w:color w:val="000000" w:themeColor="text1"/>
          <w:sz w:val="24"/>
          <w:szCs w:val="24"/>
        </w:rPr>
        <w:t>Podstawowym produktem odzwierciedlającym metodykę zarządzania projektami w ramach realizacji Przedmiotu Zamówienia jest Plan Projektu.</w:t>
      </w:r>
    </w:p>
    <w:p w:rsidR="00BB3EA4" w:rsidRPr="00A4689D" w:rsidRDefault="00BB3EA4" w:rsidP="0099788D">
      <w:pPr>
        <w:pStyle w:val="Akapitzlist"/>
        <w:spacing w:after="0" w:line="360" w:lineRule="auto"/>
        <w:ind w:left="426" w:firstLine="283"/>
        <w:jc w:val="both"/>
        <w:rPr>
          <w:rFonts w:ascii="Arial Narrow" w:hAnsi="Arial Narrow"/>
          <w:color w:val="000000" w:themeColor="text1"/>
          <w:sz w:val="24"/>
          <w:szCs w:val="24"/>
        </w:rPr>
      </w:pPr>
      <w:r w:rsidRPr="00A4689D">
        <w:rPr>
          <w:rFonts w:ascii="Arial Narrow" w:hAnsi="Arial Narrow"/>
          <w:color w:val="000000" w:themeColor="text1"/>
          <w:sz w:val="24"/>
          <w:szCs w:val="24"/>
        </w:rPr>
        <w:t>Plan Projektu - dokument, przygotowywany przez Wykonawcę i zatwierdzany w pierwszym Etapie Projektu. Zamawiający dopuszcza opracowanie Planu Projektu na etapie podpisywania Umowy (wówczas Plan Projektu powinien stanowić załącznik do Umowy).</w:t>
      </w:r>
    </w:p>
    <w:p w:rsidR="00BB3EA4" w:rsidRPr="00A4689D" w:rsidRDefault="00BB3EA4" w:rsidP="0099788D">
      <w:pPr>
        <w:pStyle w:val="Akapitzlist"/>
        <w:spacing w:after="0" w:line="360" w:lineRule="auto"/>
        <w:ind w:left="426" w:firstLine="283"/>
        <w:jc w:val="both"/>
        <w:rPr>
          <w:rFonts w:ascii="Arial Narrow" w:hAnsi="Arial Narrow"/>
          <w:color w:val="000000" w:themeColor="text1"/>
          <w:sz w:val="24"/>
          <w:szCs w:val="24"/>
        </w:rPr>
      </w:pPr>
      <w:r w:rsidRPr="00A4689D">
        <w:rPr>
          <w:rFonts w:ascii="Arial Narrow" w:hAnsi="Arial Narrow"/>
          <w:color w:val="000000" w:themeColor="text1"/>
          <w:sz w:val="24"/>
          <w:szCs w:val="24"/>
        </w:rPr>
        <w:t xml:space="preserve">Współpraca Zamawiającego z Wykonawcą będzie prowadzona zgodnie z Planem Projektu </w:t>
      </w:r>
      <w:r w:rsidRPr="00A4689D">
        <w:rPr>
          <w:rFonts w:ascii="Arial Narrow" w:hAnsi="Arial Narrow"/>
          <w:color w:val="000000" w:themeColor="text1"/>
          <w:sz w:val="24"/>
          <w:szCs w:val="24"/>
        </w:rPr>
        <w:br/>
        <w:t>w zakresie dotyczącym:</w:t>
      </w:r>
    </w:p>
    <w:p w:rsidR="00712AD0" w:rsidRDefault="00700D7F">
      <w:pPr>
        <w:pStyle w:val="Tekstpodstawowy"/>
        <w:numPr>
          <w:ilvl w:val="0"/>
          <w:numId w:val="195"/>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Pr>
          <w:rStyle w:val="TekstpodstawowyZnak3"/>
          <w:rFonts w:ascii="Arial Narrow" w:hAnsi="Arial Narrow"/>
          <w:i w:val="0"/>
          <w:color w:val="000000" w:themeColor="text1"/>
          <w:szCs w:val="24"/>
        </w:rPr>
        <w:t>O</w:t>
      </w:r>
      <w:r w:rsidR="00BB3EA4" w:rsidRPr="00A4689D">
        <w:rPr>
          <w:rStyle w:val="TekstpodstawowyZnak3"/>
          <w:rFonts w:ascii="Arial Narrow" w:hAnsi="Arial Narrow"/>
          <w:i w:val="0"/>
          <w:color w:val="000000" w:themeColor="text1"/>
          <w:szCs w:val="24"/>
        </w:rPr>
        <w:t>sób funkcyjnych i ich zakresu odpowiedzialności</w:t>
      </w:r>
      <w:r>
        <w:rPr>
          <w:rStyle w:val="TekstpodstawowyZnak3"/>
          <w:rFonts w:ascii="Arial Narrow" w:hAnsi="Arial Narrow"/>
          <w:i w:val="0"/>
          <w:color w:val="000000" w:themeColor="text1"/>
          <w:szCs w:val="24"/>
        </w:rPr>
        <w:t>.</w:t>
      </w:r>
    </w:p>
    <w:p w:rsidR="00712AD0" w:rsidRDefault="00700D7F">
      <w:pPr>
        <w:pStyle w:val="Tekstpodstawowy"/>
        <w:numPr>
          <w:ilvl w:val="0"/>
          <w:numId w:val="195"/>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Pr>
          <w:rStyle w:val="TekstpodstawowyZnak3"/>
          <w:rFonts w:ascii="Arial Narrow" w:hAnsi="Arial Narrow"/>
          <w:i w:val="0"/>
          <w:color w:val="000000" w:themeColor="text1"/>
          <w:szCs w:val="24"/>
        </w:rPr>
        <w:t>K</w:t>
      </w:r>
      <w:r w:rsidR="00BB3EA4" w:rsidRPr="00A4689D">
        <w:rPr>
          <w:rStyle w:val="TekstpodstawowyZnak3"/>
          <w:rFonts w:ascii="Arial Narrow" w:hAnsi="Arial Narrow"/>
          <w:i w:val="0"/>
          <w:color w:val="000000" w:themeColor="text1"/>
          <w:szCs w:val="24"/>
        </w:rPr>
        <w:t>omunikacji w Projekcie pomiędzy Stronami</w:t>
      </w:r>
      <w:r>
        <w:rPr>
          <w:rStyle w:val="TekstpodstawowyZnak3"/>
          <w:rFonts w:ascii="Arial Narrow" w:hAnsi="Arial Narrow"/>
          <w:i w:val="0"/>
          <w:color w:val="000000" w:themeColor="text1"/>
          <w:szCs w:val="24"/>
        </w:rPr>
        <w:t>.</w:t>
      </w:r>
    </w:p>
    <w:p w:rsidR="00712AD0" w:rsidRDefault="00700D7F">
      <w:pPr>
        <w:pStyle w:val="Tekstpodstawowy"/>
        <w:numPr>
          <w:ilvl w:val="0"/>
          <w:numId w:val="195"/>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Pr>
          <w:rStyle w:val="TekstpodstawowyZnak3"/>
          <w:rFonts w:ascii="Arial Narrow" w:hAnsi="Arial Narrow"/>
          <w:i w:val="0"/>
          <w:color w:val="000000" w:themeColor="text1"/>
          <w:szCs w:val="24"/>
        </w:rPr>
        <w:t>O</w:t>
      </w:r>
      <w:r w:rsidR="00BB3EA4" w:rsidRPr="00A4689D">
        <w:rPr>
          <w:rStyle w:val="TekstpodstawowyZnak3"/>
          <w:rFonts w:ascii="Arial Narrow" w:hAnsi="Arial Narrow"/>
          <w:i w:val="0"/>
          <w:color w:val="000000" w:themeColor="text1"/>
          <w:szCs w:val="24"/>
        </w:rPr>
        <w:t>biegu dokumentów</w:t>
      </w:r>
      <w:r>
        <w:rPr>
          <w:rStyle w:val="TekstpodstawowyZnak3"/>
          <w:rFonts w:ascii="Arial Narrow" w:hAnsi="Arial Narrow"/>
          <w:i w:val="0"/>
          <w:color w:val="000000" w:themeColor="text1"/>
          <w:szCs w:val="24"/>
        </w:rPr>
        <w:t>.</w:t>
      </w:r>
    </w:p>
    <w:p w:rsidR="00712AD0" w:rsidRDefault="00BB3EA4">
      <w:pPr>
        <w:pStyle w:val="Tekstpodstawowy"/>
        <w:numPr>
          <w:ilvl w:val="0"/>
          <w:numId w:val="195"/>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sidRPr="00A4689D">
        <w:rPr>
          <w:rStyle w:val="TekstpodstawowyZnak3"/>
          <w:rFonts w:ascii="Arial Narrow" w:hAnsi="Arial Narrow"/>
          <w:i w:val="0"/>
          <w:color w:val="000000" w:themeColor="text1"/>
          <w:szCs w:val="24"/>
        </w:rPr>
        <w:t>Zarządzania komunikacją projektu</w:t>
      </w:r>
      <w:r w:rsidR="00700D7F">
        <w:rPr>
          <w:rStyle w:val="TekstpodstawowyZnak3"/>
          <w:rFonts w:ascii="Arial Narrow" w:hAnsi="Arial Narrow"/>
          <w:i w:val="0"/>
          <w:color w:val="000000" w:themeColor="text1"/>
          <w:szCs w:val="24"/>
        </w:rPr>
        <w:t>.</w:t>
      </w:r>
    </w:p>
    <w:p w:rsidR="00712AD0" w:rsidRDefault="00BB3EA4">
      <w:pPr>
        <w:pStyle w:val="Tekstpodstawowy"/>
        <w:numPr>
          <w:ilvl w:val="0"/>
          <w:numId w:val="195"/>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sidRPr="00A4689D">
        <w:rPr>
          <w:rStyle w:val="TekstpodstawowyZnak3"/>
          <w:rFonts w:ascii="Arial Narrow" w:hAnsi="Arial Narrow"/>
          <w:i w:val="0"/>
          <w:color w:val="000000" w:themeColor="text1"/>
          <w:szCs w:val="24"/>
        </w:rPr>
        <w:t>Zarządzania zakresem</w:t>
      </w:r>
      <w:r w:rsidR="00700D7F">
        <w:rPr>
          <w:rStyle w:val="TekstpodstawowyZnak3"/>
          <w:rFonts w:ascii="Arial Narrow" w:hAnsi="Arial Narrow"/>
          <w:i w:val="0"/>
          <w:color w:val="000000" w:themeColor="text1"/>
          <w:szCs w:val="24"/>
        </w:rPr>
        <w:t>.</w:t>
      </w:r>
    </w:p>
    <w:p w:rsidR="00712AD0" w:rsidRDefault="00BB3EA4">
      <w:pPr>
        <w:pStyle w:val="Tekstpodstawowy"/>
        <w:numPr>
          <w:ilvl w:val="0"/>
          <w:numId w:val="195"/>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sidRPr="00A4689D">
        <w:rPr>
          <w:rStyle w:val="TekstpodstawowyZnak3"/>
          <w:rFonts w:ascii="Arial Narrow" w:hAnsi="Arial Narrow"/>
          <w:i w:val="0"/>
          <w:color w:val="000000" w:themeColor="text1"/>
          <w:szCs w:val="24"/>
        </w:rPr>
        <w:t>Zarządzania czasem (harmonogramem)</w:t>
      </w:r>
      <w:r w:rsidR="00700D7F">
        <w:rPr>
          <w:rStyle w:val="TekstpodstawowyZnak3"/>
          <w:rFonts w:ascii="Arial Narrow" w:hAnsi="Arial Narrow"/>
          <w:i w:val="0"/>
          <w:color w:val="000000" w:themeColor="text1"/>
          <w:szCs w:val="24"/>
        </w:rPr>
        <w:t>.</w:t>
      </w:r>
    </w:p>
    <w:p w:rsidR="00712AD0" w:rsidRDefault="00BB3EA4">
      <w:pPr>
        <w:pStyle w:val="Tekstpodstawowy"/>
        <w:numPr>
          <w:ilvl w:val="0"/>
          <w:numId w:val="195"/>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sidRPr="00A4689D">
        <w:rPr>
          <w:rStyle w:val="TekstpodstawowyZnak3"/>
          <w:rFonts w:ascii="Arial Narrow" w:hAnsi="Arial Narrow"/>
          <w:i w:val="0"/>
          <w:color w:val="000000" w:themeColor="text1"/>
          <w:szCs w:val="24"/>
        </w:rPr>
        <w:t>Zarządzania ryzykiem.</w:t>
      </w:r>
    </w:p>
    <w:p w:rsidR="00BB3EA4" w:rsidRPr="00700D7F" w:rsidRDefault="00BB3EA4" w:rsidP="00700D7F">
      <w:pPr>
        <w:spacing w:after="0" w:line="360" w:lineRule="auto"/>
        <w:jc w:val="both"/>
        <w:rPr>
          <w:rFonts w:ascii="Arial Narrow" w:hAnsi="Arial Narrow"/>
          <w:color w:val="000000" w:themeColor="text1"/>
          <w:sz w:val="24"/>
          <w:szCs w:val="24"/>
        </w:rPr>
      </w:pPr>
    </w:p>
    <w:p w:rsidR="00712AD0" w:rsidRDefault="00BB3EA4">
      <w:pPr>
        <w:pStyle w:val="Akapitzlist"/>
        <w:numPr>
          <w:ilvl w:val="1"/>
          <w:numId w:val="14"/>
        </w:numPr>
        <w:spacing w:after="0" w:line="360" w:lineRule="auto"/>
        <w:jc w:val="both"/>
        <w:outlineLvl w:val="1"/>
        <w:rPr>
          <w:rFonts w:ascii="Arial Narrow" w:hAnsi="Arial Narrow"/>
          <w:color w:val="000000" w:themeColor="text1"/>
          <w:sz w:val="24"/>
          <w:szCs w:val="24"/>
        </w:rPr>
      </w:pPr>
      <w:bookmarkStart w:id="2" w:name="_Toc103328827"/>
      <w:bookmarkStart w:id="3" w:name="_Toc149841107"/>
      <w:bookmarkStart w:id="4" w:name="_Toc149841700"/>
      <w:r w:rsidRPr="00A4689D">
        <w:rPr>
          <w:rFonts w:ascii="Arial Narrow" w:hAnsi="Arial Narrow"/>
          <w:color w:val="000000" w:themeColor="text1"/>
          <w:sz w:val="24"/>
          <w:szCs w:val="24"/>
        </w:rPr>
        <w:t>Zarządzanie komunikacją</w:t>
      </w:r>
      <w:bookmarkEnd w:id="2"/>
      <w:bookmarkEnd w:id="3"/>
      <w:bookmarkEnd w:id="4"/>
    </w:p>
    <w:p w:rsidR="00BB3EA4" w:rsidRPr="00A4689D" w:rsidRDefault="00BB3EA4" w:rsidP="0099788D">
      <w:pPr>
        <w:pStyle w:val="Akapitzlist"/>
        <w:spacing w:after="0" w:line="360" w:lineRule="auto"/>
        <w:ind w:left="426" w:firstLine="283"/>
        <w:jc w:val="both"/>
        <w:rPr>
          <w:rFonts w:ascii="Arial Narrow" w:hAnsi="Arial Narrow"/>
          <w:color w:val="000000" w:themeColor="text1"/>
          <w:sz w:val="24"/>
          <w:szCs w:val="24"/>
        </w:rPr>
      </w:pPr>
      <w:r w:rsidRPr="00A4689D">
        <w:rPr>
          <w:rFonts w:ascii="Arial Narrow" w:hAnsi="Arial Narrow"/>
          <w:color w:val="000000" w:themeColor="text1"/>
          <w:sz w:val="24"/>
          <w:szCs w:val="24"/>
        </w:rPr>
        <w:t>W ramach realizacji Przedmiotu Zamówienia wykorzystywane będą następujące narzędzia, wspierające wymianę informacji oraz przechowywanie informacji:</w:t>
      </w:r>
    </w:p>
    <w:p w:rsidR="00712AD0" w:rsidRDefault="00700D7F">
      <w:pPr>
        <w:pStyle w:val="Tekstpodstawowy"/>
        <w:numPr>
          <w:ilvl w:val="0"/>
          <w:numId w:val="198"/>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Pr>
          <w:rStyle w:val="TekstpodstawowyZnak3"/>
          <w:rFonts w:ascii="Arial Narrow" w:hAnsi="Arial Narrow"/>
          <w:i w:val="0"/>
          <w:color w:val="000000" w:themeColor="text1"/>
          <w:szCs w:val="24"/>
        </w:rPr>
        <w:t>P</w:t>
      </w:r>
      <w:r w:rsidR="00BB3EA4" w:rsidRPr="00A4689D">
        <w:rPr>
          <w:rStyle w:val="TekstpodstawowyZnak3"/>
          <w:rFonts w:ascii="Arial Narrow" w:hAnsi="Arial Narrow"/>
          <w:i w:val="0"/>
          <w:color w:val="000000" w:themeColor="text1"/>
          <w:szCs w:val="24"/>
        </w:rPr>
        <w:t>oczta</w:t>
      </w:r>
      <w:r>
        <w:rPr>
          <w:rStyle w:val="TekstpodstawowyZnak3"/>
          <w:rFonts w:ascii="Arial Narrow" w:hAnsi="Arial Narrow"/>
          <w:i w:val="0"/>
          <w:color w:val="000000" w:themeColor="text1"/>
          <w:szCs w:val="24"/>
        </w:rPr>
        <w:t>.</w:t>
      </w:r>
    </w:p>
    <w:p w:rsidR="00712AD0" w:rsidRDefault="00700D7F">
      <w:pPr>
        <w:pStyle w:val="Tekstpodstawowy"/>
        <w:numPr>
          <w:ilvl w:val="0"/>
          <w:numId w:val="198"/>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Pr>
          <w:rStyle w:val="TekstpodstawowyZnak3"/>
          <w:rFonts w:ascii="Arial Narrow" w:hAnsi="Arial Narrow"/>
          <w:i w:val="0"/>
          <w:color w:val="000000" w:themeColor="text1"/>
          <w:szCs w:val="24"/>
        </w:rPr>
        <w:t>T</w:t>
      </w:r>
      <w:r w:rsidR="00BB3EA4" w:rsidRPr="00A4689D">
        <w:rPr>
          <w:rStyle w:val="TekstpodstawowyZnak3"/>
          <w:rFonts w:ascii="Arial Narrow" w:hAnsi="Arial Narrow"/>
          <w:i w:val="0"/>
          <w:color w:val="000000" w:themeColor="text1"/>
          <w:szCs w:val="24"/>
        </w:rPr>
        <w:t>elefo</w:t>
      </w:r>
      <w:r>
        <w:rPr>
          <w:rStyle w:val="TekstpodstawowyZnak3"/>
          <w:rFonts w:ascii="Arial Narrow" w:hAnsi="Arial Narrow"/>
          <w:i w:val="0"/>
          <w:color w:val="000000" w:themeColor="text1"/>
          <w:szCs w:val="24"/>
        </w:rPr>
        <w:t>n.</w:t>
      </w:r>
    </w:p>
    <w:p w:rsidR="00712AD0" w:rsidRDefault="00700D7F">
      <w:pPr>
        <w:pStyle w:val="Tekstpodstawowy"/>
        <w:numPr>
          <w:ilvl w:val="0"/>
          <w:numId w:val="198"/>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Pr>
          <w:rStyle w:val="TekstpodstawowyZnak3"/>
          <w:rFonts w:ascii="Arial Narrow" w:hAnsi="Arial Narrow"/>
          <w:i w:val="0"/>
          <w:color w:val="000000" w:themeColor="text1"/>
          <w:szCs w:val="24"/>
        </w:rPr>
        <w:t>F</w:t>
      </w:r>
      <w:r w:rsidR="00BB3EA4" w:rsidRPr="00A4689D">
        <w:rPr>
          <w:rStyle w:val="TekstpodstawowyZnak3"/>
          <w:rFonts w:ascii="Arial Narrow" w:hAnsi="Arial Narrow"/>
          <w:i w:val="0"/>
          <w:color w:val="000000" w:themeColor="text1"/>
          <w:szCs w:val="24"/>
        </w:rPr>
        <w:t>aks</w:t>
      </w:r>
      <w:r>
        <w:rPr>
          <w:rStyle w:val="TekstpodstawowyZnak3"/>
          <w:rFonts w:ascii="Arial Narrow" w:hAnsi="Arial Narrow"/>
          <w:i w:val="0"/>
          <w:color w:val="000000" w:themeColor="text1"/>
          <w:szCs w:val="24"/>
        </w:rPr>
        <w:t>.</w:t>
      </w:r>
    </w:p>
    <w:p w:rsidR="00712AD0" w:rsidRDefault="00700D7F">
      <w:pPr>
        <w:pStyle w:val="Tekstpodstawowy"/>
        <w:numPr>
          <w:ilvl w:val="0"/>
          <w:numId w:val="198"/>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Pr>
          <w:rStyle w:val="TekstpodstawowyZnak3"/>
          <w:rFonts w:ascii="Arial Narrow" w:hAnsi="Arial Narrow"/>
          <w:i w:val="0"/>
          <w:color w:val="000000" w:themeColor="text1"/>
          <w:szCs w:val="24"/>
        </w:rPr>
        <w:t>P</w:t>
      </w:r>
      <w:r w:rsidR="00BB3EA4" w:rsidRPr="00A4689D">
        <w:rPr>
          <w:rStyle w:val="TekstpodstawowyZnak3"/>
          <w:rFonts w:ascii="Arial Narrow" w:hAnsi="Arial Narrow"/>
          <w:i w:val="0"/>
          <w:color w:val="000000" w:themeColor="text1"/>
          <w:szCs w:val="24"/>
        </w:rPr>
        <w:t>oczta elektroniczna (e-mail)</w:t>
      </w:r>
      <w:r>
        <w:rPr>
          <w:rStyle w:val="TekstpodstawowyZnak3"/>
          <w:rFonts w:ascii="Arial Narrow" w:hAnsi="Arial Narrow"/>
          <w:i w:val="0"/>
          <w:color w:val="000000" w:themeColor="text1"/>
          <w:szCs w:val="24"/>
        </w:rPr>
        <w:t>.</w:t>
      </w:r>
    </w:p>
    <w:p w:rsidR="00712AD0" w:rsidRDefault="00700D7F">
      <w:pPr>
        <w:pStyle w:val="Tekstpodstawowy"/>
        <w:numPr>
          <w:ilvl w:val="0"/>
          <w:numId w:val="198"/>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Pr>
          <w:rStyle w:val="TekstpodstawowyZnak3"/>
          <w:rFonts w:ascii="Arial Narrow" w:hAnsi="Arial Narrow"/>
          <w:i w:val="0"/>
          <w:color w:val="000000" w:themeColor="text1"/>
          <w:szCs w:val="24"/>
        </w:rPr>
        <w:t>S</w:t>
      </w:r>
      <w:r w:rsidR="00BB3EA4" w:rsidRPr="00A4689D">
        <w:rPr>
          <w:rStyle w:val="TekstpodstawowyZnak3"/>
          <w:rFonts w:ascii="Arial Narrow" w:hAnsi="Arial Narrow"/>
          <w:i w:val="0"/>
          <w:color w:val="000000" w:themeColor="text1"/>
          <w:szCs w:val="24"/>
        </w:rPr>
        <w:t>erwer ftp Zamawiającego</w:t>
      </w:r>
      <w:r>
        <w:rPr>
          <w:rStyle w:val="TekstpodstawowyZnak3"/>
          <w:rFonts w:ascii="Arial Narrow" w:hAnsi="Arial Narrow"/>
          <w:i w:val="0"/>
          <w:color w:val="000000" w:themeColor="text1"/>
          <w:szCs w:val="24"/>
        </w:rPr>
        <w:t>.</w:t>
      </w:r>
    </w:p>
    <w:p w:rsidR="00BB3EA4" w:rsidRPr="00A4689D" w:rsidRDefault="00BB3EA4" w:rsidP="0099788D">
      <w:pPr>
        <w:pStyle w:val="Akapitzlist"/>
        <w:spacing w:after="0" w:line="360" w:lineRule="auto"/>
        <w:ind w:left="426" w:firstLine="283"/>
        <w:jc w:val="both"/>
        <w:rPr>
          <w:rFonts w:ascii="Arial Narrow" w:hAnsi="Arial Narrow"/>
          <w:color w:val="000000" w:themeColor="text1"/>
          <w:sz w:val="24"/>
          <w:szCs w:val="24"/>
        </w:rPr>
      </w:pPr>
    </w:p>
    <w:p w:rsidR="00065C16" w:rsidRPr="00A4689D" w:rsidRDefault="00BB3EA4" w:rsidP="0099788D">
      <w:pPr>
        <w:pStyle w:val="Akapitzlist"/>
        <w:spacing w:after="0" w:line="360" w:lineRule="auto"/>
        <w:ind w:left="426" w:firstLine="283"/>
        <w:jc w:val="both"/>
        <w:rPr>
          <w:rFonts w:ascii="Arial Narrow" w:hAnsi="Arial Narrow"/>
          <w:color w:val="000000" w:themeColor="text1"/>
          <w:sz w:val="24"/>
          <w:szCs w:val="24"/>
        </w:rPr>
      </w:pPr>
      <w:r w:rsidRPr="00A4689D">
        <w:rPr>
          <w:rFonts w:ascii="Arial Narrow" w:hAnsi="Arial Narrow"/>
          <w:color w:val="000000" w:themeColor="text1"/>
          <w:sz w:val="24"/>
          <w:szCs w:val="24"/>
        </w:rPr>
        <w:t xml:space="preserve">Zarówno faks jak i poczta elektroniczna są traktowane jako formalny dokument pisemny </w:t>
      </w:r>
      <w:r w:rsidR="00065C16" w:rsidRPr="00A4689D">
        <w:rPr>
          <w:rFonts w:ascii="Arial Narrow" w:hAnsi="Arial Narrow"/>
          <w:color w:val="000000" w:themeColor="text1"/>
          <w:sz w:val="24"/>
          <w:szCs w:val="24"/>
        </w:rPr>
        <w:br/>
      </w:r>
      <w:r w:rsidRPr="00A4689D">
        <w:rPr>
          <w:rFonts w:ascii="Arial Narrow" w:hAnsi="Arial Narrow"/>
          <w:color w:val="000000" w:themeColor="text1"/>
          <w:sz w:val="24"/>
          <w:szCs w:val="24"/>
        </w:rPr>
        <w:t>w Projekcie.</w:t>
      </w:r>
    </w:p>
    <w:p w:rsidR="00BB3EA4" w:rsidRPr="00A4689D" w:rsidRDefault="00BB3EA4" w:rsidP="0099788D">
      <w:pPr>
        <w:pStyle w:val="Akapitzlist"/>
        <w:spacing w:after="0" w:line="360" w:lineRule="auto"/>
        <w:ind w:left="426" w:firstLine="283"/>
        <w:jc w:val="both"/>
        <w:rPr>
          <w:rFonts w:ascii="Arial Narrow" w:hAnsi="Arial Narrow"/>
          <w:color w:val="000000" w:themeColor="text1"/>
          <w:sz w:val="24"/>
          <w:szCs w:val="24"/>
        </w:rPr>
      </w:pPr>
    </w:p>
    <w:p w:rsidR="00BB3EA4" w:rsidRPr="00A4689D" w:rsidRDefault="00BB3EA4" w:rsidP="0099788D">
      <w:pPr>
        <w:pStyle w:val="Akapitzlist"/>
        <w:spacing w:after="0" w:line="360" w:lineRule="auto"/>
        <w:ind w:left="426" w:firstLine="283"/>
        <w:jc w:val="both"/>
        <w:rPr>
          <w:rFonts w:ascii="Arial Narrow" w:hAnsi="Arial Narrow"/>
          <w:color w:val="000000" w:themeColor="text1"/>
          <w:sz w:val="24"/>
          <w:szCs w:val="24"/>
        </w:rPr>
      </w:pPr>
      <w:r w:rsidRPr="00A4689D">
        <w:rPr>
          <w:rFonts w:ascii="Arial Narrow" w:hAnsi="Arial Narrow"/>
          <w:color w:val="000000" w:themeColor="text1"/>
          <w:sz w:val="24"/>
          <w:szCs w:val="24"/>
        </w:rPr>
        <w:t>Wykonawca w ramach realizacji Przedmiotu Zamówienia zobowiązany jest do prowadzenia następujących Zapisów:</w:t>
      </w:r>
    </w:p>
    <w:p w:rsidR="00712AD0" w:rsidRDefault="00BB3EA4">
      <w:pPr>
        <w:pStyle w:val="Tekstpodstawowy"/>
        <w:numPr>
          <w:ilvl w:val="0"/>
          <w:numId w:val="200"/>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sidRPr="00A4689D">
        <w:rPr>
          <w:rStyle w:val="TekstpodstawowyZnak3"/>
          <w:rFonts w:ascii="Arial Narrow" w:hAnsi="Arial Narrow"/>
          <w:i w:val="0"/>
          <w:color w:val="000000" w:themeColor="text1"/>
          <w:szCs w:val="24"/>
        </w:rPr>
        <w:t>Dziennik Projektu</w:t>
      </w:r>
      <w:r w:rsidR="00700D7F">
        <w:rPr>
          <w:rStyle w:val="TekstpodstawowyZnak3"/>
          <w:rFonts w:ascii="Arial Narrow" w:hAnsi="Arial Narrow"/>
          <w:i w:val="0"/>
          <w:color w:val="000000" w:themeColor="text1"/>
          <w:szCs w:val="24"/>
        </w:rPr>
        <w:t>.</w:t>
      </w:r>
    </w:p>
    <w:p w:rsidR="00712AD0" w:rsidRDefault="00BB3EA4">
      <w:pPr>
        <w:pStyle w:val="Tekstpodstawowy"/>
        <w:numPr>
          <w:ilvl w:val="0"/>
          <w:numId w:val="200"/>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sidRPr="00A4689D">
        <w:rPr>
          <w:rStyle w:val="TekstpodstawowyZnak3"/>
          <w:rFonts w:ascii="Arial Narrow" w:hAnsi="Arial Narrow"/>
          <w:i w:val="0"/>
          <w:color w:val="000000" w:themeColor="text1"/>
          <w:szCs w:val="24"/>
        </w:rPr>
        <w:t>Dziennik Doświadczeń</w:t>
      </w:r>
      <w:r w:rsidR="00700D7F">
        <w:rPr>
          <w:rStyle w:val="TekstpodstawowyZnak3"/>
          <w:rFonts w:ascii="Arial Narrow" w:hAnsi="Arial Narrow"/>
          <w:i w:val="0"/>
          <w:color w:val="000000" w:themeColor="text1"/>
          <w:szCs w:val="24"/>
        </w:rPr>
        <w:t>.</w:t>
      </w:r>
    </w:p>
    <w:p w:rsidR="00712AD0" w:rsidRDefault="00BB3EA4">
      <w:pPr>
        <w:pStyle w:val="Tekstpodstawowy"/>
        <w:numPr>
          <w:ilvl w:val="0"/>
          <w:numId w:val="200"/>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sidRPr="00A4689D">
        <w:rPr>
          <w:rStyle w:val="TekstpodstawowyZnak3"/>
          <w:rFonts w:ascii="Arial Narrow" w:hAnsi="Arial Narrow"/>
          <w:i w:val="0"/>
          <w:color w:val="000000" w:themeColor="text1"/>
          <w:szCs w:val="24"/>
        </w:rPr>
        <w:t>Rejestr Zagadnień</w:t>
      </w:r>
      <w:r w:rsidR="00700D7F">
        <w:rPr>
          <w:rStyle w:val="TekstpodstawowyZnak3"/>
          <w:rFonts w:ascii="Arial Narrow" w:hAnsi="Arial Narrow"/>
          <w:i w:val="0"/>
          <w:color w:val="000000" w:themeColor="text1"/>
          <w:szCs w:val="24"/>
        </w:rPr>
        <w:t>.</w:t>
      </w:r>
    </w:p>
    <w:p w:rsidR="00712AD0" w:rsidRDefault="00BB3EA4">
      <w:pPr>
        <w:pStyle w:val="Tekstpodstawowy"/>
        <w:numPr>
          <w:ilvl w:val="0"/>
          <w:numId w:val="200"/>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sidRPr="00A4689D">
        <w:rPr>
          <w:rStyle w:val="TekstpodstawowyZnak3"/>
          <w:rFonts w:ascii="Arial Narrow" w:hAnsi="Arial Narrow"/>
          <w:i w:val="0"/>
          <w:color w:val="000000" w:themeColor="text1"/>
          <w:szCs w:val="24"/>
        </w:rPr>
        <w:t>Rejestr Jakości</w:t>
      </w:r>
      <w:r w:rsidR="00700D7F">
        <w:rPr>
          <w:rStyle w:val="TekstpodstawowyZnak3"/>
          <w:rFonts w:ascii="Arial Narrow" w:hAnsi="Arial Narrow"/>
          <w:i w:val="0"/>
          <w:color w:val="000000" w:themeColor="text1"/>
          <w:szCs w:val="24"/>
        </w:rPr>
        <w:t>.</w:t>
      </w:r>
    </w:p>
    <w:p w:rsidR="00712AD0" w:rsidRDefault="00BB3EA4">
      <w:pPr>
        <w:pStyle w:val="Tekstpodstawowy"/>
        <w:numPr>
          <w:ilvl w:val="0"/>
          <w:numId w:val="200"/>
        </w:numPr>
        <w:tabs>
          <w:tab w:val="clear" w:pos="851"/>
          <w:tab w:val="clear" w:pos="993"/>
        </w:tabs>
        <w:ind w:left="992" w:hanging="357"/>
        <w:rPr>
          <w:rStyle w:val="TekstpodstawowyZnak3"/>
          <w:rFonts w:ascii="Arial Narrow" w:eastAsiaTheme="minorHAnsi" w:hAnsi="Arial Narrow"/>
          <w:i w:val="0"/>
          <w:color w:val="000000" w:themeColor="text1"/>
          <w:sz w:val="22"/>
          <w:szCs w:val="24"/>
          <w:lang w:eastAsia="en-US"/>
        </w:rPr>
      </w:pPr>
      <w:r w:rsidRPr="00A4689D">
        <w:rPr>
          <w:rStyle w:val="TekstpodstawowyZnak3"/>
          <w:rFonts w:ascii="Arial Narrow" w:hAnsi="Arial Narrow"/>
          <w:i w:val="0"/>
          <w:color w:val="000000" w:themeColor="text1"/>
          <w:szCs w:val="24"/>
        </w:rPr>
        <w:t>Rejestr Ryzyk.</w:t>
      </w:r>
    </w:p>
    <w:p w:rsidR="00BB3EA4" w:rsidRPr="009D3E77" w:rsidRDefault="00BB3EA4" w:rsidP="0099788D">
      <w:pPr>
        <w:pStyle w:val="Akapitzlist"/>
        <w:spacing w:after="0" w:line="360" w:lineRule="auto"/>
        <w:ind w:left="426" w:firstLine="283"/>
        <w:jc w:val="both"/>
        <w:rPr>
          <w:rFonts w:ascii="Arial Narrow" w:hAnsi="Arial Narrow"/>
          <w:sz w:val="24"/>
          <w:szCs w:val="24"/>
        </w:rPr>
      </w:pPr>
    </w:p>
    <w:p w:rsidR="00712AD0" w:rsidRDefault="009357E1">
      <w:pPr>
        <w:pStyle w:val="Akapitzlist"/>
        <w:numPr>
          <w:ilvl w:val="0"/>
          <w:numId w:val="14"/>
        </w:numPr>
        <w:spacing w:after="0" w:line="360" w:lineRule="auto"/>
        <w:ind w:left="360"/>
        <w:jc w:val="both"/>
        <w:outlineLvl w:val="0"/>
        <w:rPr>
          <w:rFonts w:ascii="Arial Narrow" w:hAnsi="Arial Narrow"/>
          <w:b/>
          <w:sz w:val="24"/>
          <w:szCs w:val="24"/>
        </w:rPr>
      </w:pPr>
      <w:r w:rsidRPr="00BB3EA4">
        <w:rPr>
          <w:rFonts w:ascii="Arial Narrow" w:hAnsi="Arial Narrow"/>
          <w:b/>
          <w:sz w:val="24"/>
          <w:szCs w:val="24"/>
        </w:rPr>
        <w:t>Inne</w:t>
      </w:r>
    </w:p>
    <w:p w:rsidR="00712AD0" w:rsidRDefault="006113BF">
      <w:pPr>
        <w:pStyle w:val="Akapitzlist"/>
        <w:numPr>
          <w:ilvl w:val="0"/>
          <w:numId w:val="184"/>
        </w:numPr>
        <w:spacing w:after="0" w:line="360" w:lineRule="auto"/>
        <w:ind w:left="714" w:hanging="357"/>
        <w:jc w:val="both"/>
        <w:rPr>
          <w:rFonts w:ascii="Arial Narrow" w:hAnsi="Arial Narrow"/>
          <w:sz w:val="24"/>
          <w:szCs w:val="24"/>
        </w:rPr>
      </w:pPr>
      <w:r w:rsidRPr="00BB3EA4">
        <w:rPr>
          <w:rFonts w:ascii="Arial Narrow" w:hAnsi="Arial Narrow"/>
          <w:sz w:val="24"/>
          <w:szCs w:val="24"/>
        </w:rPr>
        <w:t xml:space="preserve">Wizyty serwisowe </w:t>
      </w:r>
      <w:r w:rsidR="00CD0A55">
        <w:rPr>
          <w:rFonts w:ascii="Arial Narrow" w:hAnsi="Arial Narrow"/>
          <w:sz w:val="24"/>
          <w:szCs w:val="24"/>
        </w:rPr>
        <w:t xml:space="preserve">dotyczące wdrażanego Systemu Informacji przestrzennej </w:t>
      </w:r>
      <w:r w:rsidRPr="00BB3EA4">
        <w:rPr>
          <w:rFonts w:ascii="Arial Narrow" w:hAnsi="Arial Narrow"/>
          <w:sz w:val="24"/>
          <w:szCs w:val="24"/>
        </w:rPr>
        <w:t>muszą odbywać się kwartalnie, w siedzibie Zamawiającego</w:t>
      </w:r>
      <w:r w:rsidR="00700D7F">
        <w:rPr>
          <w:rFonts w:ascii="Arial Narrow" w:hAnsi="Arial Narrow"/>
          <w:sz w:val="24"/>
          <w:szCs w:val="24"/>
        </w:rPr>
        <w:t>.</w:t>
      </w:r>
    </w:p>
    <w:p w:rsidR="00712AD0" w:rsidRDefault="006113BF">
      <w:pPr>
        <w:pStyle w:val="Akapitzlist"/>
        <w:numPr>
          <w:ilvl w:val="0"/>
          <w:numId w:val="184"/>
        </w:numPr>
        <w:spacing w:after="0" w:line="360" w:lineRule="auto"/>
        <w:ind w:left="714" w:hanging="357"/>
        <w:jc w:val="both"/>
        <w:rPr>
          <w:rFonts w:ascii="Arial Narrow" w:hAnsi="Arial Narrow"/>
          <w:sz w:val="24"/>
          <w:szCs w:val="24"/>
        </w:rPr>
      </w:pPr>
      <w:r w:rsidRPr="00BB3EA4">
        <w:rPr>
          <w:rFonts w:ascii="Arial Narrow" w:hAnsi="Arial Narrow"/>
          <w:sz w:val="24"/>
          <w:szCs w:val="24"/>
        </w:rPr>
        <w:t>Wykonawca ma obowiązek udostępnić internetowy kanał zgłaszania awarii/usterek/problemów oraz obsługi Systemu.</w:t>
      </w:r>
    </w:p>
    <w:p w:rsidR="00712AD0" w:rsidRDefault="00EF4FA6">
      <w:pPr>
        <w:pStyle w:val="Akapitzlist"/>
        <w:numPr>
          <w:ilvl w:val="0"/>
          <w:numId w:val="184"/>
        </w:numPr>
        <w:spacing w:after="0" w:line="360" w:lineRule="auto"/>
        <w:ind w:left="714" w:hanging="357"/>
        <w:jc w:val="both"/>
        <w:rPr>
          <w:rFonts w:ascii="Arial Narrow" w:hAnsi="Arial Narrow"/>
          <w:sz w:val="24"/>
          <w:szCs w:val="24"/>
        </w:rPr>
      </w:pPr>
      <w:r w:rsidRPr="00EF4FA6">
        <w:rPr>
          <w:rFonts w:ascii="Arial Narrow" w:hAnsi="Arial Narrow"/>
          <w:sz w:val="24"/>
          <w:szCs w:val="24"/>
        </w:rPr>
        <w:t xml:space="preserve">Wykonawca musi mieć wdrożone procedury normy ISO 27001 w zakresie produkcji Systemów Informacji Przestrzennej zgodnie z Rozporządzeniem Rady Ministrów z dnia 12 kwietnia 2012 r. w sprawie Krajowych Ram Interoperacyjności, minimalnych wymagań dla rejestrów publicznych i wymiany informacji w postaci elektronicznej oraz minimalnych wymagań dla systemów teleinformatycznych. Wykonawca musi prowadzić dokumentację określoną w § 3 ust. 1 rozporządzenia Ministra Spraw Wewnętrznych i Administracji z dnia 29 kwietnia 2004 r. </w:t>
      </w:r>
      <w:r>
        <w:rPr>
          <w:rFonts w:ascii="Arial Narrow" w:hAnsi="Arial Narrow"/>
          <w:sz w:val="24"/>
          <w:szCs w:val="24"/>
        </w:rPr>
        <w:br/>
      </w:r>
      <w:r w:rsidRPr="00EF4FA6">
        <w:rPr>
          <w:rFonts w:ascii="Arial Narrow" w:hAnsi="Arial Narrow"/>
          <w:sz w:val="24"/>
          <w:szCs w:val="24"/>
        </w:rPr>
        <w:t xml:space="preserve">w sprawie dokumentacji przetwarzania danych osobowych oraz warunków technicznych </w:t>
      </w:r>
      <w:r>
        <w:rPr>
          <w:rFonts w:ascii="Arial Narrow" w:hAnsi="Arial Narrow"/>
          <w:sz w:val="24"/>
          <w:szCs w:val="24"/>
        </w:rPr>
        <w:br/>
      </w:r>
      <w:r w:rsidRPr="00EF4FA6">
        <w:rPr>
          <w:rFonts w:ascii="Arial Narrow" w:hAnsi="Arial Narrow"/>
          <w:sz w:val="24"/>
          <w:szCs w:val="24"/>
        </w:rPr>
        <w:t xml:space="preserve">i organizacyjnych, jakim powinny odpowiadać urządzenia i systemy informatyczne służące do </w:t>
      </w:r>
      <w:r w:rsidRPr="00EF4FA6">
        <w:rPr>
          <w:rFonts w:ascii="Arial Narrow" w:hAnsi="Arial Narrow"/>
          <w:sz w:val="24"/>
          <w:szCs w:val="24"/>
        </w:rPr>
        <w:lastRenderedPageBreak/>
        <w:t xml:space="preserve">przetwarzania danych osobowych (Dz. U. z 2004 </w:t>
      </w:r>
      <w:proofErr w:type="spellStart"/>
      <w:r w:rsidRPr="00EF4FA6">
        <w:rPr>
          <w:rFonts w:ascii="Arial Narrow" w:hAnsi="Arial Narrow"/>
          <w:sz w:val="24"/>
          <w:szCs w:val="24"/>
        </w:rPr>
        <w:t>r.Nr</w:t>
      </w:r>
      <w:proofErr w:type="spellEnd"/>
      <w:r w:rsidRPr="00EF4FA6">
        <w:rPr>
          <w:rFonts w:ascii="Arial Narrow" w:hAnsi="Arial Narrow"/>
          <w:sz w:val="24"/>
          <w:szCs w:val="24"/>
        </w:rPr>
        <w:t xml:space="preserve"> 100, poz. 1024) oraz musi posiadać politykę bezpieczeństwa spełniającą zalecenia zawarte w normie ISO 27001 i instrukcję zarządzania systemem informatycznym służącym do przetwarzania danych osobowych. Zamawiający przed podpisaniem umowy zażąda od wybranego Wykonawcy okazania </w:t>
      </w:r>
      <w:r w:rsidR="000763D7">
        <w:rPr>
          <w:rFonts w:ascii="Arial Narrow" w:hAnsi="Arial Narrow"/>
          <w:sz w:val="24"/>
          <w:szCs w:val="24"/>
        </w:rPr>
        <w:t>certyfikatu ISO 27001 wystawionego przez jednostkę akredytowaną i oznaczonego znakiem akredytacji</w:t>
      </w:r>
      <w:r w:rsidRPr="00EF4FA6">
        <w:rPr>
          <w:rFonts w:ascii="Arial Narrow" w:hAnsi="Arial Narrow"/>
          <w:sz w:val="24"/>
          <w:szCs w:val="24"/>
        </w:rPr>
        <w:t>.</w:t>
      </w:r>
    </w:p>
    <w:p w:rsidR="005A06A2" w:rsidRDefault="005A06A2">
      <w:pPr>
        <w:spacing w:after="0" w:line="240" w:lineRule="auto"/>
        <w:rPr>
          <w:rStyle w:val="TekstpodstawowyZnak3"/>
          <w:rFonts w:ascii="Arial Narrow" w:hAnsi="Arial Narrow"/>
          <w:b/>
          <w:color w:val="auto"/>
          <w:sz w:val="32"/>
          <w:szCs w:val="32"/>
          <w:lang w:eastAsia="zh-CN"/>
        </w:rPr>
      </w:pPr>
      <w:r>
        <w:rPr>
          <w:rStyle w:val="TekstpodstawowyZnak3"/>
          <w:rFonts w:ascii="Arial Narrow" w:hAnsi="Arial Narrow"/>
          <w:b/>
          <w:i/>
          <w:color w:val="auto"/>
          <w:sz w:val="32"/>
          <w:szCs w:val="32"/>
        </w:rPr>
        <w:br w:type="page"/>
      </w:r>
    </w:p>
    <w:p w:rsidR="00712AD0" w:rsidRDefault="007D7414">
      <w:pPr>
        <w:pStyle w:val="Tekstpodstawowy"/>
        <w:numPr>
          <w:ilvl w:val="0"/>
          <w:numId w:val="13"/>
        </w:numPr>
        <w:tabs>
          <w:tab w:val="clear" w:pos="851"/>
          <w:tab w:val="clear" w:pos="993"/>
        </w:tabs>
        <w:outlineLvl w:val="0"/>
        <w:rPr>
          <w:rStyle w:val="TekstpodstawowyZnak3"/>
          <w:rFonts w:ascii="Arial Narrow" w:eastAsiaTheme="minorHAnsi" w:hAnsi="Arial Narrow"/>
          <w:b/>
          <w:i w:val="0"/>
          <w:color w:val="auto"/>
          <w:sz w:val="32"/>
          <w:szCs w:val="32"/>
          <w:lang w:eastAsia="en-US"/>
        </w:rPr>
      </w:pPr>
      <w:r w:rsidRPr="00BB3EA4">
        <w:rPr>
          <w:rStyle w:val="TekstpodstawowyZnak3"/>
          <w:rFonts w:ascii="Arial Narrow" w:hAnsi="Arial Narrow"/>
          <w:b/>
          <w:i w:val="0"/>
          <w:color w:val="auto"/>
          <w:sz w:val="32"/>
          <w:szCs w:val="32"/>
        </w:rPr>
        <w:lastRenderedPageBreak/>
        <w:t xml:space="preserve">Dostawa sprzętu komputerowego, skanującego, kopiującego, urządzeń do serwerowni wraz z systemami operacyjnymi </w:t>
      </w:r>
      <w:r w:rsidR="001C6CC8" w:rsidRPr="00BB3EA4">
        <w:rPr>
          <w:rStyle w:val="TekstpodstawowyZnak3"/>
          <w:rFonts w:ascii="Arial Narrow" w:hAnsi="Arial Narrow"/>
          <w:b/>
          <w:i w:val="0"/>
          <w:color w:val="auto"/>
          <w:sz w:val="32"/>
          <w:szCs w:val="32"/>
        </w:rPr>
        <w:br/>
      </w:r>
      <w:r w:rsidRPr="00BB3EA4">
        <w:rPr>
          <w:rStyle w:val="TekstpodstawowyZnak3"/>
          <w:rFonts w:ascii="Arial Narrow" w:hAnsi="Arial Narrow"/>
          <w:b/>
          <w:i w:val="0"/>
          <w:color w:val="auto"/>
          <w:sz w:val="32"/>
          <w:szCs w:val="32"/>
        </w:rPr>
        <w:t>i oprogramowaniem.</w:t>
      </w:r>
    </w:p>
    <w:p w:rsidR="009718A1" w:rsidRPr="00BB3EA4" w:rsidRDefault="009718A1">
      <w:pPr>
        <w:pStyle w:val="Tekstpodstawowy"/>
        <w:rPr>
          <w:rStyle w:val="TekstpodstawowyZnak3"/>
          <w:rFonts w:ascii="Arial Narrow" w:hAnsi="Arial Narrow"/>
          <w:b/>
          <w:i w:val="0"/>
          <w:color w:val="auto"/>
          <w:szCs w:val="24"/>
        </w:rPr>
      </w:pPr>
    </w:p>
    <w:p w:rsidR="00712AD0" w:rsidRDefault="009357E1">
      <w:pPr>
        <w:pStyle w:val="Tekstpodstawowy"/>
        <w:numPr>
          <w:ilvl w:val="1"/>
          <w:numId w:val="22"/>
        </w:numPr>
        <w:tabs>
          <w:tab w:val="clear" w:pos="851"/>
          <w:tab w:val="clear" w:pos="993"/>
        </w:tabs>
        <w:outlineLvl w:val="1"/>
        <w:rPr>
          <w:rStyle w:val="TekstpodstawowyZnak3"/>
          <w:rFonts w:ascii="Arial Narrow" w:hAnsi="Arial Narrow"/>
          <w:b/>
          <w:i w:val="0"/>
          <w:color w:val="auto"/>
          <w:sz w:val="32"/>
          <w:szCs w:val="32"/>
        </w:rPr>
      </w:pPr>
      <w:r w:rsidRPr="00BB3EA4">
        <w:rPr>
          <w:rFonts w:ascii="Arial Narrow" w:hAnsi="Arial Narrow"/>
          <w:b/>
          <w:i w:val="0"/>
          <w:szCs w:val="24"/>
        </w:rPr>
        <w:t>Serwer, szafa serwerowa wraz z macierzą dyskową i oprogramowaniem (1 szt.)</w:t>
      </w:r>
    </w:p>
    <w:tbl>
      <w:tblPr>
        <w:tblW w:w="492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7"/>
        <w:gridCol w:w="6095"/>
      </w:tblGrid>
      <w:tr w:rsidR="00A66F5B" w:rsidRPr="00BB3EA4" w:rsidTr="005F2369">
        <w:trPr>
          <w:trHeight w:val="345"/>
        </w:trPr>
        <w:tc>
          <w:tcPr>
            <w:tcW w:w="5000" w:type="pct"/>
            <w:gridSpan w:val="2"/>
            <w:shd w:val="clear" w:color="auto" w:fill="C6D9F1"/>
            <w:vAlign w:val="center"/>
          </w:tcPr>
          <w:p w:rsidR="00A66F5B" w:rsidRPr="00BB3EA4" w:rsidRDefault="00A66F5B" w:rsidP="00FC288E">
            <w:pPr>
              <w:jc w:val="center"/>
              <w:rPr>
                <w:rFonts w:ascii="Arial Narrow" w:hAnsi="Arial Narrow"/>
                <w:b/>
                <w:sz w:val="24"/>
                <w:szCs w:val="24"/>
              </w:rPr>
            </w:pPr>
          </w:p>
        </w:tc>
      </w:tr>
      <w:tr w:rsidR="00A66F5B" w:rsidRPr="00BB3EA4" w:rsidTr="00BD3524">
        <w:trPr>
          <w:trHeight w:val="268"/>
        </w:trPr>
        <w:tc>
          <w:tcPr>
            <w:tcW w:w="1641" w:type="pct"/>
            <w:shd w:val="clear" w:color="auto" w:fill="auto"/>
            <w:vAlign w:val="center"/>
          </w:tcPr>
          <w:p w:rsidR="00A66F5B" w:rsidRPr="00BB3EA4" w:rsidRDefault="005F2369" w:rsidP="00A41846">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359" w:type="pct"/>
            <w:shd w:val="clear" w:color="auto" w:fill="auto"/>
            <w:vAlign w:val="center"/>
          </w:tcPr>
          <w:p w:rsidR="009718A1" w:rsidRPr="00BB3EA4" w:rsidRDefault="005F2369" w:rsidP="00A41846">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A66F5B" w:rsidRPr="00BB3EA4">
              <w:rPr>
                <w:rFonts w:ascii="Arial Narrow" w:hAnsi="Arial Narrow"/>
                <w:b/>
                <w:sz w:val="24"/>
                <w:szCs w:val="24"/>
              </w:rPr>
              <w:t>minimaln</w:t>
            </w:r>
            <w:r w:rsidRPr="00BB3EA4">
              <w:rPr>
                <w:rFonts w:ascii="Arial Narrow" w:hAnsi="Arial Narrow"/>
                <w:b/>
                <w:sz w:val="24"/>
                <w:szCs w:val="24"/>
              </w:rPr>
              <w:t>ych</w:t>
            </w:r>
            <w:r w:rsidR="00A66F5B" w:rsidRPr="00BB3EA4">
              <w:rPr>
                <w:rFonts w:ascii="Arial Narrow" w:hAnsi="Arial Narrow"/>
                <w:b/>
                <w:sz w:val="24"/>
                <w:szCs w:val="24"/>
              </w:rPr>
              <w:t>/maksymaln</w:t>
            </w:r>
            <w:r w:rsidRPr="00BB3EA4">
              <w:rPr>
                <w:rFonts w:ascii="Arial Narrow" w:hAnsi="Arial Narrow"/>
                <w:b/>
                <w:sz w:val="24"/>
                <w:szCs w:val="24"/>
              </w:rPr>
              <w:t>ych</w:t>
            </w:r>
            <w:r w:rsidR="00A66F5B" w:rsidRPr="00BB3EA4">
              <w:rPr>
                <w:rFonts w:ascii="Arial Narrow" w:hAnsi="Arial Narrow"/>
                <w:b/>
                <w:sz w:val="24"/>
                <w:szCs w:val="24"/>
              </w:rPr>
              <w:t xml:space="preserve"> parametr</w:t>
            </w:r>
            <w:r w:rsidRPr="00BB3EA4">
              <w:rPr>
                <w:rFonts w:ascii="Arial Narrow" w:hAnsi="Arial Narrow"/>
                <w:b/>
                <w:sz w:val="24"/>
                <w:szCs w:val="24"/>
              </w:rPr>
              <w:t>ów</w:t>
            </w:r>
            <w:r w:rsidR="00A66F5B" w:rsidRPr="00BB3EA4">
              <w:rPr>
                <w:rFonts w:ascii="Arial Narrow" w:hAnsi="Arial Narrow"/>
                <w:b/>
                <w:sz w:val="24"/>
                <w:szCs w:val="24"/>
              </w:rPr>
              <w:t xml:space="preserve"> techniczn</w:t>
            </w:r>
            <w:r w:rsidRPr="00BB3EA4">
              <w:rPr>
                <w:rFonts w:ascii="Arial Narrow" w:hAnsi="Arial Narrow"/>
                <w:b/>
                <w:sz w:val="24"/>
                <w:szCs w:val="24"/>
              </w:rPr>
              <w:t>ych</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sz w:val="20"/>
                <w:szCs w:val="20"/>
              </w:rPr>
            </w:pPr>
            <w:r w:rsidRPr="00BB3EA4">
              <w:rPr>
                <w:rFonts w:ascii="Arial Narrow" w:hAnsi="Arial Narrow"/>
                <w:b/>
                <w:sz w:val="20"/>
                <w:szCs w:val="20"/>
              </w:rPr>
              <w:t>Szafa serwerowa</w:t>
            </w:r>
          </w:p>
        </w:tc>
        <w:tc>
          <w:tcPr>
            <w:tcW w:w="3359" w:type="pct"/>
            <w:shd w:val="clear" w:color="auto" w:fill="auto"/>
            <w:vAlign w:val="center"/>
          </w:tcPr>
          <w:p w:rsidR="00712AD0" w:rsidRDefault="009C3140">
            <w:pPr>
              <w:pStyle w:val="Akapitzlist"/>
              <w:numPr>
                <w:ilvl w:val="0"/>
                <w:numId w:val="26"/>
              </w:numPr>
              <w:spacing w:after="0" w:line="360" w:lineRule="auto"/>
              <w:ind w:right="-74"/>
              <w:rPr>
                <w:rFonts w:ascii="Arial Narrow" w:hAnsi="Arial Narrow"/>
                <w:sz w:val="20"/>
                <w:szCs w:val="20"/>
              </w:rPr>
            </w:pPr>
            <w:r w:rsidRPr="00BB3EA4">
              <w:rPr>
                <w:rFonts w:ascii="Arial Narrow" w:hAnsi="Arial Narrow"/>
                <w:sz w:val="20"/>
                <w:szCs w:val="20"/>
              </w:rPr>
              <w:t>Wysokość wewnętrzna: 42U</w:t>
            </w:r>
            <w:r w:rsidR="00B44A63">
              <w:rPr>
                <w:rFonts w:ascii="Arial Narrow" w:hAnsi="Arial Narrow"/>
                <w:sz w:val="20"/>
                <w:szCs w:val="20"/>
              </w:rPr>
              <w:t>.</w:t>
            </w:r>
          </w:p>
          <w:p w:rsidR="00712AD0" w:rsidRDefault="009C3140">
            <w:pPr>
              <w:pStyle w:val="Akapitzlist"/>
              <w:numPr>
                <w:ilvl w:val="0"/>
                <w:numId w:val="26"/>
              </w:numPr>
              <w:spacing w:after="0" w:line="360" w:lineRule="auto"/>
              <w:ind w:right="-74"/>
              <w:rPr>
                <w:rFonts w:ascii="Arial Narrow" w:hAnsi="Arial Narrow"/>
                <w:sz w:val="20"/>
                <w:szCs w:val="20"/>
              </w:rPr>
            </w:pPr>
            <w:r w:rsidRPr="00BB3EA4">
              <w:rPr>
                <w:rFonts w:ascii="Arial Narrow" w:hAnsi="Arial Narrow"/>
                <w:sz w:val="20"/>
                <w:szCs w:val="20"/>
              </w:rPr>
              <w:t>Szerokość: 800mm</w:t>
            </w:r>
            <w:r w:rsidR="00B44A63">
              <w:rPr>
                <w:rFonts w:ascii="Arial Narrow" w:hAnsi="Arial Narrow"/>
                <w:sz w:val="20"/>
                <w:szCs w:val="20"/>
              </w:rPr>
              <w:t>.</w:t>
            </w:r>
          </w:p>
          <w:p w:rsidR="00712AD0" w:rsidRDefault="009C3140">
            <w:pPr>
              <w:pStyle w:val="Akapitzlist"/>
              <w:numPr>
                <w:ilvl w:val="0"/>
                <w:numId w:val="26"/>
              </w:numPr>
              <w:spacing w:after="0" w:line="360" w:lineRule="auto"/>
              <w:ind w:right="-74"/>
              <w:rPr>
                <w:rFonts w:ascii="Arial Narrow" w:hAnsi="Arial Narrow"/>
                <w:sz w:val="20"/>
                <w:szCs w:val="20"/>
              </w:rPr>
            </w:pPr>
            <w:r w:rsidRPr="00BB3EA4">
              <w:rPr>
                <w:rFonts w:ascii="Arial Narrow" w:hAnsi="Arial Narrow"/>
                <w:sz w:val="20"/>
                <w:szCs w:val="20"/>
              </w:rPr>
              <w:t>Głębokość: min. 1000mm, max 1100mm</w:t>
            </w:r>
            <w:r w:rsidR="00B44A63">
              <w:rPr>
                <w:rFonts w:ascii="Arial Narrow" w:hAnsi="Arial Narrow"/>
                <w:sz w:val="20"/>
                <w:szCs w:val="20"/>
              </w:rPr>
              <w:t>.</w:t>
            </w:r>
          </w:p>
          <w:p w:rsidR="00712AD0" w:rsidRDefault="009C3140">
            <w:pPr>
              <w:pStyle w:val="Akapitzlist"/>
              <w:numPr>
                <w:ilvl w:val="0"/>
                <w:numId w:val="26"/>
              </w:numPr>
              <w:spacing w:after="0" w:line="360" w:lineRule="auto"/>
              <w:ind w:right="-74"/>
              <w:rPr>
                <w:rFonts w:ascii="Arial Narrow" w:hAnsi="Arial Narrow"/>
                <w:sz w:val="20"/>
                <w:szCs w:val="20"/>
              </w:rPr>
            </w:pPr>
            <w:r w:rsidRPr="00BB3EA4">
              <w:rPr>
                <w:rFonts w:ascii="Arial Narrow" w:hAnsi="Arial Narrow"/>
                <w:sz w:val="20"/>
                <w:szCs w:val="20"/>
              </w:rPr>
              <w:t>Drzwi przednie perforowane</w:t>
            </w:r>
            <w:r w:rsidR="00B44A63">
              <w:rPr>
                <w:rFonts w:ascii="Arial Narrow" w:hAnsi="Arial Narrow"/>
                <w:sz w:val="20"/>
                <w:szCs w:val="20"/>
              </w:rPr>
              <w:t>.</w:t>
            </w:r>
          </w:p>
          <w:p w:rsidR="00712AD0" w:rsidRDefault="009C3140">
            <w:pPr>
              <w:pStyle w:val="Akapitzlist"/>
              <w:numPr>
                <w:ilvl w:val="0"/>
                <w:numId w:val="26"/>
              </w:numPr>
              <w:spacing w:after="0" w:line="360" w:lineRule="auto"/>
              <w:ind w:right="-74"/>
              <w:rPr>
                <w:rFonts w:ascii="Arial Narrow" w:hAnsi="Arial Narrow"/>
                <w:sz w:val="20"/>
                <w:szCs w:val="20"/>
              </w:rPr>
            </w:pPr>
            <w:r w:rsidRPr="00BB3EA4">
              <w:rPr>
                <w:rFonts w:ascii="Arial Narrow" w:hAnsi="Arial Narrow"/>
                <w:sz w:val="20"/>
                <w:szCs w:val="20"/>
              </w:rPr>
              <w:t xml:space="preserve">Wyposażenie: min. 4 wentylatory, min. 2 listwy zasilające  umożliwiające podłączenie do zasilania UPS wszystkich elementów infrastruktury – obudowy serwerowej z macierzą dyskowa i modułami, </w:t>
            </w:r>
            <w:proofErr w:type="spellStart"/>
            <w:r w:rsidRPr="00BB3EA4">
              <w:rPr>
                <w:rFonts w:ascii="Arial Narrow" w:hAnsi="Arial Narrow"/>
                <w:sz w:val="20"/>
                <w:szCs w:val="20"/>
              </w:rPr>
              <w:t>switcha</w:t>
            </w:r>
            <w:proofErr w:type="spellEnd"/>
            <w:r w:rsidRPr="00BB3EA4">
              <w:rPr>
                <w:rFonts w:ascii="Arial Narrow" w:hAnsi="Arial Narrow"/>
                <w:sz w:val="20"/>
                <w:szCs w:val="20"/>
              </w:rPr>
              <w:t xml:space="preserve">, </w:t>
            </w:r>
            <w:proofErr w:type="spellStart"/>
            <w:r w:rsidRPr="00BB3EA4">
              <w:rPr>
                <w:rFonts w:ascii="Arial Narrow" w:hAnsi="Arial Narrow"/>
                <w:sz w:val="20"/>
                <w:szCs w:val="20"/>
              </w:rPr>
              <w:t>firewalla</w:t>
            </w:r>
            <w:proofErr w:type="spellEnd"/>
            <w:r w:rsidRPr="00BB3EA4">
              <w:rPr>
                <w:rFonts w:ascii="Arial Narrow" w:hAnsi="Arial Narrow"/>
                <w:sz w:val="20"/>
                <w:szCs w:val="20"/>
              </w:rPr>
              <w:t>: (liczba gniazd z bolcem 2P+Z: min. 30 szt. (3x10), maksymalne obciążenie: 3x16A (11 040W), kabel zasilający 3m.</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120" w:line="360" w:lineRule="auto"/>
              <w:ind w:left="496"/>
              <w:rPr>
                <w:rFonts w:ascii="Arial Narrow" w:hAnsi="Arial Narrow"/>
                <w:b/>
                <w:bCs/>
                <w:color w:val="000000"/>
                <w:sz w:val="20"/>
                <w:szCs w:val="20"/>
              </w:rPr>
            </w:pPr>
            <w:r w:rsidRPr="00A41846">
              <w:rPr>
                <w:rFonts w:ascii="Arial Narrow" w:hAnsi="Arial Narrow"/>
                <w:b/>
                <w:bCs/>
                <w:color w:val="000000"/>
                <w:sz w:val="20"/>
                <w:szCs w:val="20"/>
              </w:rPr>
              <w:t>Obudowa  infrastruktury serwerowej</w:t>
            </w:r>
          </w:p>
        </w:tc>
        <w:tc>
          <w:tcPr>
            <w:tcW w:w="3359" w:type="pct"/>
            <w:shd w:val="clear" w:color="auto" w:fill="auto"/>
            <w:vAlign w:val="center"/>
          </w:tcPr>
          <w:p w:rsidR="00712AD0" w:rsidRDefault="009C3140">
            <w:pPr>
              <w:pStyle w:val="Akapitzlist"/>
              <w:numPr>
                <w:ilvl w:val="0"/>
                <w:numId w:val="24"/>
              </w:numPr>
              <w:spacing w:after="120" w:line="360" w:lineRule="auto"/>
              <w:ind w:left="635" w:right="-74" w:hanging="357"/>
              <w:rPr>
                <w:rFonts w:ascii="Arial Narrow" w:hAnsi="Arial Narrow"/>
                <w:color w:val="000000"/>
                <w:sz w:val="20"/>
                <w:szCs w:val="20"/>
              </w:rPr>
            </w:pPr>
            <w:r w:rsidRPr="00A41846">
              <w:rPr>
                <w:rFonts w:ascii="Arial Narrow" w:hAnsi="Arial Narrow"/>
                <w:color w:val="000000"/>
                <w:sz w:val="20"/>
                <w:szCs w:val="20"/>
              </w:rPr>
              <w:t xml:space="preserve">Obudowa o maksymalnej wysokości </w:t>
            </w:r>
            <w:r w:rsidRPr="00A41846">
              <w:rPr>
                <w:rFonts w:ascii="Arial Narrow" w:hAnsi="Arial Narrow"/>
                <w:sz w:val="20"/>
                <w:szCs w:val="20"/>
              </w:rPr>
              <w:t xml:space="preserve">5U do instalacji w standardowej szafie </w:t>
            </w:r>
            <w:proofErr w:type="spellStart"/>
            <w:r w:rsidRPr="00A41846">
              <w:rPr>
                <w:rFonts w:ascii="Arial Narrow" w:hAnsi="Arial Narrow"/>
                <w:sz w:val="20"/>
                <w:szCs w:val="20"/>
              </w:rPr>
              <w:t>Rack</w:t>
            </w:r>
            <w:proofErr w:type="spellEnd"/>
            <w:r w:rsidRPr="00A41846">
              <w:rPr>
                <w:rFonts w:ascii="Arial Narrow" w:hAnsi="Arial Narrow"/>
                <w:sz w:val="20"/>
                <w:szCs w:val="20"/>
              </w:rPr>
              <w:t xml:space="preserve"> 19" </w:t>
            </w:r>
            <w:r w:rsidRPr="00A41846">
              <w:rPr>
                <w:rFonts w:ascii="Arial Narrow" w:hAnsi="Arial Narrow"/>
                <w:color w:val="000000"/>
                <w:sz w:val="20"/>
                <w:szCs w:val="20"/>
              </w:rPr>
              <w:t>z kompletem kabli i przewodów połączeniowych niezbędnych do podłączenia zaoferowanego zestawu, organizator kabli. Możliwość instalacji min</w:t>
            </w:r>
            <w:r w:rsidR="00281F70" w:rsidRPr="00A41846">
              <w:rPr>
                <w:rFonts w:ascii="Arial Narrow" w:hAnsi="Arial Narrow"/>
                <w:color w:val="000000"/>
                <w:sz w:val="20"/>
                <w:szCs w:val="20"/>
              </w:rPr>
              <w:t>.</w:t>
            </w:r>
            <w:r w:rsidRPr="00A41846">
              <w:rPr>
                <w:rFonts w:ascii="Arial Narrow" w:hAnsi="Arial Narrow"/>
                <w:color w:val="000000"/>
                <w:sz w:val="20"/>
                <w:szCs w:val="20"/>
              </w:rPr>
              <w:t xml:space="preserve"> 4 modułów serwerowych typu Hot Plug</w:t>
            </w:r>
            <w:r w:rsidR="00B44A63">
              <w:rPr>
                <w:rFonts w:ascii="Arial Narrow" w:hAnsi="Arial Narrow"/>
                <w:color w:val="000000"/>
                <w:sz w:val="20"/>
                <w:szCs w:val="20"/>
              </w:rPr>
              <w:t>.</w:t>
            </w:r>
          </w:p>
          <w:p w:rsidR="00712AD0" w:rsidRDefault="009C3140">
            <w:pPr>
              <w:pStyle w:val="Akapitzlist"/>
              <w:numPr>
                <w:ilvl w:val="0"/>
                <w:numId w:val="24"/>
              </w:numPr>
              <w:spacing w:after="0" w:line="360" w:lineRule="auto"/>
              <w:ind w:left="635" w:right="-74" w:hanging="357"/>
              <w:rPr>
                <w:rFonts w:ascii="Arial Narrow" w:hAnsi="Arial Narrow"/>
                <w:b/>
                <w:sz w:val="20"/>
                <w:szCs w:val="20"/>
              </w:rPr>
            </w:pPr>
            <w:r w:rsidRPr="00A41846">
              <w:rPr>
                <w:rFonts w:ascii="Arial Narrow" w:hAnsi="Arial Narrow"/>
                <w:color w:val="000000"/>
                <w:sz w:val="20"/>
                <w:szCs w:val="20"/>
              </w:rPr>
              <w:t xml:space="preserve">Zainstalowane dwa moduły serwerowe o parametrach wskazanych </w:t>
            </w:r>
            <w:r w:rsidR="00BD3524" w:rsidRPr="00A41846">
              <w:rPr>
                <w:rFonts w:ascii="Arial Narrow" w:hAnsi="Arial Narrow"/>
                <w:color w:val="000000"/>
                <w:sz w:val="20"/>
                <w:szCs w:val="20"/>
              </w:rPr>
              <w:br/>
            </w:r>
            <w:r w:rsidRPr="00A41846">
              <w:rPr>
                <w:rFonts w:ascii="Arial Narrow" w:hAnsi="Arial Narrow"/>
                <w:color w:val="000000"/>
                <w:sz w:val="20"/>
                <w:szCs w:val="20"/>
              </w:rPr>
              <w:t>w niniejszej tabeli</w:t>
            </w:r>
            <w:r w:rsidR="005A06A2" w:rsidRPr="00A41846">
              <w:rPr>
                <w:rFonts w:ascii="Arial Narrow" w:hAnsi="Arial Narrow"/>
                <w:color w:val="000000"/>
                <w:sz w:val="20"/>
                <w:szCs w:val="20"/>
              </w:rPr>
              <w:t xml:space="preserve"> pkt.1.1.3</w:t>
            </w:r>
            <w:r w:rsidRPr="00A41846">
              <w:rPr>
                <w:rFonts w:ascii="Arial Narrow" w:hAnsi="Arial Narrow"/>
                <w:color w:val="000000"/>
                <w:sz w:val="20"/>
                <w:szCs w:val="20"/>
              </w:rPr>
              <w:t>.</w:t>
            </w:r>
          </w:p>
          <w:p w:rsidR="005A06A2" w:rsidRPr="00A41846" w:rsidRDefault="005A06A2" w:rsidP="00DA7D5C">
            <w:pPr>
              <w:pStyle w:val="Akapitzlist"/>
              <w:spacing w:after="0" w:line="360" w:lineRule="auto"/>
              <w:ind w:left="635" w:right="-74"/>
              <w:rPr>
                <w:rFonts w:ascii="Arial Narrow" w:hAnsi="Arial Narrow"/>
                <w:b/>
                <w:sz w:val="20"/>
                <w:szCs w:val="20"/>
              </w:rPr>
            </w:pPr>
            <w:r w:rsidRPr="00A41846">
              <w:rPr>
                <w:rFonts w:ascii="Arial Narrow" w:hAnsi="Arial Narrow"/>
                <w:b/>
                <w:sz w:val="20"/>
                <w:szCs w:val="20"/>
              </w:rPr>
              <w:t>Uwaga:</w:t>
            </w:r>
          </w:p>
          <w:p w:rsidR="00B56FB8" w:rsidRPr="00A41846" w:rsidRDefault="009C3140" w:rsidP="00DA7D5C">
            <w:pPr>
              <w:pStyle w:val="Akapitzlist"/>
              <w:spacing w:after="0" w:line="360" w:lineRule="auto"/>
              <w:ind w:left="635" w:right="-74"/>
              <w:rPr>
                <w:rFonts w:ascii="Arial Narrow" w:hAnsi="Arial Narrow"/>
                <w:b/>
                <w:sz w:val="20"/>
                <w:szCs w:val="20"/>
              </w:rPr>
            </w:pPr>
            <w:r w:rsidRPr="00A41846">
              <w:rPr>
                <w:rFonts w:ascii="Arial Narrow" w:hAnsi="Arial Narrow"/>
                <w:color w:val="000000"/>
                <w:sz w:val="20"/>
                <w:szCs w:val="20"/>
              </w:rPr>
              <w:t>Min. dwa sloty na moduły serwerowe muszą pozostać w obudowie wolne.</w:t>
            </w:r>
          </w:p>
        </w:tc>
      </w:tr>
      <w:tr w:rsidR="00A66F5B" w:rsidRPr="00BB3EA4" w:rsidTr="00BD3524">
        <w:trPr>
          <w:trHeight w:val="284"/>
        </w:trPr>
        <w:tc>
          <w:tcPr>
            <w:tcW w:w="1641" w:type="pct"/>
            <w:vMerge w:val="restart"/>
            <w:shd w:val="clear" w:color="auto" w:fill="auto"/>
            <w:vAlign w:val="center"/>
          </w:tcPr>
          <w:p w:rsidR="00712AD0" w:rsidRDefault="009C3140" w:rsidP="006124E9">
            <w:pPr>
              <w:pStyle w:val="Akapitzlist"/>
              <w:numPr>
                <w:ilvl w:val="2"/>
                <w:numId w:val="23"/>
              </w:numPr>
              <w:spacing w:after="120" w:line="360" w:lineRule="auto"/>
              <w:ind w:left="496"/>
              <w:rPr>
                <w:rFonts w:ascii="Arial Narrow" w:hAnsi="Arial Narrow"/>
                <w:b/>
                <w:bCs/>
                <w:color w:val="000000"/>
                <w:sz w:val="20"/>
                <w:szCs w:val="20"/>
              </w:rPr>
            </w:pPr>
            <w:r w:rsidRPr="00A41846">
              <w:rPr>
                <w:rFonts w:ascii="Arial Narrow" w:hAnsi="Arial Narrow"/>
                <w:b/>
                <w:bCs/>
                <w:color w:val="000000"/>
                <w:sz w:val="20"/>
                <w:szCs w:val="20"/>
              </w:rPr>
              <w:t>Moduły serwerowe</w:t>
            </w:r>
          </w:p>
        </w:tc>
        <w:tc>
          <w:tcPr>
            <w:tcW w:w="3359" w:type="pct"/>
            <w:shd w:val="clear" w:color="auto" w:fill="auto"/>
            <w:vAlign w:val="center"/>
          </w:tcPr>
          <w:p w:rsidR="00712AD0" w:rsidRDefault="009C3140">
            <w:pPr>
              <w:pStyle w:val="Akapitzlist"/>
              <w:numPr>
                <w:ilvl w:val="0"/>
                <w:numId w:val="25"/>
              </w:numPr>
              <w:spacing w:after="0" w:line="360" w:lineRule="auto"/>
              <w:ind w:left="635" w:right="-74" w:hanging="357"/>
              <w:rPr>
                <w:rFonts w:ascii="Arial Narrow" w:hAnsi="Arial Narrow"/>
                <w:sz w:val="20"/>
                <w:szCs w:val="20"/>
              </w:rPr>
            </w:pPr>
            <w:r w:rsidRPr="00A41846">
              <w:rPr>
                <w:rFonts w:ascii="Arial Narrow" w:hAnsi="Arial Narrow"/>
                <w:color w:val="000000"/>
                <w:sz w:val="20"/>
                <w:szCs w:val="20"/>
              </w:rPr>
              <w:t xml:space="preserve">Płyta główna z możliwością zainstalowania min. 2 szt. </w:t>
            </w:r>
            <w:r w:rsidR="00215661" w:rsidRPr="00A41846">
              <w:rPr>
                <w:rFonts w:ascii="Arial Narrow" w:hAnsi="Arial Narrow"/>
                <w:color w:val="000000"/>
                <w:sz w:val="20"/>
                <w:szCs w:val="20"/>
              </w:rPr>
              <w:t>P</w:t>
            </w:r>
            <w:r w:rsidRPr="00A41846">
              <w:rPr>
                <w:rFonts w:ascii="Arial Narrow" w:hAnsi="Arial Narrow"/>
                <w:color w:val="000000"/>
                <w:sz w:val="20"/>
                <w:szCs w:val="20"/>
              </w:rPr>
              <w:t>rocesorów</w:t>
            </w:r>
            <w:r w:rsidR="00B44A63">
              <w:rPr>
                <w:rFonts w:ascii="Arial Narrow" w:hAnsi="Arial Narrow"/>
                <w:color w:val="000000"/>
                <w:sz w:val="20"/>
                <w:szCs w:val="20"/>
              </w:rPr>
              <w:t>.</w:t>
            </w:r>
          </w:p>
          <w:p w:rsidR="00712AD0" w:rsidRDefault="009C3140">
            <w:pPr>
              <w:pStyle w:val="Akapitzlist"/>
              <w:numPr>
                <w:ilvl w:val="0"/>
                <w:numId w:val="25"/>
              </w:numPr>
              <w:spacing w:after="0" w:line="360" w:lineRule="auto"/>
              <w:ind w:left="635" w:right="-74" w:hanging="357"/>
              <w:rPr>
                <w:rFonts w:ascii="Arial Narrow" w:hAnsi="Arial Narrow"/>
                <w:b/>
                <w:sz w:val="20"/>
                <w:szCs w:val="20"/>
              </w:rPr>
            </w:pPr>
            <w:r w:rsidRPr="00A41846">
              <w:rPr>
                <w:rFonts w:ascii="Arial Narrow" w:hAnsi="Arial Narrow"/>
                <w:color w:val="000000"/>
                <w:sz w:val="20"/>
                <w:szCs w:val="20"/>
              </w:rPr>
              <w:t>Zintegrowany z płytą główną moduł TPM</w:t>
            </w:r>
            <w:r w:rsidR="00B44A63">
              <w:rPr>
                <w:rFonts w:ascii="Arial Narrow" w:hAnsi="Arial Narrow"/>
                <w:color w:val="000000"/>
                <w:sz w:val="20"/>
                <w:szCs w:val="20"/>
              </w:rPr>
              <w:t>.</w:t>
            </w:r>
          </w:p>
        </w:tc>
      </w:tr>
      <w:tr w:rsidR="00A66F5B" w:rsidRPr="00BB3EA4" w:rsidTr="00BD3524">
        <w:trPr>
          <w:trHeight w:val="284"/>
        </w:trPr>
        <w:tc>
          <w:tcPr>
            <w:tcW w:w="1641" w:type="pct"/>
            <w:vMerge/>
            <w:shd w:val="clear" w:color="auto" w:fill="auto"/>
            <w:vAlign w:val="center"/>
          </w:tcPr>
          <w:p w:rsidR="00135F21" w:rsidRPr="00A41846" w:rsidRDefault="00135F21" w:rsidP="00DA7D5C">
            <w:pPr>
              <w:spacing w:line="360" w:lineRule="auto"/>
              <w:ind w:left="496"/>
              <w:rPr>
                <w:rFonts w:ascii="Arial Narrow" w:hAnsi="Arial Narrow"/>
                <w:b/>
                <w:bCs/>
                <w:color w:val="000000"/>
                <w:sz w:val="20"/>
                <w:szCs w:val="20"/>
              </w:rPr>
            </w:pPr>
          </w:p>
        </w:tc>
        <w:tc>
          <w:tcPr>
            <w:tcW w:w="3359" w:type="pct"/>
            <w:shd w:val="clear" w:color="auto" w:fill="auto"/>
            <w:vAlign w:val="center"/>
          </w:tcPr>
          <w:p w:rsidR="00712AD0" w:rsidRDefault="009C3140">
            <w:pPr>
              <w:pStyle w:val="Akapitzlist"/>
              <w:numPr>
                <w:ilvl w:val="0"/>
                <w:numId w:val="25"/>
              </w:numPr>
              <w:spacing w:after="0" w:line="360" w:lineRule="auto"/>
              <w:ind w:left="635" w:right="-74" w:hanging="357"/>
              <w:rPr>
                <w:rFonts w:ascii="Arial Narrow" w:hAnsi="Arial Narrow"/>
                <w:b/>
                <w:sz w:val="20"/>
                <w:szCs w:val="20"/>
              </w:rPr>
            </w:pPr>
            <w:r w:rsidRPr="00A41846">
              <w:rPr>
                <w:rFonts w:ascii="Arial Narrow" w:hAnsi="Arial Narrow"/>
                <w:color w:val="000000"/>
                <w:sz w:val="20"/>
                <w:szCs w:val="20"/>
              </w:rPr>
              <w:t>Chipset dedykowany przez producenta procesora do pracy w serwerach dwuprocesorowych</w:t>
            </w:r>
            <w:r w:rsidR="00B44A63">
              <w:rPr>
                <w:rFonts w:ascii="Arial Narrow" w:hAnsi="Arial Narrow"/>
                <w:color w:val="000000"/>
                <w:sz w:val="20"/>
                <w:szCs w:val="20"/>
              </w:rPr>
              <w:t>.</w:t>
            </w:r>
          </w:p>
        </w:tc>
      </w:tr>
      <w:tr w:rsidR="00A66F5B" w:rsidRPr="00BB3EA4" w:rsidTr="00BD3524">
        <w:trPr>
          <w:trHeight w:val="284"/>
        </w:trPr>
        <w:tc>
          <w:tcPr>
            <w:tcW w:w="1641" w:type="pct"/>
            <w:vMerge/>
            <w:shd w:val="clear" w:color="auto" w:fill="auto"/>
            <w:vAlign w:val="center"/>
          </w:tcPr>
          <w:p w:rsidR="00B30EA5" w:rsidRPr="00A41846" w:rsidRDefault="00B30EA5" w:rsidP="00DA7D5C">
            <w:pPr>
              <w:spacing w:line="360" w:lineRule="auto"/>
              <w:ind w:left="496"/>
              <w:rPr>
                <w:rFonts w:ascii="Arial Narrow" w:hAnsi="Arial Narrow"/>
                <w:b/>
                <w:bCs/>
                <w:color w:val="000000"/>
                <w:sz w:val="20"/>
                <w:szCs w:val="20"/>
              </w:rPr>
            </w:pPr>
          </w:p>
        </w:tc>
        <w:tc>
          <w:tcPr>
            <w:tcW w:w="3359" w:type="pct"/>
            <w:shd w:val="clear" w:color="auto" w:fill="auto"/>
            <w:vAlign w:val="center"/>
          </w:tcPr>
          <w:p w:rsidR="00712AD0" w:rsidRDefault="003F2150">
            <w:pPr>
              <w:pStyle w:val="Akapitzlist"/>
              <w:numPr>
                <w:ilvl w:val="0"/>
                <w:numId w:val="25"/>
              </w:numPr>
              <w:spacing w:after="0" w:line="360" w:lineRule="auto"/>
              <w:ind w:left="635"/>
              <w:jc w:val="both"/>
              <w:rPr>
                <w:rFonts w:ascii="Arial Narrow" w:hAnsi="Arial Narrow" w:cs="Tahoma"/>
                <w:sz w:val="20"/>
                <w:szCs w:val="20"/>
              </w:rPr>
            </w:pPr>
            <w:r>
              <w:rPr>
                <w:rFonts w:ascii="Arial Narrow" w:hAnsi="Arial Narrow" w:cs="Tahoma"/>
                <w:sz w:val="20"/>
                <w:szCs w:val="20"/>
              </w:rPr>
              <w:t>Z</w:t>
            </w:r>
            <w:r w:rsidR="00DC7C83" w:rsidRPr="00A41846">
              <w:rPr>
                <w:rFonts w:ascii="Arial Narrow" w:hAnsi="Arial Narrow" w:cs="Tahoma"/>
                <w:sz w:val="20"/>
                <w:szCs w:val="20"/>
              </w:rPr>
              <w:t>ainstalowane min. 2 szt. procesorów min. 14-rdzeniowe</w:t>
            </w:r>
            <w:r w:rsidR="00B44A63">
              <w:rPr>
                <w:rFonts w:ascii="Arial Narrow" w:hAnsi="Arial Narrow" w:cs="Tahoma"/>
                <w:sz w:val="20"/>
                <w:szCs w:val="20"/>
              </w:rPr>
              <w:t>.</w:t>
            </w:r>
          </w:p>
          <w:p w:rsidR="00712AD0" w:rsidRDefault="003F2150">
            <w:pPr>
              <w:pStyle w:val="Akapitzlist"/>
              <w:numPr>
                <w:ilvl w:val="0"/>
                <w:numId w:val="25"/>
              </w:numPr>
              <w:spacing w:after="0" w:line="360" w:lineRule="auto"/>
              <w:ind w:left="635"/>
              <w:jc w:val="both"/>
              <w:rPr>
                <w:rFonts w:ascii="Arial Narrow" w:hAnsi="Arial Narrow" w:cs="Tahoma"/>
                <w:sz w:val="20"/>
                <w:szCs w:val="20"/>
              </w:rPr>
            </w:pPr>
            <w:r>
              <w:rPr>
                <w:rFonts w:ascii="Arial Narrow" w:hAnsi="Arial Narrow" w:cs="Tahoma"/>
                <w:sz w:val="20"/>
                <w:szCs w:val="20"/>
              </w:rPr>
              <w:t>O</w:t>
            </w:r>
            <w:r w:rsidR="00DC7C83" w:rsidRPr="00A41846">
              <w:rPr>
                <w:rFonts w:ascii="Arial Narrow" w:hAnsi="Arial Narrow" w:cs="Tahoma"/>
                <w:sz w:val="20"/>
                <w:szCs w:val="20"/>
              </w:rPr>
              <w:t xml:space="preserve">siągający co najmniej </w:t>
            </w:r>
            <w:r w:rsidR="000D670F" w:rsidRPr="00A41846">
              <w:rPr>
                <w:rFonts w:ascii="Arial Narrow" w:hAnsi="Arial Narrow" w:cs="Tahoma"/>
                <w:sz w:val="20"/>
                <w:szCs w:val="20"/>
              </w:rPr>
              <w:t xml:space="preserve">1200 </w:t>
            </w:r>
            <w:r w:rsidR="00DC7C83" w:rsidRPr="00A41846">
              <w:rPr>
                <w:rFonts w:ascii="Arial Narrow" w:hAnsi="Arial Narrow" w:cs="Tahoma"/>
                <w:sz w:val="20"/>
                <w:szCs w:val="20"/>
              </w:rPr>
              <w:t xml:space="preserve">punktów w teście SPECint_rate2006 na podstawie tabeli opublikowanej na stronie </w:t>
            </w:r>
            <w:hyperlink r:id="rId14" w:history="1">
              <w:r w:rsidR="000D670F" w:rsidRPr="00A41846">
                <w:rPr>
                  <w:rStyle w:val="Hipercze"/>
                  <w:rFonts w:ascii="Arial Narrow" w:hAnsi="Arial Narrow" w:cs="Tahoma"/>
                  <w:sz w:val="20"/>
                  <w:szCs w:val="20"/>
                </w:rPr>
                <w:t>http://www.spec.org</w:t>
              </w:r>
            </w:hyperlink>
            <w:r w:rsidR="00853B4D" w:rsidRPr="00A41846">
              <w:rPr>
                <w:rFonts w:ascii="Arial Narrow" w:hAnsi="Arial Narrow" w:cs="Tahoma"/>
                <w:sz w:val="20"/>
                <w:szCs w:val="20"/>
              </w:rPr>
              <w:br/>
            </w:r>
            <w:r w:rsidR="000D670F" w:rsidRPr="00A41846">
              <w:rPr>
                <w:rFonts w:ascii="Arial Narrow" w:hAnsi="Arial Narrow" w:cs="Tahoma"/>
                <w:sz w:val="20"/>
                <w:szCs w:val="20"/>
              </w:rPr>
              <w:t>w konfiguracji dwuprocesorowej.</w:t>
            </w:r>
          </w:p>
          <w:p w:rsidR="00B30EA5" w:rsidRPr="00A41846" w:rsidRDefault="00DC7C83" w:rsidP="00DA7D5C">
            <w:pPr>
              <w:spacing w:after="0" w:line="360" w:lineRule="auto"/>
              <w:rPr>
                <w:rFonts w:ascii="Arial Narrow" w:hAnsi="Arial Narrow" w:cs="Tahoma"/>
                <w:b/>
                <w:sz w:val="20"/>
                <w:szCs w:val="20"/>
                <w:u w:val="single"/>
              </w:rPr>
            </w:pPr>
            <w:r w:rsidRPr="00A41846">
              <w:rPr>
                <w:rFonts w:ascii="Arial Narrow" w:hAnsi="Arial Narrow" w:cs="Tahoma"/>
                <w:b/>
                <w:sz w:val="20"/>
                <w:szCs w:val="20"/>
                <w:u w:val="single"/>
              </w:rPr>
              <w:t>Uwaga:</w:t>
            </w:r>
          </w:p>
          <w:p w:rsidR="009718A1" w:rsidRPr="00A41846" w:rsidRDefault="00DC7C83" w:rsidP="00DA7D5C">
            <w:pPr>
              <w:spacing w:line="360" w:lineRule="auto"/>
              <w:rPr>
                <w:rFonts w:ascii="Arial Narrow" w:hAnsi="Arial Narrow"/>
                <w:color w:val="000000"/>
                <w:sz w:val="20"/>
                <w:szCs w:val="20"/>
              </w:rPr>
            </w:pPr>
            <w:r w:rsidRPr="00A41846">
              <w:rPr>
                <w:rFonts w:ascii="Arial Narrow" w:hAnsi="Arial Narrow" w:cs="Tahoma"/>
                <w:sz w:val="20"/>
                <w:szCs w:val="20"/>
              </w:rPr>
              <w:t>Dla oferowan</w:t>
            </w:r>
            <w:r w:rsidR="000D670F" w:rsidRPr="00A41846">
              <w:rPr>
                <w:rFonts w:ascii="Arial Narrow" w:hAnsi="Arial Narrow" w:cs="Tahoma"/>
                <w:sz w:val="20"/>
                <w:szCs w:val="20"/>
              </w:rPr>
              <w:t>ego modelu modułu serwerowego wymagane jest dostarczenie pełnego protokołu z testów SPEC poświadczonego przez producenta serwera</w:t>
            </w:r>
            <w:r w:rsidR="00500EE7" w:rsidRPr="00A41846">
              <w:rPr>
                <w:rFonts w:ascii="Arial Narrow" w:hAnsi="Arial Narrow" w:cs="Tahoma"/>
                <w:sz w:val="20"/>
                <w:szCs w:val="20"/>
              </w:rPr>
              <w:t>.</w:t>
            </w:r>
          </w:p>
        </w:tc>
      </w:tr>
      <w:tr w:rsidR="00A66F5B" w:rsidRPr="00BB3EA4" w:rsidTr="00BD3524">
        <w:trPr>
          <w:trHeight w:val="284"/>
        </w:trPr>
        <w:tc>
          <w:tcPr>
            <w:tcW w:w="1641" w:type="pct"/>
            <w:vMerge/>
            <w:shd w:val="clear" w:color="auto" w:fill="auto"/>
            <w:vAlign w:val="center"/>
          </w:tcPr>
          <w:p w:rsidR="00135F21" w:rsidRPr="00A41846" w:rsidRDefault="00135F21" w:rsidP="00DA7D5C">
            <w:pPr>
              <w:spacing w:line="360" w:lineRule="auto"/>
              <w:ind w:left="496"/>
              <w:rPr>
                <w:rFonts w:ascii="Arial Narrow" w:hAnsi="Arial Narrow"/>
                <w:b/>
                <w:bCs/>
                <w:color w:val="000000"/>
                <w:sz w:val="20"/>
                <w:szCs w:val="20"/>
              </w:rPr>
            </w:pPr>
          </w:p>
        </w:tc>
        <w:tc>
          <w:tcPr>
            <w:tcW w:w="3359" w:type="pct"/>
            <w:shd w:val="clear" w:color="auto" w:fill="auto"/>
            <w:vAlign w:val="center"/>
          </w:tcPr>
          <w:p w:rsidR="00712AD0" w:rsidRDefault="009C3140">
            <w:pPr>
              <w:pStyle w:val="Akapitzlist"/>
              <w:numPr>
                <w:ilvl w:val="0"/>
                <w:numId w:val="26"/>
              </w:numPr>
              <w:spacing w:after="0" w:line="360" w:lineRule="auto"/>
              <w:ind w:left="635"/>
              <w:rPr>
                <w:rFonts w:ascii="Arial Narrow" w:hAnsi="Arial Narrow"/>
                <w:color w:val="000000"/>
                <w:sz w:val="20"/>
                <w:szCs w:val="20"/>
              </w:rPr>
            </w:pPr>
            <w:r w:rsidRPr="00A41846">
              <w:rPr>
                <w:rFonts w:ascii="Arial Narrow" w:hAnsi="Arial Narrow"/>
                <w:color w:val="000000"/>
                <w:sz w:val="20"/>
                <w:szCs w:val="20"/>
              </w:rPr>
              <w:t>Min</w:t>
            </w:r>
            <w:r w:rsidR="00E25DA5" w:rsidRPr="00A41846">
              <w:rPr>
                <w:rFonts w:ascii="Arial Narrow" w:hAnsi="Arial Narrow"/>
                <w:color w:val="000000"/>
                <w:sz w:val="20"/>
                <w:szCs w:val="20"/>
              </w:rPr>
              <w:t>.</w:t>
            </w:r>
            <w:r w:rsidRPr="00A41846">
              <w:rPr>
                <w:rFonts w:ascii="Arial Narrow" w:hAnsi="Arial Narrow"/>
                <w:color w:val="000000"/>
                <w:sz w:val="20"/>
                <w:szCs w:val="20"/>
              </w:rPr>
              <w:t xml:space="preserve"> 96 GB pamięci RAM typu RDIMM o częstotliwości pracy </w:t>
            </w:r>
            <w:r w:rsidR="00E25DA5" w:rsidRPr="00A41846">
              <w:rPr>
                <w:rFonts w:ascii="Arial Narrow" w:hAnsi="Arial Narrow"/>
                <w:color w:val="000000"/>
                <w:sz w:val="20"/>
                <w:szCs w:val="20"/>
              </w:rPr>
              <w:br/>
            </w:r>
            <w:r w:rsidRPr="00A41846">
              <w:rPr>
                <w:rFonts w:ascii="Arial Narrow" w:hAnsi="Arial Narrow"/>
                <w:color w:val="000000"/>
                <w:sz w:val="20"/>
                <w:szCs w:val="20"/>
              </w:rPr>
              <w:t>min. 2400MHz</w:t>
            </w:r>
            <w:r w:rsidR="00B44A63">
              <w:rPr>
                <w:rFonts w:ascii="Arial Narrow" w:hAnsi="Arial Narrow"/>
                <w:color w:val="000000"/>
                <w:sz w:val="20"/>
                <w:szCs w:val="20"/>
              </w:rPr>
              <w:t>.</w:t>
            </w:r>
          </w:p>
          <w:p w:rsidR="00712AD0" w:rsidRDefault="009C3140">
            <w:pPr>
              <w:pStyle w:val="Akapitzlist"/>
              <w:numPr>
                <w:ilvl w:val="0"/>
                <w:numId w:val="26"/>
              </w:numPr>
              <w:spacing w:after="0" w:line="360" w:lineRule="auto"/>
              <w:ind w:left="635"/>
              <w:rPr>
                <w:rFonts w:ascii="Arial Narrow" w:hAnsi="Arial Narrow"/>
                <w:color w:val="000000"/>
                <w:sz w:val="20"/>
                <w:szCs w:val="20"/>
              </w:rPr>
            </w:pPr>
            <w:r w:rsidRPr="00A41846">
              <w:rPr>
                <w:rFonts w:ascii="Arial Narrow" w:hAnsi="Arial Narrow"/>
                <w:color w:val="000000"/>
                <w:sz w:val="20"/>
                <w:szCs w:val="20"/>
              </w:rPr>
              <w:lastRenderedPageBreak/>
              <w:t xml:space="preserve">Płyta musi obsługiwać do min. 1.5TB pamięci RAM, na płycie głównej muszą znajdować się </w:t>
            </w:r>
            <w:r w:rsidR="005A06A2" w:rsidRPr="00A41846">
              <w:rPr>
                <w:rFonts w:ascii="Arial Narrow" w:hAnsi="Arial Narrow"/>
                <w:color w:val="000000"/>
                <w:sz w:val="20"/>
                <w:szCs w:val="20"/>
              </w:rPr>
              <w:t xml:space="preserve">min. </w:t>
            </w:r>
            <w:r w:rsidRPr="00A41846">
              <w:rPr>
                <w:rFonts w:ascii="Arial Narrow" w:hAnsi="Arial Narrow"/>
                <w:color w:val="000000"/>
                <w:sz w:val="20"/>
                <w:szCs w:val="20"/>
              </w:rPr>
              <w:t>24 sloty przeznaczonych dla pamięci</w:t>
            </w:r>
            <w:r w:rsidR="00B44A63">
              <w:rPr>
                <w:rFonts w:ascii="Arial Narrow" w:hAnsi="Arial Narrow"/>
                <w:color w:val="000000"/>
                <w:sz w:val="20"/>
                <w:szCs w:val="20"/>
              </w:rPr>
              <w:t>.</w:t>
            </w:r>
          </w:p>
          <w:p w:rsidR="00712AD0" w:rsidRDefault="005A06A2">
            <w:pPr>
              <w:pStyle w:val="Akapitzlist"/>
              <w:numPr>
                <w:ilvl w:val="0"/>
                <w:numId w:val="26"/>
              </w:numPr>
              <w:spacing w:after="0" w:line="360" w:lineRule="auto"/>
              <w:ind w:left="635" w:right="-71"/>
              <w:rPr>
                <w:rFonts w:ascii="Arial Narrow" w:hAnsi="Arial Narrow"/>
                <w:b/>
                <w:sz w:val="20"/>
                <w:szCs w:val="20"/>
              </w:rPr>
            </w:pPr>
            <w:r w:rsidRPr="00A41846">
              <w:rPr>
                <w:rFonts w:ascii="Arial Narrow" w:hAnsi="Arial Narrow"/>
                <w:color w:val="000000"/>
                <w:sz w:val="20"/>
                <w:szCs w:val="20"/>
              </w:rPr>
              <w:t>Z</w:t>
            </w:r>
            <w:r w:rsidR="009C3140" w:rsidRPr="00A41846">
              <w:rPr>
                <w:rFonts w:ascii="Arial Narrow" w:hAnsi="Arial Narrow"/>
                <w:color w:val="000000"/>
                <w:sz w:val="20"/>
                <w:szCs w:val="20"/>
              </w:rPr>
              <w:t xml:space="preserve">abezpieczenia pamięci </w:t>
            </w:r>
            <w:r w:rsidRPr="00A41846">
              <w:rPr>
                <w:rFonts w:ascii="Arial Narrow" w:hAnsi="Arial Narrow"/>
                <w:color w:val="000000"/>
                <w:sz w:val="20"/>
                <w:szCs w:val="20"/>
              </w:rPr>
              <w:t>(zakres minimalny)</w:t>
            </w:r>
            <w:r w:rsidR="009C3140" w:rsidRPr="00A41846">
              <w:rPr>
                <w:rFonts w:ascii="Arial Narrow" w:hAnsi="Arial Narrow"/>
                <w:color w:val="000000"/>
                <w:sz w:val="20"/>
                <w:szCs w:val="20"/>
              </w:rPr>
              <w:t xml:space="preserve">: Memory </w:t>
            </w:r>
            <w:proofErr w:type="spellStart"/>
            <w:r w:rsidR="009C3140" w:rsidRPr="00A41846">
              <w:rPr>
                <w:rFonts w:ascii="Arial Narrow" w:hAnsi="Arial Narrow"/>
                <w:color w:val="000000"/>
                <w:sz w:val="20"/>
                <w:szCs w:val="20"/>
              </w:rPr>
              <w:t>Rank</w:t>
            </w:r>
            <w:proofErr w:type="spellEnd"/>
            <w:r w:rsidR="009C3140" w:rsidRPr="00A41846">
              <w:rPr>
                <w:rFonts w:ascii="Arial Narrow" w:hAnsi="Arial Narrow"/>
                <w:color w:val="000000"/>
                <w:sz w:val="20"/>
                <w:szCs w:val="20"/>
              </w:rPr>
              <w:t xml:space="preserve"> Sparing, </w:t>
            </w:r>
            <w:proofErr w:type="spellStart"/>
            <w:r w:rsidR="009C3140" w:rsidRPr="00A41846">
              <w:rPr>
                <w:rFonts w:ascii="Arial Narrow" w:hAnsi="Arial Narrow"/>
                <w:color w:val="000000"/>
                <w:sz w:val="20"/>
                <w:szCs w:val="20"/>
              </w:rPr>
              <w:t>Lockstep</w:t>
            </w:r>
            <w:proofErr w:type="spellEnd"/>
            <w:r w:rsidR="00B44A63">
              <w:rPr>
                <w:rFonts w:ascii="Arial Narrow" w:hAnsi="Arial Narrow"/>
                <w:color w:val="000000"/>
                <w:sz w:val="20"/>
                <w:szCs w:val="20"/>
              </w:rPr>
              <w:t>.</w:t>
            </w:r>
          </w:p>
        </w:tc>
      </w:tr>
      <w:tr w:rsidR="00A66F5B" w:rsidRPr="00BB3EA4" w:rsidTr="00BD3524">
        <w:trPr>
          <w:trHeight w:val="284"/>
        </w:trPr>
        <w:tc>
          <w:tcPr>
            <w:tcW w:w="1641" w:type="pct"/>
            <w:vMerge/>
            <w:shd w:val="clear" w:color="auto" w:fill="auto"/>
            <w:vAlign w:val="center"/>
          </w:tcPr>
          <w:p w:rsidR="00135F21" w:rsidRPr="00BB3EA4" w:rsidRDefault="00135F21">
            <w:pPr>
              <w:ind w:left="496"/>
              <w:rPr>
                <w:rFonts w:ascii="Arial Narrow" w:hAnsi="Arial Narrow"/>
                <w:b/>
                <w:bCs/>
                <w:color w:val="000000"/>
                <w:sz w:val="20"/>
                <w:szCs w:val="20"/>
              </w:rPr>
            </w:pPr>
          </w:p>
        </w:tc>
        <w:tc>
          <w:tcPr>
            <w:tcW w:w="3359" w:type="pct"/>
            <w:shd w:val="clear" w:color="auto" w:fill="auto"/>
            <w:vAlign w:val="center"/>
          </w:tcPr>
          <w:p w:rsidR="00712AD0" w:rsidRDefault="009C3140">
            <w:pPr>
              <w:pStyle w:val="Akapitzlist"/>
              <w:numPr>
                <w:ilvl w:val="0"/>
                <w:numId w:val="26"/>
              </w:numPr>
              <w:spacing w:after="0" w:line="360" w:lineRule="auto"/>
              <w:ind w:left="635" w:right="-71"/>
              <w:rPr>
                <w:rFonts w:ascii="Arial Narrow" w:hAnsi="Arial Narrow"/>
                <w:b/>
                <w:sz w:val="20"/>
                <w:szCs w:val="20"/>
              </w:rPr>
            </w:pPr>
            <w:r w:rsidRPr="00BB3EA4">
              <w:rPr>
                <w:rFonts w:ascii="Arial Narrow" w:hAnsi="Arial Narrow"/>
                <w:color w:val="000000"/>
                <w:sz w:val="20"/>
                <w:szCs w:val="20"/>
              </w:rPr>
              <w:t xml:space="preserve">Zintegrowana karta graficzna umożliwiająca pracę z rozdzielczością </w:t>
            </w:r>
            <w:r w:rsidR="00E25DA5" w:rsidRPr="00BB3EA4">
              <w:rPr>
                <w:rFonts w:ascii="Arial Narrow" w:hAnsi="Arial Narrow"/>
                <w:color w:val="000000"/>
                <w:sz w:val="20"/>
                <w:szCs w:val="20"/>
              </w:rPr>
              <w:br/>
            </w:r>
            <w:r w:rsidRPr="00BB3EA4">
              <w:rPr>
                <w:rFonts w:ascii="Arial Narrow" w:hAnsi="Arial Narrow"/>
                <w:color w:val="000000"/>
                <w:sz w:val="20"/>
                <w:szCs w:val="20"/>
              </w:rPr>
              <w:t>min. 1280x1024</w:t>
            </w:r>
            <w:r w:rsidR="00B44A63">
              <w:rPr>
                <w:rFonts w:ascii="Arial Narrow" w:hAnsi="Arial Narrow"/>
                <w:color w:val="000000"/>
                <w:sz w:val="20"/>
                <w:szCs w:val="20"/>
              </w:rPr>
              <w:t>.</w:t>
            </w:r>
          </w:p>
        </w:tc>
      </w:tr>
      <w:tr w:rsidR="00A66F5B" w:rsidRPr="00BB3EA4" w:rsidTr="00BD3524">
        <w:trPr>
          <w:trHeight w:val="284"/>
        </w:trPr>
        <w:tc>
          <w:tcPr>
            <w:tcW w:w="1641" w:type="pct"/>
            <w:vMerge/>
            <w:shd w:val="clear" w:color="auto" w:fill="auto"/>
            <w:vAlign w:val="center"/>
          </w:tcPr>
          <w:p w:rsidR="00135F21" w:rsidRPr="00BB3EA4" w:rsidRDefault="00135F21">
            <w:pPr>
              <w:ind w:left="496"/>
              <w:rPr>
                <w:rFonts w:ascii="Arial Narrow" w:hAnsi="Arial Narrow"/>
                <w:b/>
                <w:bCs/>
                <w:color w:val="000000"/>
                <w:sz w:val="20"/>
                <w:szCs w:val="20"/>
              </w:rPr>
            </w:pPr>
          </w:p>
        </w:tc>
        <w:tc>
          <w:tcPr>
            <w:tcW w:w="3359" w:type="pct"/>
            <w:shd w:val="clear" w:color="auto" w:fill="auto"/>
            <w:vAlign w:val="center"/>
          </w:tcPr>
          <w:p w:rsidR="00712AD0" w:rsidRDefault="009C3140">
            <w:pPr>
              <w:pStyle w:val="Akapitzlist"/>
              <w:numPr>
                <w:ilvl w:val="0"/>
                <w:numId w:val="27"/>
              </w:numPr>
              <w:spacing w:after="0" w:line="360" w:lineRule="auto"/>
              <w:ind w:left="635"/>
              <w:rPr>
                <w:rFonts w:ascii="Arial Narrow" w:hAnsi="Arial Narrow"/>
                <w:color w:val="000000"/>
                <w:sz w:val="20"/>
                <w:szCs w:val="20"/>
              </w:rPr>
            </w:pPr>
            <w:r w:rsidRPr="00BB3EA4">
              <w:rPr>
                <w:rFonts w:ascii="Arial Narrow" w:hAnsi="Arial Narrow"/>
                <w:color w:val="000000"/>
                <w:sz w:val="20"/>
                <w:szCs w:val="20"/>
              </w:rPr>
              <w:t xml:space="preserve">Wbudowane porty min. 3x USB 2.0 z czego min. 2 na przednim panelu obudowy obsługujące </w:t>
            </w:r>
            <w:proofErr w:type="spellStart"/>
            <w:r w:rsidRPr="00BB3EA4">
              <w:rPr>
                <w:rFonts w:ascii="Arial Narrow" w:hAnsi="Arial Narrow"/>
                <w:color w:val="000000"/>
                <w:sz w:val="20"/>
                <w:szCs w:val="20"/>
              </w:rPr>
              <w:t>bootowanie</w:t>
            </w:r>
            <w:proofErr w:type="spellEnd"/>
            <w:r w:rsidRPr="00BB3EA4">
              <w:rPr>
                <w:rFonts w:ascii="Arial Narrow" w:hAnsi="Arial Narrow"/>
                <w:color w:val="000000"/>
                <w:sz w:val="20"/>
                <w:szCs w:val="20"/>
              </w:rPr>
              <w:t xml:space="preserve"> z napędów: dyskietek, CD/DVD, klucza USB</w:t>
            </w:r>
            <w:r w:rsidR="00B44A63">
              <w:rPr>
                <w:rFonts w:ascii="Arial Narrow" w:hAnsi="Arial Narrow"/>
                <w:color w:val="000000"/>
                <w:sz w:val="20"/>
                <w:szCs w:val="20"/>
              </w:rPr>
              <w:t>.</w:t>
            </w:r>
          </w:p>
          <w:p w:rsidR="00135F21" w:rsidRPr="00BB3EA4" w:rsidRDefault="009C3140" w:rsidP="00A41846">
            <w:pPr>
              <w:spacing w:after="0" w:line="360" w:lineRule="auto"/>
              <w:ind w:right="-71"/>
              <w:rPr>
                <w:rFonts w:ascii="Arial Narrow" w:hAnsi="Arial Narrow"/>
                <w:b/>
                <w:color w:val="000000"/>
                <w:sz w:val="20"/>
                <w:szCs w:val="20"/>
              </w:rPr>
            </w:pPr>
            <w:r w:rsidRPr="00BB3EA4">
              <w:rPr>
                <w:rFonts w:ascii="Arial Narrow" w:hAnsi="Arial Narrow"/>
                <w:b/>
                <w:color w:val="000000"/>
                <w:sz w:val="20"/>
                <w:szCs w:val="20"/>
              </w:rPr>
              <w:t>Uwaga:</w:t>
            </w:r>
          </w:p>
          <w:p w:rsidR="00135F21" w:rsidRPr="00BB3EA4" w:rsidRDefault="00A66F5B" w:rsidP="00A41846">
            <w:pPr>
              <w:spacing w:after="0" w:line="360" w:lineRule="auto"/>
              <w:ind w:right="-71"/>
              <w:rPr>
                <w:rFonts w:ascii="Arial Narrow" w:hAnsi="Arial Narrow"/>
                <w:b/>
                <w:sz w:val="20"/>
                <w:szCs w:val="20"/>
              </w:rPr>
            </w:pPr>
            <w:r w:rsidRPr="00BB3EA4">
              <w:rPr>
                <w:rFonts w:ascii="Arial Narrow" w:hAnsi="Arial Narrow"/>
                <w:color w:val="000000"/>
                <w:sz w:val="20"/>
                <w:szCs w:val="20"/>
              </w:rPr>
              <w:t>Zamawiający nie dopuszcza realizacji poprzez zastosowanie przejściówek, adapterów oraz modułów i kabli rozszerzających.</w:t>
            </w:r>
          </w:p>
        </w:tc>
      </w:tr>
      <w:tr w:rsidR="00A66F5B" w:rsidRPr="00BB3EA4" w:rsidTr="00BD3524">
        <w:trPr>
          <w:trHeight w:val="284"/>
        </w:trPr>
        <w:tc>
          <w:tcPr>
            <w:tcW w:w="1641" w:type="pct"/>
            <w:vMerge/>
            <w:shd w:val="clear" w:color="auto" w:fill="auto"/>
            <w:vAlign w:val="center"/>
          </w:tcPr>
          <w:p w:rsidR="00135F21" w:rsidRPr="00BB3EA4" w:rsidRDefault="00135F21">
            <w:pPr>
              <w:ind w:left="496"/>
              <w:rPr>
                <w:rFonts w:ascii="Arial Narrow" w:hAnsi="Arial Narrow"/>
                <w:b/>
                <w:bCs/>
                <w:color w:val="000000"/>
                <w:sz w:val="20"/>
                <w:szCs w:val="20"/>
              </w:rPr>
            </w:pPr>
          </w:p>
        </w:tc>
        <w:tc>
          <w:tcPr>
            <w:tcW w:w="3359" w:type="pct"/>
            <w:shd w:val="clear" w:color="auto" w:fill="auto"/>
            <w:vAlign w:val="center"/>
          </w:tcPr>
          <w:p w:rsidR="00712AD0" w:rsidRDefault="009C3140">
            <w:pPr>
              <w:pStyle w:val="Akapitzlist"/>
              <w:numPr>
                <w:ilvl w:val="0"/>
                <w:numId w:val="27"/>
              </w:numPr>
              <w:spacing w:after="0" w:line="360" w:lineRule="auto"/>
              <w:ind w:left="635" w:right="-71"/>
              <w:rPr>
                <w:rFonts w:ascii="Arial Narrow" w:hAnsi="Arial Narrow"/>
                <w:b/>
                <w:sz w:val="20"/>
                <w:szCs w:val="20"/>
              </w:rPr>
            </w:pPr>
            <w:r w:rsidRPr="00BB3EA4">
              <w:rPr>
                <w:rFonts w:ascii="Arial Narrow" w:hAnsi="Arial Narrow"/>
                <w:color w:val="000000"/>
                <w:sz w:val="20"/>
                <w:szCs w:val="20"/>
              </w:rPr>
              <w:t xml:space="preserve">Min. 2 szt. wbudowane złącza min. 10GbE zintegrowane z płytą główną, umożliwiające wyprowadzenie sygnałów poprzez zintegrowany </w:t>
            </w:r>
            <w:r w:rsidR="00BD3524" w:rsidRPr="00BB3EA4">
              <w:rPr>
                <w:rFonts w:ascii="Arial Narrow" w:hAnsi="Arial Narrow"/>
                <w:color w:val="000000"/>
                <w:sz w:val="20"/>
                <w:szCs w:val="20"/>
              </w:rPr>
              <w:br/>
            </w:r>
            <w:r w:rsidRPr="00BB3EA4">
              <w:rPr>
                <w:rFonts w:ascii="Arial Narrow" w:hAnsi="Arial Narrow"/>
                <w:color w:val="000000"/>
                <w:sz w:val="20"/>
                <w:szCs w:val="20"/>
              </w:rPr>
              <w:t>w głównej obudowie infrastruktury serwerowej przełącznik Ethernet</w:t>
            </w:r>
            <w:r w:rsidR="00B44A63">
              <w:rPr>
                <w:rFonts w:ascii="Arial Narrow" w:hAnsi="Arial Narrow"/>
                <w:color w:val="000000"/>
                <w:sz w:val="20"/>
                <w:szCs w:val="20"/>
              </w:rPr>
              <w:t>.</w:t>
            </w:r>
          </w:p>
        </w:tc>
      </w:tr>
      <w:tr w:rsidR="00A66F5B" w:rsidRPr="00BB3EA4" w:rsidTr="00BD3524">
        <w:trPr>
          <w:trHeight w:val="284"/>
        </w:trPr>
        <w:tc>
          <w:tcPr>
            <w:tcW w:w="1641" w:type="pct"/>
            <w:vMerge/>
            <w:shd w:val="clear" w:color="auto" w:fill="auto"/>
            <w:vAlign w:val="center"/>
          </w:tcPr>
          <w:p w:rsidR="00135F21" w:rsidRPr="00BB3EA4" w:rsidRDefault="00135F21">
            <w:pPr>
              <w:ind w:left="496"/>
              <w:rPr>
                <w:rFonts w:ascii="Arial Narrow" w:hAnsi="Arial Narrow"/>
                <w:b/>
                <w:bCs/>
                <w:color w:val="000000"/>
                <w:sz w:val="20"/>
                <w:szCs w:val="20"/>
              </w:rPr>
            </w:pPr>
          </w:p>
        </w:tc>
        <w:tc>
          <w:tcPr>
            <w:tcW w:w="3359" w:type="pct"/>
            <w:shd w:val="clear" w:color="auto" w:fill="auto"/>
            <w:vAlign w:val="center"/>
          </w:tcPr>
          <w:p w:rsidR="00712AD0" w:rsidRDefault="009C3140">
            <w:pPr>
              <w:pStyle w:val="Akapitzlist"/>
              <w:numPr>
                <w:ilvl w:val="0"/>
                <w:numId w:val="27"/>
              </w:numPr>
              <w:spacing w:after="0" w:line="360" w:lineRule="auto"/>
              <w:ind w:left="635"/>
              <w:rPr>
                <w:rFonts w:ascii="Arial Narrow" w:hAnsi="Arial Narrow"/>
                <w:sz w:val="20"/>
                <w:szCs w:val="20"/>
              </w:rPr>
            </w:pPr>
            <w:r w:rsidRPr="00BB3EA4">
              <w:rPr>
                <w:rFonts w:ascii="Arial Narrow" w:hAnsi="Arial Narrow"/>
                <w:sz w:val="20"/>
                <w:szCs w:val="20"/>
              </w:rPr>
              <w:t xml:space="preserve">Możliwość instalacji dysków twardych </w:t>
            </w:r>
            <w:r w:rsidR="005A06A2">
              <w:rPr>
                <w:rFonts w:ascii="Arial Narrow" w:hAnsi="Arial Narrow"/>
                <w:sz w:val="20"/>
                <w:szCs w:val="20"/>
              </w:rPr>
              <w:t>(zakres minimalny):</w:t>
            </w:r>
            <w:r w:rsidRPr="00BB3EA4">
              <w:rPr>
                <w:rFonts w:ascii="Arial Narrow" w:hAnsi="Arial Narrow"/>
                <w:sz w:val="20"/>
                <w:szCs w:val="20"/>
              </w:rPr>
              <w:t xml:space="preserve"> SATA, SAS, </w:t>
            </w:r>
            <w:proofErr w:type="spellStart"/>
            <w:r w:rsidRPr="00BB3EA4">
              <w:rPr>
                <w:rFonts w:ascii="Arial Narrow" w:hAnsi="Arial Narrow"/>
                <w:sz w:val="20"/>
                <w:szCs w:val="20"/>
              </w:rPr>
              <w:t>NearLine</w:t>
            </w:r>
            <w:proofErr w:type="spellEnd"/>
            <w:r w:rsidRPr="00BB3EA4">
              <w:rPr>
                <w:rFonts w:ascii="Arial Narrow" w:hAnsi="Arial Narrow"/>
                <w:sz w:val="20"/>
                <w:szCs w:val="20"/>
              </w:rPr>
              <w:t xml:space="preserve"> SAS i SSD</w:t>
            </w:r>
            <w:r w:rsidR="00B44A63">
              <w:rPr>
                <w:rFonts w:ascii="Arial Narrow" w:hAnsi="Arial Narrow"/>
                <w:sz w:val="20"/>
                <w:szCs w:val="20"/>
              </w:rPr>
              <w:t>.</w:t>
            </w:r>
          </w:p>
          <w:p w:rsidR="00712AD0" w:rsidRDefault="009C3140">
            <w:pPr>
              <w:pStyle w:val="Akapitzlist"/>
              <w:numPr>
                <w:ilvl w:val="0"/>
                <w:numId w:val="27"/>
              </w:numPr>
              <w:spacing w:after="0" w:line="360" w:lineRule="auto"/>
              <w:ind w:left="635"/>
              <w:rPr>
                <w:rFonts w:ascii="Arial Narrow" w:hAnsi="Arial Narrow"/>
                <w:sz w:val="20"/>
                <w:szCs w:val="20"/>
              </w:rPr>
            </w:pPr>
            <w:r w:rsidRPr="00BB3EA4">
              <w:rPr>
                <w:rFonts w:ascii="Arial Narrow" w:hAnsi="Arial Narrow"/>
                <w:sz w:val="20"/>
                <w:szCs w:val="20"/>
              </w:rPr>
              <w:t>Zainstalowane min. 2 szt. dysków twardych o pojemności min. 300GB SAS min. 12Gb/s min. 15k RPM każdy</w:t>
            </w:r>
            <w:r w:rsidR="005A06A2">
              <w:rPr>
                <w:rFonts w:ascii="Arial Narrow" w:hAnsi="Arial Narrow"/>
                <w:sz w:val="20"/>
                <w:szCs w:val="20"/>
              </w:rPr>
              <w:t xml:space="preserve"> (</w:t>
            </w:r>
            <w:r w:rsidRPr="00BB3EA4">
              <w:rPr>
                <w:rFonts w:ascii="Arial Narrow" w:hAnsi="Arial Narrow"/>
                <w:sz w:val="20"/>
                <w:szCs w:val="20"/>
              </w:rPr>
              <w:t xml:space="preserve">skonfigurowane fabrycznie </w:t>
            </w:r>
            <w:r w:rsidR="000840D3" w:rsidRPr="00BB3EA4">
              <w:rPr>
                <w:rFonts w:ascii="Arial Narrow" w:hAnsi="Arial Narrow"/>
                <w:sz w:val="20"/>
                <w:szCs w:val="20"/>
              </w:rPr>
              <w:br/>
            </w:r>
            <w:r w:rsidRPr="00BB3EA4">
              <w:rPr>
                <w:rFonts w:ascii="Arial Narrow" w:hAnsi="Arial Narrow"/>
                <w:sz w:val="20"/>
                <w:szCs w:val="20"/>
              </w:rPr>
              <w:t>w zabezpieczenie RAID 1</w:t>
            </w:r>
            <w:r w:rsidR="005A06A2">
              <w:rPr>
                <w:rFonts w:ascii="Arial Narrow" w:hAnsi="Arial Narrow"/>
                <w:sz w:val="20"/>
                <w:szCs w:val="20"/>
              </w:rPr>
              <w:t>)</w:t>
            </w:r>
            <w:r w:rsidR="00B44A63">
              <w:rPr>
                <w:rFonts w:ascii="Arial Narrow" w:hAnsi="Arial Narrow"/>
                <w:sz w:val="20"/>
                <w:szCs w:val="20"/>
              </w:rPr>
              <w:t>.</w:t>
            </w:r>
          </w:p>
          <w:p w:rsidR="00712AD0" w:rsidRDefault="009C3140">
            <w:pPr>
              <w:pStyle w:val="Akapitzlist"/>
              <w:numPr>
                <w:ilvl w:val="0"/>
                <w:numId w:val="27"/>
              </w:numPr>
              <w:spacing w:after="0" w:line="360" w:lineRule="auto"/>
              <w:ind w:left="635"/>
              <w:rPr>
                <w:rFonts w:ascii="Arial Narrow" w:hAnsi="Arial Narrow"/>
                <w:b/>
              </w:rPr>
            </w:pPr>
            <w:r w:rsidRPr="00BB3EA4">
              <w:rPr>
                <w:rFonts w:ascii="Arial Narrow" w:hAnsi="Arial Narrow"/>
                <w:sz w:val="20"/>
                <w:szCs w:val="20"/>
              </w:rPr>
              <w:t xml:space="preserve">Możliwość instalacji dodatkowej wewnętrznej pamięci masowej typu </w:t>
            </w:r>
            <w:proofErr w:type="spellStart"/>
            <w:r w:rsidRPr="00BB3EA4">
              <w:rPr>
                <w:rFonts w:ascii="Arial Narrow" w:hAnsi="Arial Narrow"/>
                <w:sz w:val="20"/>
                <w:szCs w:val="20"/>
              </w:rPr>
              <w:t>flash</w:t>
            </w:r>
            <w:proofErr w:type="spellEnd"/>
            <w:r w:rsidRPr="00BB3EA4">
              <w:rPr>
                <w:rFonts w:ascii="Arial Narrow" w:hAnsi="Arial Narrow"/>
                <w:sz w:val="20"/>
                <w:szCs w:val="20"/>
              </w:rPr>
              <w:t xml:space="preserve">, dedykowanej dla </w:t>
            </w:r>
            <w:proofErr w:type="spellStart"/>
            <w:r w:rsidRPr="00BB3EA4">
              <w:rPr>
                <w:rFonts w:ascii="Arial Narrow" w:hAnsi="Arial Narrow"/>
                <w:sz w:val="20"/>
                <w:szCs w:val="20"/>
              </w:rPr>
              <w:t>hypervisora</w:t>
            </w:r>
            <w:proofErr w:type="spellEnd"/>
            <w:r w:rsidR="00E242AD">
              <w:rPr>
                <w:rFonts w:ascii="Arial Narrow" w:hAnsi="Arial Narrow"/>
                <w:sz w:val="20"/>
                <w:szCs w:val="20"/>
              </w:rPr>
              <w:t xml:space="preserve"> </w:t>
            </w:r>
            <w:proofErr w:type="spellStart"/>
            <w:r w:rsidRPr="00BB3EA4">
              <w:rPr>
                <w:rFonts w:ascii="Arial Narrow" w:hAnsi="Arial Narrow"/>
                <w:sz w:val="20"/>
                <w:szCs w:val="20"/>
              </w:rPr>
              <w:t>wirtualizacyjnego</w:t>
            </w:r>
            <w:proofErr w:type="spellEnd"/>
            <w:r w:rsidRPr="00BB3EA4">
              <w:rPr>
                <w:rFonts w:ascii="Arial Narrow" w:hAnsi="Arial Narrow"/>
                <w:sz w:val="20"/>
                <w:szCs w:val="20"/>
              </w:rPr>
              <w:t>. Rozwiązanie nie może powodować zmniejszenia minimalnej ilości wewnętrznej pamięci masowej w serwerze</w:t>
            </w:r>
            <w:r w:rsidR="00B44A63">
              <w:rPr>
                <w:rFonts w:ascii="Arial Narrow" w:hAnsi="Arial Narrow"/>
                <w:sz w:val="20"/>
                <w:szCs w:val="20"/>
              </w:rPr>
              <w:t>.</w:t>
            </w:r>
          </w:p>
        </w:tc>
      </w:tr>
      <w:tr w:rsidR="00A66F5B" w:rsidRPr="00BB3EA4" w:rsidTr="00BD3524">
        <w:trPr>
          <w:trHeight w:val="708"/>
        </w:trPr>
        <w:tc>
          <w:tcPr>
            <w:tcW w:w="1641" w:type="pct"/>
            <w:vMerge/>
            <w:shd w:val="clear" w:color="auto" w:fill="auto"/>
            <w:vAlign w:val="center"/>
          </w:tcPr>
          <w:p w:rsidR="00135F21" w:rsidRPr="00BB3EA4" w:rsidRDefault="00135F21">
            <w:pPr>
              <w:ind w:left="496"/>
              <w:rPr>
                <w:rFonts w:ascii="Arial Narrow" w:hAnsi="Arial Narrow"/>
                <w:b/>
                <w:bCs/>
                <w:color w:val="000000"/>
                <w:sz w:val="20"/>
                <w:szCs w:val="20"/>
              </w:rPr>
            </w:pPr>
          </w:p>
        </w:tc>
        <w:tc>
          <w:tcPr>
            <w:tcW w:w="3359" w:type="pct"/>
            <w:shd w:val="clear" w:color="auto" w:fill="auto"/>
            <w:vAlign w:val="center"/>
          </w:tcPr>
          <w:p w:rsidR="00712AD0" w:rsidRDefault="009C3140">
            <w:pPr>
              <w:pStyle w:val="Akapitzlist"/>
              <w:numPr>
                <w:ilvl w:val="0"/>
                <w:numId w:val="28"/>
              </w:numPr>
              <w:spacing w:after="0" w:line="360" w:lineRule="auto"/>
              <w:ind w:left="635"/>
              <w:rPr>
                <w:rFonts w:ascii="Arial Narrow" w:hAnsi="Arial Narrow"/>
                <w:color w:val="000000"/>
                <w:sz w:val="20"/>
                <w:szCs w:val="20"/>
              </w:rPr>
            </w:pPr>
            <w:r w:rsidRPr="00BB3EA4">
              <w:rPr>
                <w:rFonts w:ascii="Arial Narrow" w:hAnsi="Arial Narrow"/>
                <w:color w:val="000000"/>
                <w:sz w:val="20"/>
                <w:szCs w:val="20"/>
              </w:rPr>
              <w:t>Niezależna od zainstalowanego na serwerze systemu operacyjnego karta zarządzająca posiadająca dedykowany port RJ-45 Gigabit Ethernet umożliwiająca:</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Z</w:t>
            </w:r>
            <w:r w:rsidR="00A66F5B" w:rsidRPr="00BB3EA4">
              <w:rPr>
                <w:rFonts w:ascii="Arial Narrow" w:hAnsi="Arial Narrow"/>
                <w:color w:val="000000"/>
                <w:sz w:val="20"/>
                <w:szCs w:val="20"/>
              </w:rPr>
              <w:t>dalny dostęp do graficznego interfejsu Web karty zarządzającej</w:t>
            </w:r>
            <w:r w:rsidR="00EE28DB" w:rsidRPr="00BB3EA4">
              <w:rPr>
                <w:rFonts w:ascii="Arial Narrow" w:hAnsi="Arial Narrow"/>
                <w:color w:val="000000"/>
                <w:sz w:val="20"/>
                <w:szCs w:val="20"/>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Z</w:t>
            </w:r>
            <w:r w:rsidR="00A66F5B" w:rsidRPr="00BB3EA4">
              <w:rPr>
                <w:rFonts w:ascii="Arial Narrow" w:hAnsi="Arial Narrow"/>
                <w:color w:val="000000"/>
                <w:sz w:val="20"/>
                <w:szCs w:val="20"/>
              </w:rPr>
              <w:t>dalne monitorowanie i informowanie o statusie serwera</w:t>
            </w:r>
            <w:r w:rsidR="00B44A63">
              <w:rPr>
                <w:rFonts w:ascii="Arial Narrow" w:hAnsi="Arial Narrow"/>
                <w:color w:val="000000"/>
                <w:sz w:val="20"/>
                <w:szCs w:val="20"/>
              </w:rPr>
              <w:t>.</w:t>
            </w:r>
            <w:r w:rsidR="00BD3524" w:rsidRPr="00BB3EA4">
              <w:rPr>
                <w:rFonts w:ascii="Arial Narrow" w:hAnsi="Arial Narrow"/>
                <w:color w:val="000000"/>
                <w:sz w:val="20"/>
                <w:szCs w:val="20"/>
              </w:rPr>
              <w:br/>
            </w:r>
            <w:r w:rsidR="00A66F5B" w:rsidRPr="00BB3EA4">
              <w:rPr>
                <w:rFonts w:ascii="Arial Narrow" w:hAnsi="Arial Narrow"/>
                <w:color w:val="000000"/>
                <w:sz w:val="20"/>
                <w:szCs w:val="20"/>
              </w:rPr>
              <w:t>(m.in. prędkości obrotowej wentylatorów, konfiguracji serwera)</w:t>
            </w:r>
            <w:r w:rsidR="00EE28DB" w:rsidRPr="00BB3EA4">
              <w:rPr>
                <w:rFonts w:ascii="Arial Narrow" w:hAnsi="Arial Narrow"/>
                <w:color w:val="000000"/>
                <w:sz w:val="20"/>
                <w:szCs w:val="20"/>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S</w:t>
            </w:r>
            <w:r w:rsidR="00A66F5B" w:rsidRPr="00BB3EA4">
              <w:rPr>
                <w:rFonts w:ascii="Arial Narrow" w:hAnsi="Arial Narrow"/>
                <w:color w:val="000000"/>
                <w:sz w:val="20"/>
                <w:szCs w:val="20"/>
              </w:rPr>
              <w:t>zyfrowane połączenie (SSLv3) oraz autentykacje i autoryzację użytkownika</w:t>
            </w:r>
            <w:r w:rsidR="00B44A63">
              <w:rPr>
                <w:rFonts w:ascii="Arial Narrow" w:hAnsi="Arial Narrow"/>
                <w:color w:val="000000"/>
                <w:sz w:val="20"/>
                <w:szCs w:val="20"/>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M</w:t>
            </w:r>
            <w:r w:rsidR="00A66F5B" w:rsidRPr="00BB3EA4">
              <w:rPr>
                <w:rFonts w:ascii="Arial Narrow" w:hAnsi="Arial Narrow"/>
                <w:color w:val="000000"/>
                <w:sz w:val="20"/>
                <w:szCs w:val="20"/>
              </w:rPr>
              <w:t>ożliwość podmontowania zdalnych wirtualnych napędów</w:t>
            </w:r>
            <w:r w:rsidR="00B44A63">
              <w:rPr>
                <w:rFonts w:ascii="Arial Narrow" w:hAnsi="Arial Narrow"/>
                <w:color w:val="000000"/>
                <w:sz w:val="20"/>
                <w:szCs w:val="20"/>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W</w:t>
            </w:r>
            <w:r w:rsidR="00A66F5B" w:rsidRPr="00BB3EA4">
              <w:rPr>
                <w:rFonts w:ascii="Arial Narrow" w:hAnsi="Arial Narrow"/>
                <w:color w:val="000000"/>
                <w:sz w:val="20"/>
                <w:szCs w:val="20"/>
              </w:rPr>
              <w:t>irtualną konsolę z dostępem do myszy, klawiatury</w:t>
            </w:r>
            <w:r w:rsidR="00B44A63">
              <w:rPr>
                <w:rFonts w:ascii="Arial Narrow" w:hAnsi="Arial Narrow"/>
                <w:color w:val="000000"/>
                <w:sz w:val="20"/>
                <w:szCs w:val="20"/>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W</w:t>
            </w:r>
            <w:r w:rsidR="00A66F5B" w:rsidRPr="00BB3EA4">
              <w:rPr>
                <w:rFonts w:ascii="Arial Narrow" w:hAnsi="Arial Narrow"/>
                <w:color w:val="000000"/>
                <w:sz w:val="20"/>
                <w:szCs w:val="20"/>
              </w:rPr>
              <w:t>sparcie dla IPv6</w:t>
            </w:r>
            <w:r w:rsidR="00B44A63">
              <w:rPr>
                <w:rFonts w:ascii="Arial Narrow" w:hAnsi="Arial Narrow"/>
                <w:color w:val="000000"/>
                <w:sz w:val="20"/>
                <w:szCs w:val="20"/>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lang w:val="en-US"/>
              </w:rPr>
            </w:pPr>
            <w:proofErr w:type="spellStart"/>
            <w:r>
              <w:rPr>
                <w:rFonts w:ascii="Arial Narrow" w:hAnsi="Arial Narrow"/>
                <w:color w:val="000000"/>
                <w:sz w:val="20"/>
                <w:szCs w:val="20"/>
                <w:lang w:val="en-US"/>
              </w:rPr>
              <w:t>W</w:t>
            </w:r>
            <w:r w:rsidR="00A66F5B" w:rsidRPr="00A4689D">
              <w:rPr>
                <w:rFonts w:ascii="Arial Narrow" w:hAnsi="Arial Narrow"/>
                <w:color w:val="000000"/>
                <w:sz w:val="20"/>
                <w:szCs w:val="20"/>
                <w:lang w:val="en-US"/>
              </w:rPr>
              <w:t>sparcie</w:t>
            </w:r>
            <w:proofErr w:type="spellEnd"/>
            <w:r w:rsidR="00A66F5B" w:rsidRPr="00A4689D">
              <w:rPr>
                <w:rFonts w:ascii="Arial Narrow" w:hAnsi="Arial Narrow"/>
                <w:color w:val="000000"/>
                <w:sz w:val="20"/>
                <w:szCs w:val="20"/>
                <w:lang w:val="en-US"/>
              </w:rPr>
              <w:t xml:space="preserve"> </w:t>
            </w:r>
            <w:proofErr w:type="spellStart"/>
            <w:r w:rsidR="00A66F5B" w:rsidRPr="00A4689D">
              <w:rPr>
                <w:rFonts w:ascii="Arial Narrow" w:hAnsi="Arial Narrow"/>
                <w:color w:val="000000"/>
                <w:sz w:val="20"/>
                <w:szCs w:val="20"/>
                <w:lang w:val="en-US"/>
              </w:rPr>
              <w:t>dla</w:t>
            </w:r>
            <w:proofErr w:type="spellEnd"/>
            <w:r w:rsidR="00A66F5B" w:rsidRPr="00A4689D">
              <w:rPr>
                <w:rFonts w:ascii="Arial Narrow" w:hAnsi="Arial Narrow"/>
                <w:color w:val="000000"/>
                <w:sz w:val="20"/>
                <w:szCs w:val="20"/>
                <w:lang w:val="en-US"/>
              </w:rPr>
              <w:t xml:space="preserve"> WSMAN (Web Service for </w:t>
            </w:r>
            <w:proofErr w:type="spellStart"/>
            <w:r w:rsidR="00A66F5B" w:rsidRPr="00A4689D">
              <w:rPr>
                <w:rFonts w:ascii="Arial Narrow" w:hAnsi="Arial Narrow"/>
                <w:color w:val="000000"/>
                <w:sz w:val="20"/>
                <w:szCs w:val="20"/>
                <w:lang w:val="en-US"/>
              </w:rPr>
              <w:t>Managament</w:t>
            </w:r>
            <w:proofErr w:type="spellEnd"/>
            <w:r w:rsidR="00A66F5B" w:rsidRPr="00A4689D">
              <w:rPr>
                <w:rFonts w:ascii="Arial Narrow" w:hAnsi="Arial Narrow"/>
                <w:color w:val="000000"/>
                <w:sz w:val="20"/>
                <w:szCs w:val="20"/>
                <w:lang w:val="en-US"/>
              </w:rPr>
              <w:t>)</w:t>
            </w:r>
            <w:r w:rsidR="00EE28DB" w:rsidRPr="00A4689D">
              <w:rPr>
                <w:rFonts w:ascii="Arial Narrow" w:hAnsi="Arial Narrow"/>
                <w:color w:val="000000"/>
                <w:sz w:val="20"/>
                <w:szCs w:val="20"/>
                <w:lang w:val="en-US"/>
              </w:rPr>
              <w:t>,</w:t>
            </w:r>
            <w:r w:rsidR="00A66F5B" w:rsidRPr="00A4689D">
              <w:rPr>
                <w:rFonts w:ascii="Arial Narrow" w:hAnsi="Arial Narrow"/>
                <w:color w:val="000000"/>
                <w:sz w:val="20"/>
                <w:szCs w:val="20"/>
                <w:lang w:val="en-US"/>
              </w:rPr>
              <w:t xml:space="preserve"> SNMP; IPMI2.0, VLAN tagging, Telnet, SSH</w:t>
            </w:r>
            <w:r w:rsidR="00B44A63">
              <w:rPr>
                <w:rFonts w:ascii="Arial Narrow" w:hAnsi="Arial Narrow"/>
                <w:color w:val="000000"/>
                <w:sz w:val="20"/>
                <w:szCs w:val="20"/>
                <w:lang w:val="en-US"/>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M</w:t>
            </w:r>
            <w:r w:rsidR="00A66F5B" w:rsidRPr="00BB3EA4">
              <w:rPr>
                <w:rFonts w:ascii="Arial Narrow" w:hAnsi="Arial Narrow"/>
                <w:color w:val="000000"/>
                <w:sz w:val="20"/>
                <w:szCs w:val="20"/>
              </w:rPr>
              <w:t>ożliwość zdalnego monitorowania w czasie rzeczywistym poboru prądu przez serwer</w:t>
            </w:r>
            <w:r w:rsidR="00B44A63">
              <w:rPr>
                <w:rFonts w:ascii="Arial Narrow" w:hAnsi="Arial Narrow"/>
                <w:color w:val="000000"/>
                <w:sz w:val="20"/>
                <w:szCs w:val="20"/>
              </w:rPr>
              <w:t>.</w:t>
            </w:r>
          </w:p>
          <w:p w:rsidR="00712AD0" w:rsidRDefault="003F2150">
            <w:pPr>
              <w:pStyle w:val="Akapitzlist"/>
              <w:numPr>
                <w:ilvl w:val="0"/>
                <w:numId w:val="155"/>
              </w:numPr>
              <w:spacing w:after="0" w:line="360" w:lineRule="auto"/>
              <w:ind w:left="1488"/>
              <w:rPr>
                <w:rFonts w:ascii="Arial Narrow" w:hAnsi="Arial Narrow"/>
                <w:color w:val="000000"/>
                <w:sz w:val="20"/>
                <w:szCs w:val="20"/>
              </w:rPr>
            </w:pPr>
            <w:r>
              <w:rPr>
                <w:rFonts w:ascii="Arial Narrow" w:hAnsi="Arial Narrow"/>
                <w:color w:val="000000"/>
                <w:sz w:val="20"/>
                <w:szCs w:val="20"/>
              </w:rPr>
              <w:t>M</w:t>
            </w:r>
            <w:r w:rsidR="00A66F5B" w:rsidRPr="00BB3EA4">
              <w:rPr>
                <w:rFonts w:ascii="Arial Narrow" w:hAnsi="Arial Narrow"/>
                <w:color w:val="000000"/>
                <w:sz w:val="20"/>
                <w:szCs w:val="20"/>
              </w:rPr>
              <w:t xml:space="preserve">ożliwość zdalnego ustawienia limitu poboru prądu przez </w:t>
            </w:r>
            <w:r w:rsidR="00A66F5B" w:rsidRPr="00BB3EA4">
              <w:rPr>
                <w:rFonts w:ascii="Arial Narrow" w:hAnsi="Arial Narrow"/>
                <w:color w:val="000000"/>
                <w:sz w:val="20"/>
                <w:szCs w:val="20"/>
              </w:rPr>
              <w:lastRenderedPageBreak/>
              <w:t>konkretny serwer</w:t>
            </w:r>
            <w:r w:rsidR="00B44A63">
              <w:rPr>
                <w:rFonts w:ascii="Arial Narrow" w:hAnsi="Arial Narrow"/>
                <w:color w:val="000000"/>
                <w:sz w:val="20"/>
                <w:szCs w:val="20"/>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I</w:t>
            </w:r>
            <w:r w:rsidR="00A66F5B" w:rsidRPr="00BB3EA4">
              <w:rPr>
                <w:rFonts w:ascii="Arial Narrow" w:hAnsi="Arial Narrow"/>
                <w:color w:val="000000"/>
                <w:sz w:val="20"/>
                <w:szCs w:val="20"/>
              </w:rPr>
              <w:t>ntegracja z Active Directory</w:t>
            </w:r>
            <w:r w:rsidR="00B44A63">
              <w:rPr>
                <w:rFonts w:ascii="Arial Narrow" w:hAnsi="Arial Narrow"/>
                <w:color w:val="000000"/>
                <w:sz w:val="20"/>
                <w:szCs w:val="20"/>
              </w:rPr>
              <w:t>.</w:t>
            </w:r>
          </w:p>
          <w:p w:rsidR="00712AD0" w:rsidRDefault="003F2150">
            <w:pPr>
              <w:pStyle w:val="Akapitzlist"/>
              <w:numPr>
                <w:ilvl w:val="0"/>
                <w:numId w:val="153"/>
              </w:numPr>
              <w:spacing w:after="0" w:line="360" w:lineRule="auto"/>
              <w:ind w:left="1488"/>
              <w:rPr>
                <w:rFonts w:ascii="Arial Narrow" w:hAnsi="Arial Narrow"/>
                <w:color w:val="000000"/>
                <w:sz w:val="20"/>
                <w:szCs w:val="20"/>
              </w:rPr>
            </w:pPr>
            <w:r>
              <w:rPr>
                <w:rFonts w:ascii="Arial Narrow" w:hAnsi="Arial Narrow"/>
                <w:color w:val="000000"/>
                <w:sz w:val="20"/>
                <w:szCs w:val="20"/>
              </w:rPr>
              <w:t>M</w:t>
            </w:r>
            <w:r w:rsidR="00A66F5B" w:rsidRPr="00BB3EA4">
              <w:rPr>
                <w:rFonts w:ascii="Arial Narrow" w:hAnsi="Arial Narrow"/>
                <w:color w:val="000000"/>
                <w:sz w:val="20"/>
                <w:szCs w:val="20"/>
              </w:rPr>
              <w:t>ożliwość obsługi przez co najmniej dwóch administratorów jednocześnie</w:t>
            </w:r>
            <w:r w:rsidR="00B44A63">
              <w:rPr>
                <w:rFonts w:ascii="Arial Narrow" w:hAnsi="Arial Narrow"/>
                <w:color w:val="000000"/>
                <w:sz w:val="20"/>
                <w:szCs w:val="20"/>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W</w:t>
            </w:r>
            <w:r w:rsidR="00A66F5B" w:rsidRPr="00BB3EA4">
              <w:rPr>
                <w:rFonts w:ascii="Arial Narrow" w:hAnsi="Arial Narrow"/>
                <w:color w:val="000000"/>
                <w:sz w:val="20"/>
                <w:szCs w:val="20"/>
              </w:rPr>
              <w:t xml:space="preserve">sparcie dla </w:t>
            </w:r>
            <w:proofErr w:type="spellStart"/>
            <w:r w:rsidR="00A66F5B" w:rsidRPr="00BB3EA4">
              <w:rPr>
                <w:rFonts w:ascii="Arial Narrow" w:hAnsi="Arial Narrow"/>
                <w:color w:val="000000"/>
                <w:sz w:val="20"/>
                <w:szCs w:val="20"/>
              </w:rPr>
              <w:t>dynamic</w:t>
            </w:r>
            <w:proofErr w:type="spellEnd"/>
            <w:r w:rsidR="00A66F5B" w:rsidRPr="00BB3EA4">
              <w:rPr>
                <w:rFonts w:ascii="Arial Narrow" w:hAnsi="Arial Narrow"/>
                <w:color w:val="000000"/>
                <w:sz w:val="20"/>
                <w:szCs w:val="20"/>
              </w:rPr>
              <w:t xml:space="preserve"> DNS</w:t>
            </w:r>
            <w:r w:rsidR="00B44A63">
              <w:rPr>
                <w:rFonts w:ascii="Arial Narrow" w:hAnsi="Arial Narrow"/>
                <w:color w:val="000000"/>
                <w:sz w:val="20"/>
                <w:szCs w:val="20"/>
              </w:rPr>
              <w:t>.</w:t>
            </w:r>
          </w:p>
          <w:p w:rsidR="00712AD0" w:rsidRDefault="003F2150">
            <w:pPr>
              <w:pStyle w:val="Akapitzlist"/>
              <w:numPr>
                <w:ilvl w:val="0"/>
                <w:numId w:val="154"/>
              </w:numPr>
              <w:spacing w:after="0" w:line="360" w:lineRule="auto"/>
              <w:ind w:left="1488"/>
              <w:rPr>
                <w:rFonts w:ascii="Arial Narrow" w:hAnsi="Arial Narrow"/>
                <w:color w:val="000000"/>
                <w:sz w:val="20"/>
                <w:szCs w:val="20"/>
              </w:rPr>
            </w:pPr>
            <w:r>
              <w:rPr>
                <w:rFonts w:ascii="Arial Narrow" w:hAnsi="Arial Narrow"/>
                <w:color w:val="000000"/>
                <w:sz w:val="20"/>
                <w:szCs w:val="20"/>
              </w:rPr>
              <w:t>W</w:t>
            </w:r>
            <w:r w:rsidR="00A66F5B" w:rsidRPr="00BB3EA4">
              <w:rPr>
                <w:rFonts w:ascii="Arial Narrow" w:hAnsi="Arial Narrow"/>
                <w:color w:val="000000"/>
                <w:sz w:val="20"/>
                <w:szCs w:val="20"/>
              </w:rPr>
              <w:t xml:space="preserve">ysyłanie do administratora maila z powiadomieniem </w:t>
            </w:r>
            <w:r w:rsidR="00E61B8D" w:rsidRPr="00BB3EA4">
              <w:rPr>
                <w:rFonts w:ascii="Arial Narrow" w:hAnsi="Arial Narrow"/>
                <w:color w:val="000000"/>
                <w:sz w:val="20"/>
                <w:szCs w:val="20"/>
              </w:rPr>
              <w:br/>
            </w:r>
            <w:r w:rsidR="00A66F5B" w:rsidRPr="00BB3EA4">
              <w:rPr>
                <w:rFonts w:ascii="Arial Narrow" w:hAnsi="Arial Narrow"/>
                <w:color w:val="000000"/>
                <w:sz w:val="20"/>
                <w:szCs w:val="20"/>
              </w:rPr>
              <w:t>o awarii lub zmianie konfiguracji sprzętowej</w:t>
            </w:r>
            <w:r w:rsidR="00B44A63">
              <w:rPr>
                <w:rFonts w:ascii="Arial Narrow" w:hAnsi="Arial Narrow"/>
                <w:color w:val="000000"/>
                <w:sz w:val="20"/>
                <w:szCs w:val="20"/>
              </w:rPr>
              <w:t>.</w:t>
            </w:r>
          </w:p>
          <w:p w:rsidR="00712AD0" w:rsidRDefault="003F2150">
            <w:pPr>
              <w:pStyle w:val="Akapitzlist"/>
              <w:numPr>
                <w:ilvl w:val="0"/>
                <w:numId w:val="29"/>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M</w:t>
            </w:r>
            <w:r w:rsidR="00A66F5B" w:rsidRPr="00BB3EA4">
              <w:rPr>
                <w:rFonts w:ascii="Arial Narrow" w:hAnsi="Arial Narrow"/>
                <w:color w:val="000000"/>
                <w:sz w:val="20"/>
                <w:szCs w:val="20"/>
              </w:rPr>
              <w:t>ożliwość podłączenia lokalnego poprzez złącze RS-232</w:t>
            </w:r>
            <w:r w:rsidR="00B44A63">
              <w:rPr>
                <w:rFonts w:ascii="Arial Narrow" w:hAnsi="Arial Narrow"/>
                <w:color w:val="000000"/>
                <w:sz w:val="20"/>
                <w:szCs w:val="20"/>
              </w:rPr>
              <w:t>.</w:t>
            </w:r>
          </w:p>
          <w:p w:rsidR="00712AD0" w:rsidRDefault="003F2150">
            <w:pPr>
              <w:pStyle w:val="Akapitzlist"/>
              <w:numPr>
                <w:ilvl w:val="0"/>
                <w:numId w:val="29"/>
              </w:numPr>
              <w:spacing w:after="0" w:line="360" w:lineRule="auto"/>
              <w:ind w:left="1063" w:right="-71" w:hanging="142"/>
              <w:rPr>
                <w:rFonts w:ascii="Arial Narrow" w:hAnsi="Arial Narrow"/>
                <w:b/>
                <w:sz w:val="20"/>
                <w:szCs w:val="20"/>
              </w:rPr>
            </w:pPr>
            <w:r>
              <w:rPr>
                <w:rFonts w:ascii="Arial Narrow" w:hAnsi="Arial Narrow"/>
                <w:color w:val="000000"/>
                <w:sz w:val="20"/>
                <w:szCs w:val="20"/>
              </w:rPr>
              <w:t>A</w:t>
            </w:r>
            <w:r w:rsidR="00A66F5B" w:rsidRPr="00BB3EA4">
              <w:rPr>
                <w:rFonts w:ascii="Arial Narrow" w:hAnsi="Arial Narrow"/>
                <w:color w:val="000000"/>
                <w:sz w:val="20"/>
                <w:szCs w:val="20"/>
              </w:rPr>
              <w:t xml:space="preserve">utomatyczne przywracanie ustawień serwera, kart sieciowych, BIOS, wersji </w:t>
            </w:r>
            <w:proofErr w:type="spellStart"/>
            <w:r w:rsidR="00A66F5B" w:rsidRPr="00BB3EA4">
              <w:rPr>
                <w:rFonts w:ascii="Arial Narrow" w:hAnsi="Arial Narrow"/>
                <w:color w:val="000000"/>
                <w:sz w:val="20"/>
                <w:szCs w:val="20"/>
              </w:rPr>
              <w:t>firmware</w:t>
            </w:r>
            <w:proofErr w:type="spellEnd"/>
            <w:r w:rsidR="00A66F5B" w:rsidRPr="00BB3EA4">
              <w:rPr>
                <w:rFonts w:ascii="Arial Narrow" w:hAnsi="Arial Narrow"/>
                <w:color w:val="000000"/>
                <w:sz w:val="20"/>
                <w:szCs w:val="20"/>
              </w:rPr>
              <w:t xml:space="preserve"> w przypadku awarii i wymiany któregoś </w:t>
            </w:r>
            <w:r w:rsidR="00BD3524" w:rsidRPr="00BB3EA4">
              <w:rPr>
                <w:rFonts w:ascii="Arial Narrow" w:hAnsi="Arial Narrow"/>
                <w:color w:val="000000"/>
                <w:sz w:val="20"/>
                <w:szCs w:val="20"/>
              </w:rPr>
              <w:br/>
            </w:r>
            <w:r w:rsidR="00A66F5B" w:rsidRPr="00BB3EA4">
              <w:rPr>
                <w:rFonts w:ascii="Arial Narrow" w:hAnsi="Arial Narrow"/>
                <w:color w:val="000000"/>
                <w:sz w:val="20"/>
                <w:szCs w:val="20"/>
              </w:rPr>
              <w:t>z komponentów (w tym kontrolera RAID, kart sieciowych, płyty głównej)</w:t>
            </w:r>
            <w:r w:rsidR="00AD7EBF" w:rsidRPr="00BB3EA4">
              <w:rPr>
                <w:rFonts w:ascii="Arial Narrow" w:hAnsi="Arial Narrow"/>
                <w:color w:val="000000"/>
                <w:sz w:val="20"/>
                <w:szCs w:val="20"/>
              </w:rPr>
              <w:t>.</w:t>
            </w:r>
          </w:p>
        </w:tc>
      </w:tr>
      <w:tr w:rsidR="00A66F5B" w:rsidRPr="00BB3EA4" w:rsidTr="00BD3524">
        <w:trPr>
          <w:trHeight w:val="566"/>
        </w:trPr>
        <w:tc>
          <w:tcPr>
            <w:tcW w:w="1641" w:type="pct"/>
            <w:shd w:val="clear" w:color="auto" w:fill="auto"/>
            <w:vAlign w:val="center"/>
          </w:tcPr>
          <w:p w:rsidR="00135F21" w:rsidRPr="006124E9" w:rsidRDefault="006124E9" w:rsidP="006124E9">
            <w:pPr>
              <w:pStyle w:val="Akapitzlist"/>
              <w:numPr>
                <w:ilvl w:val="2"/>
                <w:numId w:val="23"/>
              </w:numPr>
              <w:ind w:left="496"/>
              <w:rPr>
                <w:rFonts w:ascii="Arial Narrow" w:hAnsi="Arial Narrow"/>
                <w:b/>
                <w:bCs/>
                <w:color w:val="000000"/>
                <w:sz w:val="20"/>
                <w:szCs w:val="20"/>
              </w:rPr>
            </w:pPr>
            <w:r w:rsidRPr="006124E9">
              <w:rPr>
                <w:rFonts w:ascii="Arial Narrow" w:hAnsi="Arial Narrow"/>
                <w:b/>
                <w:bCs/>
                <w:color w:val="000000"/>
                <w:sz w:val="20"/>
                <w:szCs w:val="20"/>
              </w:rPr>
              <w:lastRenderedPageBreak/>
              <w:t>System operacyjny</w:t>
            </w:r>
          </w:p>
        </w:tc>
        <w:tc>
          <w:tcPr>
            <w:tcW w:w="3359" w:type="pct"/>
            <w:shd w:val="clear" w:color="auto" w:fill="auto"/>
            <w:vAlign w:val="center"/>
          </w:tcPr>
          <w:p w:rsidR="00712AD0" w:rsidRDefault="0069693A" w:rsidP="000307B3">
            <w:pPr>
              <w:pStyle w:val="Akapitzlist"/>
              <w:numPr>
                <w:ilvl w:val="0"/>
                <w:numId w:val="30"/>
              </w:numPr>
              <w:spacing w:after="0" w:line="360" w:lineRule="auto"/>
              <w:ind w:left="217" w:hanging="217"/>
              <w:rPr>
                <w:rFonts w:ascii="Arial Narrow" w:hAnsi="Arial Narrow"/>
                <w:color w:val="000000"/>
                <w:sz w:val="20"/>
                <w:szCs w:val="20"/>
              </w:rPr>
            </w:pPr>
            <w:r>
              <w:rPr>
                <w:rFonts w:ascii="Arial Narrow" w:hAnsi="Arial Narrow"/>
                <w:color w:val="000000"/>
                <w:sz w:val="20"/>
                <w:szCs w:val="20"/>
              </w:rPr>
              <w:t>Dla każdego modułu serwerowego należy dostarczyć licencje na system operacyjny, pochodzący z najnowszej linii produktowej producenta oferowanego oprogramowania, w ilości umożliwiającej wykorzystanie całkowitej łącznej ilości rdzeni oferowanych procesorów. Licencje muszą umożliwiać przeniesienie oprogramowania na inny serwer oraz instalację starszych wersji oprogramowania tego producenta (</w:t>
            </w:r>
            <w:proofErr w:type="spellStart"/>
            <w:r>
              <w:rPr>
                <w:rFonts w:ascii="Arial Narrow" w:hAnsi="Arial Narrow"/>
                <w:color w:val="000000"/>
                <w:sz w:val="20"/>
                <w:szCs w:val="20"/>
              </w:rPr>
              <w:t>downgrade</w:t>
            </w:r>
            <w:proofErr w:type="spellEnd"/>
            <w:r>
              <w:rPr>
                <w:rFonts w:ascii="Arial Narrow" w:hAnsi="Arial Narrow"/>
                <w:color w:val="000000"/>
                <w:sz w:val="20"/>
                <w:szCs w:val="20"/>
              </w:rPr>
              <w:t xml:space="preserve">). </w:t>
            </w:r>
            <w:r w:rsidR="002C3AE3">
              <w:rPr>
                <w:rFonts w:ascii="Arial Narrow" w:hAnsi="Arial Narrow"/>
                <w:color w:val="000000"/>
                <w:sz w:val="20"/>
                <w:szCs w:val="20"/>
              </w:rPr>
              <w:br/>
            </w:r>
            <w:r w:rsidR="000307B3" w:rsidRPr="000307B3">
              <w:rPr>
                <w:rFonts w:ascii="Arial Narrow" w:hAnsi="Arial Narrow"/>
                <w:color w:val="000000"/>
                <w:sz w:val="20"/>
                <w:szCs w:val="20"/>
              </w:rPr>
              <w:t>Licencja musi uprawniać do uruchamiania serwerowego systemu operacyjnego w środowisku fizycznym i dwóch wirtualnych środowisk serwerowego systemu operacyjnego</w:t>
            </w:r>
            <w:r w:rsidR="00857941">
              <w:rPr>
                <w:rFonts w:ascii="Arial Narrow" w:hAnsi="Arial Narrow"/>
                <w:color w:val="000000"/>
                <w:sz w:val="20"/>
                <w:szCs w:val="20"/>
              </w:rPr>
              <w:t>.</w:t>
            </w:r>
            <w:r w:rsidR="000307B3">
              <w:rPr>
                <w:rFonts w:ascii="Arial Narrow" w:hAnsi="Arial Narrow"/>
                <w:color w:val="000000"/>
                <w:sz w:val="20"/>
                <w:szCs w:val="20"/>
              </w:rPr>
              <w:br/>
            </w:r>
            <w:r>
              <w:rPr>
                <w:rFonts w:ascii="Arial Narrow" w:hAnsi="Arial Narrow"/>
                <w:color w:val="000000"/>
                <w:sz w:val="20"/>
                <w:szCs w:val="20"/>
              </w:rPr>
              <w:t>W przypadku, gdy sposób licencjonowania produktu wymaga zakupu licencji dostępowych, Wykonawca dostarczy również odpowiednie licencje dla min. 45 użytkowników</w:t>
            </w:r>
            <w:r w:rsidR="00300CCE">
              <w:rPr>
                <w:rFonts w:ascii="Arial Narrow" w:hAnsi="Arial Narrow"/>
                <w:color w:val="000000"/>
                <w:sz w:val="20"/>
                <w:szCs w:val="20"/>
              </w:rPr>
              <w:t xml:space="preserve"> Zamawiającego umożliwiające im dostęp z sieci wewnętrznej do systemów operacyjnych zainstalowanych na obu modułach serwerowych oraz licencję umożliwiającą dostęp </w:t>
            </w:r>
            <w:r w:rsidR="002C3AE3">
              <w:rPr>
                <w:rFonts w:ascii="Arial Narrow" w:hAnsi="Arial Narrow"/>
                <w:color w:val="000000"/>
                <w:sz w:val="20"/>
                <w:szCs w:val="20"/>
              </w:rPr>
              <w:br/>
            </w:r>
            <w:r w:rsidR="00300CCE">
              <w:rPr>
                <w:rFonts w:ascii="Arial Narrow" w:hAnsi="Arial Narrow"/>
                <w:color w:val="000000"/>
                <w:sz w:val="20"/>
                <w:szCs w:val="20"/>
              </w:rPr>
              <w:t>i uwierzytelnienie/identyfikację nieograniczonej ilości użytkowników zewnętrznych przez sieć Internet do jednego wystąpienia oprogramowania serwera.</w:t>
            </w:r>
          </w:p>
          <w:p w:rsidR="00712AD0" w:rsidRDefault="00F743C3">
            <w:pPr>
              <w:pStyle w:val="Akapitzlist"/>
              <w:numPr>
                <w:ilvl w:val="0"/>
                <w:numId w:val="30"/>
              </w:numPr>
              <w:spacing w:after="0" w:line="360" w:lineRule="auto"/>
              <w:ind w:left="635"/>
              <w:rPr>
                <w:rFonts w:ascii="Arial Narrow" w:hAnsi="Arial Narrow"/>
                <w:color w:val="000000"/>
                <w:sz w:val="20"/>
                <w:szCs w:val="20"/>
              </w:rPr>
            </w:pPr>
            <w:r w:rsidRPr="00F743C3">
              <w:rPr>
                <w:rFonts w:ascii="Arial Narrow" w:hAnsi="Arial Narrow"/>
                <w:color w:val="000000"/>
                <w:sz w:val="20"/>
                <w:szCs w:val="20"/>
              </w:rPr>
              <w:t>Licencjonowane oprogramowanie ma spełniać co najmniej następujące wymagania:</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C33BB">
              <w:rPr>
                <w:rFonts w:ascii="Arial Narrow" w:hAnsi="Arial Narrow"/>
                <w:color w:val="000000"/>
                <w:sz w:val="20"/>
                <w:szCs w:val="20"/>
              </w:rPr>
              <w:t>Współpraca z procesorami o architekturze x86-64</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C33BB">
              <w:rPr>
                <w:rFonts w:ascii="Arial Narrow" w:hAnsi="Arial Narrow"/>
                <w:color w:val="000000"/>
                <w:sz w:val="20"/>
                <w:szCs w:val="20"/>
              </w:rPr>
              <w:t>Instalacja i użytkowanie aplikacji 32-bit. i 64-bit. na dostarczonym systemie operacyjnym</w:t>
            </w:r>
            <w:r w:rsidR="00B44A63">
              <w:rPr>
                <w:rFonts w:ascii="Arial Narrow" w:hAnsi="Arial Narrow"/>
                <w:color w:val="000000"/>
                <w:sz w:val="20"/>
                <w:szCs w:val="20"/>
              </w:rPr>
              <w:t>.</w:t>
            </w:r>
          </w:p>
          <w:p w:rsidR="00712AD0" w:rsidRDefault="00300CCE">
            <w:pPr>
              <w:pStyle w:val="Akapitzlist"/>
              <w:numPr>
                <w:ilvl w:val="0"/>
                <w:numId w:val="156"/>
              </w:numPr>
              <w:spacing w:after="0" w:line="360" w:lineRule="auto"/>
              <w:ind w:left="1488"/>
              <w:rPr>
                <w:rFonts w:ascii="Arial Narrow" w:hAnsi="Arial Narrow"/>
                <w:color w:val="000000"/>
                <w:sz w:val="20"/>
                <w:szCs w:val="20"/>
              </w:rPr>
            </w:pPr>
            <w:r>
              <w:rPr>
                <w:rFonts w:ascii="Arial Narrow" w:hAnsi="Arial Narrow"/>
                <w:color w:val="000000"/>
                <w:sz w:val="20"/>
                <w:szCs w:val="20"/>
              </w:rPr>
              <w:t>W ramach dostarczonych licencji zawarta możliwość instalacji oprogramowania na oferowanym module serwerowym wyposażonym w 2 procesory o ilości rdzeni nie mniejszej niż posiadają oferowane przez Wykonawcę procesory.</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C33BB">
              <w:rPr>
                <w:rFonts w:ascii="Arial Narrow" w:hAnsi="Arial Narrow"/>
                <w:color w:val="000000"/>
                <w:sz w:val="20"/>
                <w:szCs w:val="20"/>
              </w:rPr>
              <w:t xml:space="preserve">Obsługa min. 64 procesorów fizycznych oraz co najmniej </w:t>
            </w:r>
            <w:r w:rsidR="00B213F0" w:rsidRPr="00BC33BB">
              <w:rPr>
                <w:rFonts w:ascii="Arial Narrow" w:hAnsi="Arial Narrow"/>
                <w:color w:val="000000"/>
                <w:sz w:val="20"/>
                <w:szCs w:val="20"/>
              </w:rPr>
              <w:br/>
            </w:r>
            <w:r w:rsidRPr="00BC33BB">
              <w:rPr>
                <w:rFonts w:ascii="Arial Narrow" w:hAnsi="Arial Narrow"/>
                <w:color w:val="000000"/>
                <w:sz w:val="20"/>
                <w:szCs w:val="20"/>
              </w:rPr>
              <w:lastRenderedPageBreak/>
              <w:t>64 procesorów logicznych (wirtualnych)</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C33BB">
              <w:rPr>
                <w:rFonts w:ascii="Arial Narrow" w:hAnsi="Arial Narrow"/>
                <w:color w:val="000000"/>
                <w:sz w:val="20"/>
                <w:szCs w:val="20"/>
              </w:rPr>
              <w:t>Pojemność obsługiwanej pamięci RAM w ramach jednej instancji systemu operacyjnego – co najmniej 4TB</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C33BB">
              <w:rPr>
                <w:rFonts w:ascii="Arial Narrow" w:hAnsi="Arial Narrow"/>
                <w:color w:val="000000"/>
                <w:sz w:val="20"/>
                <w:szCs w:val="20"/>
              </w:rPr>
              <w:t>Obsługa dostępu wielościeżkowego do zasobów LAN poprzez kontrolery Gigabit Ethernet, w trybie równoważenia obciążenia łącza (</w:t>
            </w:r>
            <w:proofErr w:type="spellStart"/>
            <w:r w:rsidRPr="00BC33BB">
              <w:rPr>
                <w:rFonts w:ascii="Arial Narrow" w:hAnsi="Arial Narrow"/>
                <w:color w:val="000000"/>
                <w:sz w:val="20"/>
                <w:szCs w:val="20"/>
              </w:rPr>
              <w:t>loadbalancing</w:t>
            </w:r>
            <w:proofErr w:type="spellEnd"/>
            <w:r w:rsidRPr="00BC33BB">
              <w:rPr>
                <w:rFonts w:ascii="Arial Narrow" w:hAnsi="Arial Narrow"/>
                <w:color w:val="000000"/>
                <w:sz w:val="20"/>
                <w:szCs w:val="20"/>
              </w:rPr>
              <w:t>) i redundancji łącza (</w:t>
            </w:r>
            <w:proofErr w:type="spellStart"/>
            <w:r w:rsidRPr="00BC33BB">
              <w:rPr>
                <w:rFonts w:ascii="Arial Narrow" w:hAnsi="Arial Narrow"/>
                <w:color w:val="000000"/>
                <w:sz w:val="20"/>
                <w:szCs w:val="20"/>
              </w:rPr>
              <w:t>failover</w:t>
            </w:r>
            <w:proofErr w:type="spellEnd"/>
            <w:r w:rsidRPr="00BC33BB">
              <w:rPr>
                <w:rFonts w:ascii="Arial Narrow" w:hAnsi="Arial Narrow"/>
                <w:color w:val="000000"/>
                <w:sz w:val="20"/>
                <w:szCs w:val="20"/>
              </w:rPr>
              <w:t xml:space="preserve">) – natywnie lub </w:t>
            </w:r>
            <w:r w:rsidR="00FE6D49" w:rsidRPr="00BC33BB">
              <w:rPr>
                <w:rFonts w:ascii="Arial Narrow" w:hAnsi="Arial Narrow"/>
                <w:color w:val="000000"/>
                <w:sz w:val="20"/>
                <w:szCs w:val="20"/>
              </w:rPr>
              <w:br/>
            </w:r>
            <w:r w:rsidRPr="00BC33BB">
              <w:rPr>
                <w:rFonts w:ascii="Arial Narrow" w:hAnsi="Arial Narrow"/>
                <w:color w:val="000000"/>
                <w:sz w:val="20"/>
                <w:szCs w:val="20"/>
              </w:rPr>
              <w:t>z wykorzystaniem sterowników producenta sprzętu</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C33BB">
              <w:rPr>
                <w:rFonts w:ascii="Arial Narrow" w:hAnsi="Arial Narrow"/>
                <w:color w:val="000000"/>
                <w:sz w:val="20"/>
                <w:szCs w:val="20"/>
              </w:rPr>
              <w:t>Praca w roli klienta domeny Microsoft Active Directory</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Zawarta możliwość uruchomienia roli kontrolera domeny Microsoft Active Directory na poziomie Microsoft Windows Server 2012</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 xml:space="preserve">Zawarta możliwość uruchomienia roli serwera DHCP, w tym funkcji </w:t>
            </w:r>
            <w:proofErr w:type="spellStart"/>
            <w:r w:rsidRPr="00BB3EA4">
              <w:rPr>
                <w:rFonts w:ascii="Arial Narrow" w:hAnsi="Arial Narrow"/>
                <w:color w:val="000000"/>
                <w:sz w:val="20"/>
                <w:szCs w:val="20"/>
              </w:rPr>
              <w:t>klastrowania</w:t>
            </w:r>
            <w:proofErr w:type="spellEnd"/>
            <w:r w:rsidRPr="00BB3EA4">
              <w:rPr>
                <w:rFonts w:ascii="Arial Narrow" w:hAnsi="Arial Narrow"/>
                <w:color w:val="000000"/>
                <w:sz w:val="20"/>
                <w:szCs w:val="20"/>
              </w:rPr>
              <w:t xml:space="preserve"> serwera DHCP</w:t>
            </w:r>
            <w:r w:rsidR="00B213F0" w:rsidRPr="00BB3EA4">
              <w:rPr>
                <w:rFonts w:ascii="Arial Narrow" w:hAnsi="Arial Narrow"/>
                <w:color w:val="000000"/>
                <w:sz w:val="20"/>
                <w:szCs w:val="20"/>
              </w:rPr>
              <w:t>,</w:t>
            </w:r>
            <w:r w:rsidRPr="00BB3EA4">
              <w:rPr>
                <w:rFonts w:ascii="Arial Narrow" w:hAnsi="Arial Narrow"/>
                <w:color w:val="000000"/>
                <w:sz w:val="20"/>
                <w:szCs w:val="20"/>
              </w:rPr>
              <w:t xml:space="preserve"> (możliwość uruchomienia dwóch serwerów DHCP operujących jednocześnie na tej samej puli oferowanych adresów IP)</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Zawarta możliwość uruchomienia roli serwera DNS</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Zawarta możliwość uruchomienia roli klienta i serwera czasu (NTP)</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 xml:space="preserve">Zawarta możliwość uruchomienia roli serwera plików </w:t>
            </w:r>
            <w:r w:rsidR="00FE6D49" w:rsidRPr="00BB3EA4">
              <w:rPr>
                <w:rFonts w:ascii="Arial Narrow" w:hAnsi="Arial Narrow"/>
                <w:color w:val="000000"/>
                <w:sz w:val="20"/>
                <w:szCs w:val="20"/>
              </w:rPr>
              <w:br/>
            </w:r>
            <w:r w:rsidRPr="00BB3EA4">
              <w:rPr>
                <w:rFonts w:ascii="Arial Narrow" w:hAnsi="Arial Narrow"/>
                <w:color w:val="000000"/>
                <w:sz w:val="20"/>
                <w:szCs w:val="20"/>
              </w:rPr>
              <w:t>z uwierzytelnieniem i autoryzacją dostępu w domenie Microsoft Active Directory</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 xml:space="preserve">Zawarta możliwość uruchomienia roli serwera wydruku </w:t>
            </w:r>
            <w:r w:rsidR="00FE6D49" w:rsidRPr="00BB3EA4">
              <w:rPr>
                <w:rFonts w:ascii="Arial Narrow" w:hAnsi="Arial Narrow"/>
                <w:color w:val="000000"/>
                <w:sz w:val="20"/>
                <w:szCs w:val="20"/>
              </w:rPr>
              <w:br/>
            </w:r>
            <w:r w:rsidRPr="00BB3EA4">
              <w:rPr>
                <w:rFonts w:ascii="Arial Narrow" w:hAnsi="Arial Narrow"/>
                <w:color w:val="000000"/>
                <w:sz w:val="20"/>
                <w:szCs w:val="20"/>
              </w:rPr>
              <w:t>z uwierzytelnieniem i autoryzacją dostępu w domenie Microsoft Active Directory</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Zawarta możliwość uruchomienia roli serwera stron WWW</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 xml:space="preserve">W ramach dostarczonej licencji zawarte prawo do użytkowania </w:t>
            </w:r>
            <w:r w:rsidR="00BD3524" w:rsidRPr="00BB3EA4">
              <w:rPr>
                <w:rFonts w:ascii="Arial Narrow" w:hAnsi="Arial Narrow"/>
                <w:color w:val="000000"/>
                <w:sz w:val="20"/>
                <w:szCs w:val="20"/>
              </w:rPr>
              <w:br/>
            </w:r>
            <w:r w:rsidRPr="00BB3EA4">
              <w:rPr>
                <w:rFonts w:ascii="Arial Narrow" w:hAnsi="Arial Narrow"/>
                <w:color w:val="000000"/>
                <w:sz w:val="20"/>
                <w:szCs w:val="20"/>
              </w:rPr>
              <w:t xml:space="preserve">i dostęp do oprogramowania oferowanego przez producenta systemu operacyjnego umożliwiającego </w:t>
            </w:r>
            <w:proofErr w:type="spellStart"/>
            <w:r w:rsidRPr="00BB3EA4">
              <w:rPr>
                <w:rFonts w:ascii="Arial Narrow" w:hAnsi="Arial Narrow"/>
                <w:color w:val="000000"/>
                <w:sz w:val="20"/>
                <w:szCs w:val="20"/>
              </w:rPr>
              <w:t>wirtualizowanie</w:t>
            </w:r>
            <w:proofErr w:type="spellEnd"/>
            <w:r w:rsidRPr="00BB3EA4">
              <w:rPr>
                <w:rFonts w:ascii="Arial Narrow" w:hAnsi="Arial Narrow"/>
                <w:color w:val="000000"/>
                <w:sz w:val="20"/>
                <w:szCs w:val="20"/>
              </w:rPr>
              <w:t xml:space="preserve">  zasobów sprzętowych serwera</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 xml:space="preserve">W ramach dostarczonej licencji zawarte prawo do instalacji </w:t>
            </w:r>
            <w:r w:rsidR="00BD3524" w:rsidRPr="00BB3EA4">
              <w:rPr>
                <w:rFonts w:ascii="Arial Narrow" w:hAnsi="Arial Narrow"/>
                <w:color w:val="000000"/>
                <w:sz w:val="20"/>
                <w:szCs w:val="20"/>
              </w:rPr>
              <w:br/>
            </w:r>
            <w:r w:rsidRPr="00BB3EA4">
              <w:rPr>
                <w:rFonts w:ascii="Arial Narrow" w:hAnsi="Arial Narrow"/>
                <w:color w:val="000000"/>
                <w:sz w:val="20"/>
                <w:szCs w:val="20"/>
              </w:rPr>
              <w:t>i użytkowania systemu operacyjnego na co najmniej dwóch maszynach wirtualnych</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W ramach dostarczonej licencji zawarte prawo do pobierania poprawek systemu operacyjnego</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 xml:space="preserve">Wszystkie wymienione w tabeli parametry, role, funkcje, itp. systemu operacyjnego objęte są dostarczoną licencją (licencjami) </w:t>
            </w:r>
            <w:r w:rsidR="003D2D49" w:rsidRPr="00BB3EA4">
              <w:rPr>
                <w:rFonts w:ascii="Arial Narrow" w:hAnsi="Arial Narrow"/>
                <w:color w:val="000000"/>
                <w:sz w:val="20"/>
                <w:szCs w:val="20"/>
              </w:rPr>
              <w:br/>
            </w:r>
            <w:r w:rsidRPr="00BB3EA4">
              <w:rPr>
                <w:rFonts w:ascii="Arial Narrow" w:hAnsi="Arial Narrow"/>
                <w:color w:val="000000"/>
                <w:sz w:val="20"/>
                <w:szCs w:val="20"/>
              </w:rPr>
              <w:t>i zawarte w dostarczonej wersji oprogramowania (nie wymagają ponoszenia przez Zamawiającego dodatkowych kosztów)</w:t>
            </w:r>
            <w:r w:rsidR="00B44A63">
              <w:rPr>
                <w:rFonts w:ascii="Arial Narrow" w:hAnsi="Arial Narrow"/>
                <w:color w:val="000000"/>
                <w:sz w:val="20"/>
                <w:szCs w:val="20"/>
              </w:rPr>
              <w:t>.</w:t>
            </w:r>
          </w:p>
          <w:p w:rsidR="00712AD0" w:rsidRDefault="00A66F5B">
            <w:pPr>
              <w:pStyle w:val="Akapitzlist"/>
              <w:numPr>
                <w:ilvl w:val="0"/>
                <w:numId w:val="31"/>
              </w:numPr>
              <w:spacing w:after="0" w:line="360" w:lineRule="auto"/>
              <w:ind w:left="1063" w:right="-71" w:hanging="142"/>
              <w:rPr>
                <w:rFonts w:ascii="Arial Narrow" w:hAnsi="Arial Narrow"/>
                <w:b/>
                <w:sz w:val="20"/>
                <w:szCs w:val="20"/>
              </w:rPr>
            </w:pPr>
            <w:r w:rsidRPr="00BB3EA4">
              <w:rPr>
                <w:rFonts w:ascii="Arial Narrow" w:hAnsi="Arial Narrow"/>
                <w:color w:val="000000"/>
                <w:sz w:val="20"/>
                <w:szCs w:val="20"/>
              </w:rPr>
              <w:t>System</w:t>
            </w:r>
            <w:r w:rsidR="00DB587C">
              <w:rPr>
                <w:rFonts w:ascii="Arial Narrow" w:hAnsi="Arial Narrow"/>
                <w:color w:val="000000"/>
                <w:sz w:val="20"/>
                <w:szCs w:val="20"/>
              </w:rPr>
              <w:t xml:space="preserve"> </w:t>
            </w:r>
            <w:r w:rsidRPr="00BB3EA4">
              <w:rPr>
                <w:rFonts w:ascii="Arial Narrow" w:hAnsi="Arial Narrow"/>
                <w:color w:val="000000"/>
                <w:sz w:val="20"/>
                <w:szCs w:val="20"/>
              </w:rPr>
              <w:t xml:space="preserve">musi być w pełni zgodny z Systemami GEO-INFO Mapa, GEO-INFO Ośrodek i GEO-INFO </w:t>
            </w:r>
            <w:proofErr w:type="spellStart"/>
            <w:r w:rsidRPr="00BB3EA4">
              <w:rPr>
                <w:rFonts w:ascii="Arial Narrow" w:hAnsi="Arial Narrow"/>
                <w:color w:val="000000"/>
                <w:sz w:val="20"/>
                <w:szCs w:val="20"/>
              </w:rPr>
              <w:t>Integra</w:t>
            </w:r>
            <w:proofErr w:type="spellEnd"/>
            <w:r w:rsidRPr="00BB3EA4">
              <w:rPr>
                <w:rFonts w:ascii="Arial Narrow" w:hAnsi="Arial Narrow"/>
                <w:color w:val="000000"/>
                <w:sz w:val="20"/>
                <w:szCs w:val="20"/>
              </w:rPr>
              <w:t xml:space="preserve"> funkcjonującymi u Zamawiającego.</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120" w:line="360" w:lineRule="auto"/>
              <w:ind w:left="496"/>
              <w:rPr>
                <w:rFonts w:ascii="Arial Narrow" w:hAnsi="Arial Narrow"/>
                <w:b/>
                <w:bCs/>
                <w:color w:val="000000"/>
                <w:sz w:val="20"/>
                <w:szCs w:val="20"/>
              </w:rPr>
            </w:pPr>
            <w:r w:rsidRPr="00BB3EA4">
              <w:rPr>
                <w:rFonts w:ascii="Arial Narrow" w:hAnsi="Arial Narrow"/>
                <w:b/>
                <w:bCs/>
                <w:color w:val="000000"/>
                <w:sz w:val="20"/>
                <w:szCs w:val="20"/>
              </w:rPr>
              <w:lastRenderedPageBreak/>
              <w:t>Wewnętrzna pamięć masowa obudowy</w:t>
            </w:r>
          </w:p>
        </w:tc>
        <w:tc>
          <w:tcPr>
            <w:tcW w:w="3359" w:type="pct"/>
            <w:shd w:val="clear" w:color="auto" w:fill="auto"/>
            <w:vAlign w:val="center"/>
          </w:tcPr>
          <w:p w:rsidR="00712AD0" w:rsidRDefault="009C3140">
            <w:pPr>
              <w:pStyle w:val="Akapitzlist"/>
              <w:numPr>
                <w:ilvl w:val="0"/>
                <w:numId w:val="40"/>
              </w:numPr>
              <w:spacing w:after="0" w:line="360" w:lineRule="auto"/>
              <w:ind w:left="635"/>
              <w:rPr>
                <w:rFonts w:ascii="Arial Narrow" w:hAnsi="Arial Narrow"/>
                <w:color w:val="000000"/>
                <w:sz w:val="20"/>
                <w:szCs w:val="20"/>
              </w:rPr>
            </w:pPr>
            <w:r w:rsidRPr="00BB3EA4">
              <w:rPr>
                <w:rFonts w:ascii="Arial Narrow" w:hAnsi="Arial Narrow"/>
                <w:color w:val="000000"/>
                <w:sz w:val="20"/>
                <w:szCs w:val="20"/>
              </w:rPr>
              <w:t>Możliwość instalacji min</w:t>
            </w:r>
            <w:r w:rsidR="00E25DA5" w:rsidRPr="00BB3EA4">
              <w:rPr>
                <w:rFonts w:ascii="Arial Narrow" w:hAnsi="Arial Narrow"/>
                <w:color w:val="000000"/>
                <w:sz w:val="20"/>
                <w:szCs w:val="20"/>
              </w:rPr>
              <w:t>.</w:t>
            </w:r>
            <w:r w:rsidR="00857941">
              <w:rPr>
                <w:rFonts w:ascii="Arial Narrow" w:hAnsi="Arial Narrow"/>
                <w:color w:val="000000"/>
                <w:sz w:val="20"/>
                <w:szCs w:val="20"/>
              </w:rPr>
              <w:t>25</w:t>
            </w:r>
            <w:r w:rsidR="002C3AE3">
              <w:rPr>
                <w:rFonts w:ascii="Arial Narrow" w:hAnsi="Arial Narrow"/>
                <w:color w:val="000000"/>
                <w:sz w:val="20"/>
                <w:szCs w:val="20"/>
              </w:rPr>
              <w:t xml:space="preserve"> </w:t>
            </w:r>
            <w:r w:rsidRPr="00BB3EA4">
              <w:rPr>
                <w:rFonts w:ascii="Arial Narrow" w:hAnsi="Arial Narrow"/>
                <w:color w:val="000000"/>
                <w:sz w:val="20"/>
                <w:szCs w:val="20"/>
              </w:rPr>
              <w:t xml:space="preserve">sztuk wewnętrznych dysków Hot Plug 2.5” typu </w:t>
            </w:r>
            <w:proofErr w:type="spellStart"/>
            <w:r w:rsidRPr="00BB3EA4">
              <w:rPr>
                <w:rFonts w:ascii="Arial Narrow" w:hAnsi="Arial Narrow"/>
                <w:color w:val="000000"/>
                <w:sz w:val="20"/>
                <w:szCs w:val="20"/>
              </w:rPr>
              <w:t>NearLine</w:t>
            </w:r>
            <w:proofErr w:type="spellEnd"/>
            <w:r w:rsidRPr="00BB3EA4">
              <w:rPr>
                <w:rFonts w:ascii="Arial Narrow" w:hAnsi="Arial Narrow"/>
                <w:color w:val="000000"/>
                <w:sz w:val="20"/>
                <w:szCs w:val="20"/>
              </w:rPr>
              <w:t xml:space="preserve"> SAS, SSD oraz SED dostępnych w aktualnej ofercie producenta rozwiązania</w:t>
            </w:r>
            <w:r w:rsidR="00830447">
              <w:rPr>
                <w:rFonts w:ascii="Arial Narrow" w:hAnsi="Arial Narrow"/>
                <w:color w:val="000000"/>
                <w:sz w:val="20"/>
                <w:szCs w:val="20"/>
              </w:rPr>
              <w:t>.</w:t>
            </w:r>
          </w:p>
          <w:p w:rsidR="00712AD0" w:rsidRDefault="009C3140">
            <w:pPr>
              <w:pStyle w:val="Akapitzlist"/>
              <w:numPr>
                <w:ilvl w:val="0"/>
                <w:numId w:val="40"/>
              </w:numPr>
              <w:spacing w:after="0" w:line="360" w:lineRule="auto"/>
              <w:ind w:left="635" w:right="-71"/>
              <w:rPr>
                <w:rFonts w:ascii="Arial Narrow" w:hAnsi="Arial Narrow"/>
                <w:b/>
                <w:sz w:val="20"/>
                <w:szCs w:val="20"/>
              </w:rPr>
            </w:pPr>
            <w:r w:rsidRPr="00BB3EA4">
              <w:rPr>
                <w:rFonts w:ascii="Arial Narrow" w:hAnsi="Arial Narrow"/>
                <w:color w:val="000000"/>
                <w:sz w:val="20"/>
                <w:szCs w:val="20"/>
              </w:rPr>
              <w:t xml:space="preserve">Zainstalowane min.12 sztuk dysków Hot Plug SAS min. 600GB </w:t>
            </w:r>
            <w:r w:rsidR="00BD3524" w:rsidRPr="00BB3EA4">
              <w:rPr>
                <w:rFonts w:ascii="Arial Narrow" w:hAnsi="Arial Narrow"/>
                <w:color w:val="000000"/>
                <w:sz w:val="20"/>
                <w:szCs w:val="20"/>
              </w:rPr>
              <w:br/>
            </w:r>
            <w:r w:rsidRPr="00BB3EA4">
              <w:rPr>
                <w:rFonts w:ascii="Arial Narrow" w:hAnsi="Arial Narrow"/>
                <w:color w:val="000000"/>
                <w:sz w:val="20"/>
                <w:szCs w:val="20"/>
              </w:rPr>
              <w:t>min. 12Gb/s min. 15k RPM każdy</w:t>
            </w:r>
            <w:r w:rsidR="00A758B0" w:rsidRPr="00BB3EA4">
              <w:rPr>
                <w:rFonts w:ascii="Arial Narrow" w:hAnsi="Arial Narrow"/>
                <w:color w:val="000000"/>
                <w:sz w:val="20"/>
                <w:szCs w:val="20"/>
              </w:rPr>
              <w:t>.</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BB3EA4">
              <w:rPr>
                <w:rFonts w:ascii="Arial Narrow" w:hAnsi="Arial Narrow"/>
                <w:b/>
                <w:bCs/>
                <w:color w:val="000000"/>
                <w:sz w:val="20"/>
                <w:szCs w:val="20"/>
              </w:rPr>
              <w:t>Kontroler pamięci masowej obudowy</w:t>
            </w:r>
          </w:p>
        </w:tc>
        <w:tc>
          <w:tcPr>
            <w:tcW w:w="3359" w:type="pct"/>
            <w:shd w:val="clear" w:color="auto" w:fill="auto"/>
            <w:vAlign w:val="center"/>
          </w:tcPr>
          <w:p w:rsidR="00712AD0" w:rsidRDefault="009C3140">
            <w:pPr>
              <w:pStyle w:val="Akapitzlist"/>
              <w:numPr>
                <w:ilvl w:val="0"/>
                <w:numId w:val="41"/>
              </w:numPr>
              <w:spacing w:after="0" w:line="360" w:lineRule="auto"/>
              <w:ind w:left="635"/>
              <w:rPr>
                <w:rFonts w:ascii="Arial Narrow" w:hAnsi="Arial Narrow"/>
                <w:color w:val="000000"/>
                <w:sz w:val="20"/>
                <w:szCs w:val="20"/>
              </w:rPr>
            </w:pPr>
            <w:r w:rsidRPr="00BB3EA4">
              <w:rPr>
                <w:rFonts w:ascii="Arial Narrow" w:hAnsi="Arial Narrow"/>
                <w:color w:val="000000"/>
                <w:sz w:val="20"/>
                <w:szCs w:val="20"/>
              </w:rPr>
              <w:t>Zainstalowany wewnętrzny, redundantny, sprzętowy kontroler pamięci masowej, posiadający min</w:t>
            </w:r>
            <w:r w:rsidR="00E25DA5" w:rsidRPr="00BB3EA4">
              <w:rPr>
                <w:rFonts w:ascii="Arial Narrow" w:hAnsi="Arial Narrow"/>
                <w:color w:val="000000"/>
                <w:sz w:val="20"/>
                <w:szCs w:val="20"/>
              </w:rPr>
              <w:t>.</w:t>
            </w:r>
            <w:r w:rsidRPr="00BB3EA4">
              <w:rPr>
                <w:rFonts w:ascii="Arial Narrow" w:hAnsi="Arial Narrow"/>
                <w:color w:val="000000"/>
                <w:sz w:val="20"/>
                <w:szCs w:val="20"/>
              </w:rPr>
              <w:t xml:space="preserve"> 1GB nieulotnej pamięci cache, umożliwiający konfigurację poziomów RAID: 0, 1, 5, 6, 10, 50, 60 na zainstalowanych w/w dyskach</w:t>
            </w:r>
            <w:r w:rsidR="00830447">
              <w:rPr>
                <w:rFonts w:ascii="Arial Narrow" w:hAnsi="Arial Narrow"/>
                <w:color w:val="000000"/>
                <w:sz w:val="20"/>
                <w:szCs w:val="20"/>
              </w:rPr>
              <w:t>.</w:t>
            </w:r>
          </w:p>
          <w:p w:rsidR="00712AD0" w:rsidRDefault="009C3140">
            <w:pPr>
              <w:pStyle w:val="Akapitzlist"/>
              <w:numPr>
                <w:ilvl w:val="0"/>
                <w:numId w:val="41"/>
              </w:numPr>
              <w:spacing w:after="0" w:line="360" w:lineRule="auto"/>
              <w:ind w:left="635"/>
              <w:rPr>
                <w:rFonts w:ascii="Arial Narrow" w:hAnsi="Arial Narrow"/>
                <w:color w:val="000000"/>
                <w:sz w:val="20"/>
                <w:szCs w:val="20"/>
              </w:rPr>
            </w:pPr>
            <w:r w:rsidRPr="00BB3EA4">
              <w:rPr>
                <w:rFonts w:ascii="Arial Narrow" w:hAnsi="Arial Narrow"/>
                <w:color w:val="000000"/>
                <w:sz w:val="20"/>
                <w:szCs w:val="20"/>
              </w:rPr>
              <w:t>Umożliwiający udostępnianie zasobów wewnętrznej pamięci masowej dla zainstalowanych wewnątrz modułów serwerowych</w:t>
            </w:r>
            <w:r w:rsidR="00830447">
              <w:rPr>
                <w:rFonts w:ascii="Arial Narrow" w:hAnsi="Arial Narrow"/>
                <w:color w:val="000000"/>
                <w:sz w:val="20"/>
                <w:szCs w:val="20"/>
              </w:rPr>
              <w:t>.</w:t>
            </w:r>
          </w:p>
          <w:p w:rsidR="00712AD0" w:rsidRDefault="009C3140">
            <w:pPr>
              <w:pStyle w:val="Akapitzlist"/>
              <w:numPr>
                <w:ilvl w:val="0"/>
                <w:numId w:val="41"/>
              </w:numPr>
              <w:spacing w:after="0" w:line="360" w:lineRule="auto"/>
              <w:ind w:left="635"/>
              <w:rPr>
                <w:rFonts w:ascii="Arial Narrow" w:hAnsi="Arial Narrow"/>
                <w:sz w:val="20"/>
                <w:szCs w:val="20"/>
              </w:rPr>
            </w:pPr>
            <w:r w:rsidRPr="00BB3EA4">
              <w:rPr>
                <w:rFonts w:ascii="Arial Narrow" w:hAnsi="Arial Narrow"/>
                <w:sz w:val="20"/>
                <w:szCs w:val="20"/>
              </w:rPr>
              <w:t>Kontroler musi umożliwiać tworzenie wolumenów logicznych LUN oraz ich mapowanie do minimum czterech wewnętrznych modułów serwerowych w obudowie jednocześnie w celu stworzenia wolumenu typu CLUSTER</w:t>
            </w:r>
            <w:r w:rsidR="00830447">
              <w:rPr>
                <w:rFonts w:ascii="Arial Narrow" w:hAnsi="Arial Narrow"/>
                <w:sz w:val="20"/>
                <w:szCs w:val="20"/>
              </w:rPr>
              <w:t>.</w:t>
            </w:r>
          </w:p>
          <w:p w:rsidR="00712AD0" w:rsidRDefault="009C3140">
            <w:pPr>
              <w:pStyle w:val="Akapitzlist"/>
              <w:numPr>
                <w:ilvl w:val="0"/>
                <w:numId w:val="41"/>
              </w:numPr>
              <w:spacing w:after="0" w:line="360" w:lineRule="auto"/>
              <w:ind w:left="635" w:right="-71"/>
              <w:rPr>
                <w:rFonts w:ascii="Arial Narrow" w:hAnsi="Arial Narrow"/>
                <w:b/>
                <w:sz w:val="20"/>
                <w:szCs w:val="20"/>
              </w:rPr>
            </w:pPr>
            <w:r w:rsidRPr="00BB3EA4">
              <w:rPr>
                <w:rFonts w:ascii="Arial Narrow" w:hAnsi="Arial Narrow"/>
                <w:sz w:val="20"/>
                <w:szCs w:val="20"/>
              </w:rPr>
              <w:t>Mechanizm mapowania LUN do serwerów musi umożliwiać konfiguracje wiele do wielu, oznacza to iż każdy moduł serwerowy może być przypisany do wielu wolumenów logicznych oraz odwrotnie każdy wolumen może być przypisany do wielu serwerów</w:t>
            </w:r>
            <w:r w:rsidR="00A758B0" w:rsidRPr="00BB3EA4">
              <w:rPr>
                <w:rFonts w:ascii="Arial Narrow" w:hAnsi="Arial Narrow"/>
                <w:sz w:val="20"/>
                <w:szCs w:val="20"/>
              </w:rPr>
              <w:t>.</w:t>
            </w:r>
          </w:p>
        </w:tc>
      </w:tr>
      <w:tr w:rsidR="00A66F5B" w:rsidRPr="00BB3EA4" w:rsidTr="00BD3524">
        <w:trPr>
          <w:trHeight w:val="2043"/>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BB3EA4">
              <w:rPr>
                <w:rFonts w:ascii="Arial Narrow" w:hAnsi="Arial Narrow"/>
                <w:b/>
                <w:bCs/>
                <w:color w:val="000000"/>
                <w:sz w:val="20"/>
                <w:szCs w:val="20"/>
              </w:rPr>
              <w:t>Moduły rozszerzeń PCI Express obudowy</w:t>
            </w:r>
          </w:p>
        </w:tc>
        <w:tc>
          <w:tcPr>
            <w:tcW w:w="3359" w:type="pct"/>
            <w:shd w:val="clear" w:color="auto" w:fill="auto"/>
            <w:vAlign w:val="center"/>
          </w:tcPr>
          <w:p w:rsidR="00712AD0" w:rsidRDefault="003F2150">
            <w:pPr>
              <w:pStyle w:val="Akapitzlist"/>
              <w:numPr>
                <w:ilvl w:val="0"/>
                <w:numId w:val="42"/>
              </w:numPr>
              <w:spacing w:after="0" w:line="360" w:lineRule="auto"/>
              <w:ind w:left="635"/>
              <w:rPr>
                <w:rFonts w:ascii="Arial Narrow" w:hAnsi="Arial Narrow"/>
                <w:color w:val="000000"/>
                <w:sz w:val="20"/>
                <w:szCs w:val="20"/>
              </w:rPr>
            </w:pPr>
            <w:r>
              <w:rPr>
                <w:rFonts w:ascii="Arial Narrow" w:hAnsi="Arial Narrow"/>
                <w:color w:val="000000"/>
                <w:sz w:val="20"/>
                <w:szCs w:val="20"/>
              </w:rPr>
              <w:t>M</w:t>
            </w:r>
            <w:r w:rsidR="009C3140" w:rsidRPr="00BB3EA4">
              <w:rPr>
                <w:rFonts w:ascii="Arial Narrow" w:hAnsi="Arial Narrow"/>
                <w:color w:val="000000"/>
                <w:sz w:val="20"/>
                <w:szCs w:val="20"/>
              </w:rPr>
              <w:t>in. 8 szt. slotów PCI Express umożliwiających instalację kart rozszerzeń dedykowanych dla wewnętrznych modułów serwerowych, możliwość instalacji kart:</w:t>
            </w:r>
          </w:p>
          <w:p w:rsidR="00712AD0" w:rsidRDefault="00A66F5B">
            <w:pPr>
              <w:pStyle w:val="Akapitzlist"/>
              <w:numPr>
                <w:ilvl w:val="0"/>
                <w:numId w:val="32"/>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10Gb Ethernet</w:t>
            </w:r>
            <w:r w:rsidR="00830447">
              <w:rPr>
                <w:rFonts w:ascii="Arial Narrow" w:hAnsi="Arial Narrow"/>
                <w:color w:val="000000"/>
                <w:sz w:val="20"/>
                <w:szCs w:val="20"/>
              </w:rPr>
              <w:t>.</w:t>
            </w:r>
          </w:p>
          <w:p w:rsidR="00712AD0" w:rsidRDefault="00A66F5B">
            <w:pPr>
              <w:pStyle w:val="Akapitzlist"/>
              <w:numPr>
                <w:ilvl w:val="0"/>
                <w:numId w:val="32"/>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Pass-Through Ethernet</w:t>
            </w:r>
            <w:r w:rsidR="00830447">
              <w:rPr>
                <w:rFonts w:ascii="Arial Narrow" w:hAnsi="Arial Narrow"/>
                <w:color w:val="000000"/>
                <w:sz w:val="20"/>
                <w:szCs w:val="20"/>
              </w:rPr>
              <w:t>.</w:t>
            </w:r>
          </w:p>
          <w:p w:rsidR="00712AD0" w:rsidRDefault="00A66F5B">
            <w:pPr>
              <w:pStyle w:val="Akapitzlist"/>
              <w:numPr>
                <w:ilvl w:val="0"/>
                <w:numId w:val="32"/>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 xml:space="preserve">1 </w:t>
            </w:r>
            <w:proofErr w:type="spellStart"/>
            <w:r w:rsidRPr="00BB3EA4">
              <w:rPr>
                <w:rFonts w:ascii="Arial Narrow" w:hAnsi="Arial Narrow"/>
                <w:color w:val="000000"/>
                <w:sz w:val="20"/>
                <w:szCs w:val="20"/>
              </w:rPr>
              <w:t>Gbit</w:t>
            </w:r>
            <w:proofErr w:type="spellEnd"/>
            <w:r w:rsidRPr="00BB3EA4">
              <w:rPr>
                <w:rFonts w:ascii="Arial Narrow" w:hAnsi="Arial Narrow"/>
                <w:color w:val="000000"/>
                <w:sz w:val="20"/>
                <w:szCs w:val="20"/>
              </w:rPr>
              <w:t>/s Ethernet</w:t>
            </w:r>
            <w:r w:rsidR="00830447">
              <w:rPr>
                <w:rFonts w:ascii="Arial Narrow" w:hAnsi="Arial Narrow"/>
                <w:color w:val="000000"/>
                <w:sz w:val="20"/>
                <w:szCs w:val="20"/>
              </w:rPr>
              <w:t>.</w:t>
            </w:r>
          </w:p>
          <w:p w:rsidR="00712AD0" w:rsidRDefault="00A66F5B">
            <w:pPr>
              <w:pStyle w:val="Akapitzlist"/>
              <w:numPr>
                <w:ilvl w:val="0"/>
                <w:numId w:val="32"/>
              </w:numPr>
              <w:spacing w:after="0" w:line="360" w:lineRule="auto"/>
              <w:ind w:left="1063" w:hanging="142"/>
              <w:rPr>
                <w:rFonts w:ascii="Arial Narrow" w:hAnsi="Arial Narrow"/>
                <w:color w:val="000000"/>
                <w:sz w:val="20"/>
                <w:szCs w:val="20"/>
              </w:rPr>
            </w:pPr>
            <w:r w:rsidRPr="00BB3EA4">
              <w:rPr>
                <w:rFonts w:ascii="Arial Narrow" w:hAnsi="Arial Narrow"/>
                <w:color w:val="000000"/>
                <w:sz w:val="20"/>
                <w:szCs w:val="20"/>
              </w:rPr>
              <w:t>SAS 6Gbit/s</w:t>
            </w:r>
            <w:r w:rsidR="00830447">
              <w:rPr>
                <w:rFonts w:ascii="Arial Narrow" w:hAnsi="Arial Narrow"/>
                <w:color w:val="000000"/>
                <w:sz w:val="20"/>
                <w:szCs w:val="20"/>
              </w:rPr>
              <w:t>.</w:t>
            </w:r>
          </w:p>
          <w:p w:rsidR="00712AD0" w:rsidRDefault="00A66F5B">
            <w:pPr>
              <w:pStyle w:val="Akapitzlist"/>
              <w:numPr>
                <w:ilvl w:val="0"/>
                <w:numId w:val="32"/>
              </w:numPr>
              <w:spacing w:after="0" w:line="360" w:lineRule="auto"/>
              <w:ind w:left="1063" w:right="-71" w:hanging="142"/>
              <w:rPr>
                <w:rFonts w:ascii="Arial Narrow" w:hAnsi="Arial Narrow"/>
                <w:b/>
                <w:sz w:val="20"/>
                <w:szCs w:val="20"/>
              </w:rPr>
            </w:pPr>
            <w:r w:rsidRPr="00BB3EA4">
              <w:rPr>
                <w:rFonts w:ascii="Arial Narrow" w:hAnsi="Arial Narrow"/>
                <w:sz w:val="20"/>
                <w:szCs w:val="20"/>
              </w:rPr>
              <w:t>GPU dedykowanych przez producenta dla oferowanego rozwiązania</w:t>
            </w:r>
            <w:r w:rsidR="00F659A2" w:rsidRPr="00BB3EA4">
              <w:rPr>
                <w:rFonts w:ascii="Arial Narrow" w:hAnsi="Arial Narrow"/>
                <w:sz w:val="20"/>
                <w:szCs w:val="20"/>
              </w:rPr>
              <w:t>.</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BB3EA4">
              <w:rPr>
                <w:rFonts w:ascii="Arial Narrow" w:hAnsi="Arial Narrow"/>
                <w:b/>
                <w:bCs/>
                <w:color w:val="000000"/>
                <w:sz w:val="20"/>
                <w:szCs w:val="20"/>
              </w:rPr>
              <w:t>Moduły Ethernet obudowy</w:t>
            </w:r>
          </w:p>
        </w:tc>
        <w:tc>
          <w:tcPr>
            <w:tcW w:w="3359" w:type="pct"/>
            <w:shd w:val="clear" w:color="auto" w:fill="auto"/>
            <w:vAlign w:val="center"/>
          </w:tcPr>
          <w:p w:rsidR="00712AD0" w:rsidRDefault="009C3140">
            <w:pPr>
              <w:pStyle w:val="Akapitzlist"/>
              <w:numPr>
                <w:ilvl w:val="0"/>
                <w:numId w:val="43"/>
              </w:numPr>
              <w:spacing w:after="0" w:line="360" w:lineRule="auto"/>
              <w:ind w:left="635"/>
              <w:rPr>
                <w:rFonts w:ascii="Arial Narrow" w:hAnsi="Arial Narrow"/>
                <w:color w:val="000000"/>
                <w:sz w:val="20"/>
                <w:szCs w:val="20"/>
              </w:rPr>
            </w:pPr>
            <w:r w:rsidRPr="00BB3EA4">
              <w:rPr>
                <w:rFonts w:ascii="Arial Narrow" w:hAnsi="Arial Narrow"/>
                <w:color w:val="000000"/>
                <w:sz w:val="20"/>
                <w:szCs w:val="20"/>
              </w:rPr>
              <w:t>Zainstalowany wewnętrzny przełącznik min. 10Gb Ethernet posiadający łącznie min. 22 aktywne porty, z czego min</w:t>
            </w:r>
            <w:r w:rsidR="001B588D" w:rsidRPr="00BB3EA4">
              <w:rPr>
                <w:rFonts w:ascii="Arial Narrow" w:hAnsi="Arial Narrow"/>
                <w:color w:val="000000"/>
                <w:sz w:val="20"/>
                <w:szCs w:val="20"/>
              </w:rPr>
              <w:t>.</w:t>
            </w:r>
            <w:r w:rsidRPr="00BB3EA4">
              <w:rPr>
                <w:rFonts w:ascii="Arial Narrow" w:hAnsi="Arial Narrow"/>
                <w:color w:val="000000"/>
                <w:sz w:val="20"/>
                <w:szCs w:val="20"/>
              </w:rPr>
              <w:t xml:space="preserve"> 4 porty zewnętrzne </w:t>
            </w:r>
            <w:r w:rsidR="00BD3524" w:rsidRPr="00BB3EA4">
              <w:rPr>
                <w:rFonts w:ascii="Arial Narrow" w:hAnsi="Arial Narrow"/>
                <w:color w:val="000000"/>
                <w:sz w:val="20"/>
                <w:szCs w:val="20"/>
              </w:rPr>
              <w:br/>
            </w:r>
            <w:r w:rsidRPr="00BB3EA4">
              <w:rPr>
                <w:rFonts w:ascii="Arial Narrow" w:hAnsi="Arial Narrow"/>
                <w:color w:val="000000"/>
                <w:sz w:val="20"/>
                <w:szCs w:val="20"/>
              </w:rPr>
              <w:t>z interfejsami min. 10Gb SFP+ i min</w:t>
            </w:r>
            <w:r w:rsidR="001B588D" w:rsidRPr="00BB3EA4">
              <w:rPr>
                <w:rFonts w:ascii="Arial Narrow" w:hAnsi="Arial Narrow"/>
                <w:color w:val="000000"/>
                <w:sz w:val="20"/>
                <w:szCs w:val="20"/>
              </w:rPr>
              <w:t>.</w:t>
            </w:r>
            <w:r w:rsidRPr="00BB3EA4">
              <w:rPr>
                <w:rFonts w:ascii="Arial Narrow" w:hAnsi="Arial Narrow"/>
                <w:color w:val="000000"/>
                <w:sz w:val="20"/>
                <w:szCs w:val="20"/>
              </w:rPr>
              <w:t xml:space="preserve"> 2 porty zewnętrzne min. 1Gb RJ45</w:t>
            </w:r>
            <w:r w:rsidR="00830447">
              <w:rPr>
                <w:rFonts w:ascii="Arial Narrow" w:hAnsi="Arial Narrow"/>
                <w:color w:val="000000"/>
                <w:sz w:val="20"/>
                <w:szCs w:val="20"/>
              </w:rPr>
              <w:t>.</w:t>
            </w:r>
          </w:p>
          <w:p w:rsidR="00712AD0" w:rsidRDefault="009C3140">
            <w:pPr>
              <w:pStyle w:val="Akapitzlist"/>
              <w:numPr>
                <w:ilvl w:val="0"/>
                <w:numId w:val="43"/>
              </w:numPr>
              <w:spacing w:after="0" w:line="360" w:lineRule="auto"/>
              <w:ind w:left="635" w:right="-71"/>
              <w:rPr>
                <w:rFonts w:ascii="Arial Narrow" w:hAnsi="Arial Narrow"/>
                <w:b/>
                <w:sz w:val="20"/>
                <w:szCs w:val="20"/>
              </w:rPr>
            </w:pPr>
            <w:r w:rsidRPr="00BB3EA4">
              <w:rPr>
                <w:rFonts w:ascii="Arial Narrow" w:hAnsi="Arial Narrow"/>
                <w:color w:val="000000"/>
                <w:sz w:val="20"/>
                <w:szCs w:val="20"/>
              </w:rPr>
              <w:t xml:space="preserve">Obudowa musi zapewniać możliwość instalacji wymiennie modułu </w:t>
            </w:r>
            <w:r w:rsidR="00BD3524" w:rsidRPr="00BB3EA4">
              <w:rPr>
                <w:rFonts w:ascii="Arial Narrow" w:hAnsi="Arial Narrow"/>
                <w:color w:val="000000"/>
                <w:sz w:val="20"/>
                <w:szCs w:val="20"/>
              </w:rPr>
              <w:br/>
            </w:r>
            <w:r w:rsidRPr="00BB3EA4">
              <w:rPr>
                <w:rFonts w:ascii="Arial Narrow" w:hAnsi="Arial Narrow"/>
                <w:color w:val="000000"/>
                <w:sz w:val="20"/>
                <w:szCs w:val="20"/>
              </w:rPr>
              <w:t>Pass-Through min. 1Gb Ethernet</w:t>
            </w:r>
            <w:r w:rsidR="00A758B0" w:rsidRPr="00BB3EA4">
              <w:rPr>
                <w:rFonts w:ascii="Arial Narrow" w:hAnsi="Arial Narrow"/>
                <w:color w:val="000000"/>
                <w:sz w:val="20"/>
                <w:szCs w:val="20"/>
              </w:rPr>
              <w:t>.</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BB3EA4">
              <w:rPr>
                <w:rFonts w:ascii="Arial Narrow" w:hAnsi="Arial Narrow"/>
                <w:b/>
                <w:bCs/>
                <w:color w:val="000000"/>
                <w:sz w:val="20"/>
                <w:szCs w:val="20"/>
              </w:rPr>
              <w:t>Zarządzanie obudowa</w:t>
            </w:r>
          </w:p>
        </w:tc>
        <w:tc>
          <w:tcPr>
            <w:tcW w:w="3359" w:type="pct"/>
            <w:shd w:val="clear" w:color="auto" w:fill="auto"/>
            <w:vAlign w:val="center"/>
          </w:tcPr>
          <w:p w:rsidR="00712AD0" w:rsidRDefault="009C3140">
            <w:pPr>
              <w:pStyle w:val="Akapitzlist"/>
              <w:numPr>
                <w:ilvl w:val="0"/>
                <w:numId w:val="44"/>
              </w:numPr>
              <w:spacing w:after="0" w:line="360" w:lineRule="auto"/>
              <w:ind w:left="635" w:right="-71"/>
              <w:rPr>
                <w:rFonts w:ascii="Arial Narrow" w:hAnsi="Arial Narrow"/>
                <w:color w:val="000000"/>
                <w:sz w:val="20"/>
                <w:szCs w:val="20"/>
              </w:rPr>
            </w:pPr>
            <w:r w:rsidRPr="00BB3EA4">
              <w:rPr>
                <w:rFonts w:ascii="Arial Narrow" w:hAnsi="Arial Narrow"/>
                <w:color w:val="000000"/>
                <w:sz w:val="20"/>
                <w:szCs w:val="20"/>
              </w:rPr>
              <w:t xml:space="preserve">Zintegrowany z obudową moduł </w:t>
            </w:r>
            <w:proofErr w:type="spellStart"/>
            <w:r w:rsidRPr="00BB3EA4">
              <w:rPr>
                <w:rFonts w:ascii="Arial Narrow" w:hAnsi="Arial Narrow"/>
                <w:color w:val="000000"/>
                <w:sz w:val="20"/>
                <w:szCs w:val="20"/>
              </w:rPr>
              <w:t>switcha</w:t>
            </w:r>
            <w:proofErr w:type="spellEnd"/>
            <w:r w:rsidRPr="00BB3EA4">
              <w:rPr>
                <w:rFonts w:ascii="Arial Narrow" w:hAnsi="Arial Narrow"/>
                <w:color w:val="000000"/>
                <w:sz w:val="20"/>
                <w:szCs w:val="20"/>
              </w:rPr>
              <w:t xml:space="preserve"> KVM umożliwiający przyłączenie lokalne (analogowe) monitora, klawiatury i myszy</w:t>
            </w:r>
            <w:r w:rsidR="00830447">
              <w:rPr>
                <w:rFonts w:ascii="Arial Narrow" w:hAnsi="Arial Narrow"/>
                <w:color w:val="000000"/>
                <w:sz w:val="20"/>
                <w:szCs w:val="20"/>
              </w:rPr>
              <w:t>.</w:t>
            </w:r>
          </w:p>
          <w:p w:rsidR="00712AD0" w:rsidRDefault="009C3140">
            <w:pPr>
              <w:pStyle w:val="Akapitzlist"/>
              <w:numPr>
                <w:ilvl w:val="0"/>
                <w:numId w:val="44"/>
              </w:numPr>
              <w:spacing w:after="0" w:line="360" w:lineRule="auto"/>
              <w:ind w:left="635" w:right="-71"/>
              <w:rPr>
                <w:rFonts w:ascii="Arial Narrow" w:hAnsi="Arial Narrow"/>
                <w:b/>
                <w:sz w:val="20"/>
                <w:szCs w:val="20"/>
              </w:rPr>
            </w:pPr>
            <w:r w:rsidRPr="00BB3EA4">
              <w:rPr>
                <w:rFonts w:ascii="Arial Narrow" w:hAnsi="Arial Narrow"/>
                <w:color w:val="000000"/>
                <w:sz w:val="20"/>
                <w:szCs w:val="20"/>
              </w:rPr>
              <w:t xml:space="preserve">System musi mieć zainstalowane w obudowie blade dwie karty zdalnego zarządzania (Hot-Plug) pracujące w redundancji. Wymiana jednej z nich nie może powodować przerw w dostępie do drugiej. System zarządzania musi umożliwiać: dostęp przez sieć LAN 10/100 Mb (osobne wyjście, własne IP sieci zarządzającej), zdalne włączanie i wyłączanie serwerów </w:t>
            </w:r>
            <w:r w:rsidRPr="00BB3EA4">
              <w:rPr>
                <w:rFonts w:ascii="Arial Narrow" w:hAnsi="Arial Narrow"/>
                <w:color w:val="000000"/>
                <w:sz w:val="20"/>
                <w:szCs w:val="20"/>
              </w:rPr>
              <w:lastRenderedPageBreak/>
              <w:t xml:space="preserve">blade, podgląd logów sprzętowych serwera i karty, a także zarządzanie poszczególnymi serwerami (przejęcie ich konsoli w trybie graficznym </w:t>
            </w:r>
            <w:r w:rsidR="002C3AE3">
              <w:rPr>
                <w:rFonts w:ascii="Arial Narrow" w:hAnsi="Arial Narrow"/>
                <w:color w:val="000000"/>
                <w:sz w:val="20"/>
                <w:szCs w:val="20"/>
              </w:rPr>
              <w:br/>
            </w:r>
            <w:r w:rsidRPr="00BB3EA4">
              <w:rPr>
                <w:rFonts w:ascii="Arial Narrow" w:hAnsi="Arial Narrow"/>
                <w:color w:val="000000"/>
                <w:sz w:val="20"/>
                <w:szCs w:val="20"/>
              </w:rPr>
              <w:t xml:space="preserve">i tekstowym – także w sesji BIOS, podłączenie wirtualnych napędów). Możliwość zarządzania jednocześnie wszystkimi serwerami blade, podgląd poboru energii całej obudowy i poszczególnych serwerów </w:t>
            </w:r>
            <w:r w:rsidR="002C3AE3">
              <w:rPr>
                <w:rFonts w:ascii="Arial Narrow" w:hAnsi="Arial Narrow"/>
                <w:color w:val="000000"/>
                <w:sz w:val="20"/>
                <w:szCs w:val="20"/>
              </w:rPr>
              <w:br/>
            </w:r>
            <w:r w:rsidRPr="00BB3EA4">
              <w:rPr>
                <w:rFonts w:ascii="Arial Narrow" w:hAnsi="Arial Narrow"/>
                <w:color w:val="000000"/>
                <w:sz w:val="20"/>
                <w:szCs w:val="20"/>
              </w:rPr>
              <w:t>w trybie online. Wymagana jest możliwość zdalnego update</w:t>
            </w:r>
            <w:r w:rsidR="00F743C3">
              <w:rPr>
                <w:rFonts w:ascii="Arial Narrow" w:hAnsi="Arial Narrow"/>
                <w:color w:val="000000"/>
                <w:sz w:val="20"/>
                <w:szCs w:val="20"/>
              </w:rPr>
              <w:t xml:space="preserve"> </w:t>
            </w:r>
            <w:r w:rsidRPr="00BB3EA4">
              <w:rPr>
                <w:rFonts w:ascii="Arial Narrow" w:hAnsi="Arial Narrow"/>
                <w:color w:val="000000"/>
                <w:sz w:val="20"/>
                <w:szCs w:val="20"/>
              </w:rPr>
              <w:t xml:space="preserve">i konfiguracji BIOS oraz detekcji </w:t>
            </w:r>
            <w:proofErr w:type="spellStart"/>
            <w:r w:rsidRPr="00BB3EA4">
              <w:rPr>
                <w:rFonts w:ascii="Arial Narrow" w:hAnsi="Arial Narrow"/>
                <w:color w:val="000000"/>
                <w:sz w:val="20"/>
                <w:szCs w:val="20"/>
              </w:rPr>
              <w:t>przedawaryjnej</w:t>
            </w:r>
            <w:proofErr w:type="spellEnd"/>
            <w:r w:rsidRPr="00BB3EA4">
              <w:rPr>
                <w:rFonts w:ascii="Arial Narrow" w:hAnsi="Arial Narrow"/>
                <w:color w:val="000000"/>
                <w:sz w:val="20"/>
                <w:szCs w:val="20"/>
              </w:rPr>
              <w:t>. System musi umożliwiać wysyłanie przez e-mail komunikatów o błędach do administratorów</w:t>
            </w:r>
            <w:r w:rsidR="00C049FF" w:rsidRPr="00BB3EA4">
              <w:rPr>
                <w:rFonts w:ascii="Arial Narrow" w:hAnsi="Arial Narrow"/>
                <w:color w:val="000000"/>
                <w:sz w:val="20"/>
                <w:szCs w:val="20"/>
              </w:rPr>
              <w:t>,</w:t>
            </w:r>
            <w:r w:rsidR="00F743C3">
              <w:rPr>
                <w:rFonts w:ascii="Arial Narrow" w:hAnsi="Arial Narrow"/>
                <w:color w:val="000000"/>
                <w:sz w:val="20"/>
                <w:szCs w:val="20"/>
              </w:rPr>
              <w:t xml:space="preserve"> </w:t>
            </w:r>
            <w:r w:rsidRPr="00BB3EA4">
              <w:rPr>
                <w:rFonts w:ascii="Arial Narrow" w:hAnsi="Arial Narrow"/>
                <w:color w:val="000000"/>
                <w:sz w:val="20"/>
                <w:szCs w:val="20"/>
              </w:rPr>
              <w:t>Karty zarządzające muszą mieć możliwość przechowywania wszystkich MAC adresów kart sieciowych serwerów oraz adresów WWN niezależnie od zainstalowanych przełączników.</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A41846">
              <w:rPr>
                <w:rFonts w:ascii="Arial Narrow" w:hAnsi="Arial Narrow"/>
                <w:b/>
                <w:bCs/>
                <w:color w:val="000000"/>
                <w:sz w:val="20"/>
                <w:szCs w:val="20"/>
              </w:rPr>
              <w:lastRenderedPageBreak/>
              <w:t>Zasilanie obudowy</w:t>
            </w:r>
          </w:p>
        </w:tc>
        <w:tc>
          <w:tcPr>
            <w:tcW w:w="3359" w:type="pct"/>
            <w:shd w:val="clear" w:color="auto" w:fill="auto"/>
            <w:vAlign w:val="center"/>
          </w:tcPr>
          <w:p w:rsidR="00A92255" w:rsidRPr="00A41846" w:rsidRDefault="009C3140" w:rsidP="00A41846">
            <w:pPr>
              <w:pStyle w:val="Akapitzlist"/>
              <w:spacing w:after="0" w:line="360" w:lineRule="auto"/>
              <w:ind w:left="635" w:right="-71"/>
              <w:rPr>
                <w:rFonts w:ascii="Arial Narrow" w:hAnsi="Arial Narrow"/>
                <w:b/>
                <w:sz w:val="20"/>
                <w:szCs w:val="20"/>
              </w:rPr>
            </w:pPr>
            <w:r w:rsidRPr="00A41846">
              <w:rPr>
                <w:rFonts w:ascii="Arial Narrow" w:hAnsi="Arial Narrow"/>
                <w:color w:val="000000"/>
                <w:sz w:val="20"/>
                <w:szCs w:val="20"/>
              </w:rPr>
              <w:t xml:space="preserve">Obudowa wyposażona w minimum 4 zasilacze Hot Plug pracujące </w:t>
            </w:r>
            <w:r w:rsidR="00BC33BB" w:rsidRPr="00A41846">
              <w:rPr>
                <w:rFonts w:ascii="Arial Narrow" w:hAnsi="Arial Narrow"/>
                <w:color w:val="000000"/>
                <w:sz w:val="20"/>
                <w:szCs w:val="20"/>
              </w:rPr>
              <w:br/>
            </w:r>
            <w:r w:rsidRPr="00A41846">
              <w:rPr>
                <w:rFonts w:ascii="Arial Narrow" w:hAnsi="Arial Narrow"/>
                <w:color w:val="000000"/>
                <w:sz w:val="20"/>
                <w:szCs w:val="20"/>
              </w:rPr>
              <w:t>w trybie min.2+2 ,z możliwością pracy w redundancji, możliwość zdefiniowania trybów pracy N+N oraz N+1, w komplecie kable zasilające</w:t>
            </w:r>
            <w:r w:rsidR="00A758B0" w:rsidRPr="00A41846">
              <w:rPr>
                <w:rFonts w:ascii="Arial Narrow" w:hAnsi="Arial Narrow"/>
                <w:color w:val="000000"/>
                <w:sz w:val="20"/>
                <w:szCs w:val="20"/>
              </w:rPr>
              <w:t>.</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A41846">
              <w:rPr>
                <w:rFonts w:ascii="Arial Narrow" w:hAnsi="Arial Narrow"/>
                <w:b/>
                <w:bCs/>
                <w:color w:val="000000"/>
                <w:sz w:val="20"/>
                <w:szCs w:val="20"/>
              </w:rPr>
              <w:t>Napęd optyczny obudowy</w:t>
            </w:r>
          </w:p>
        </w:tc>
        <w:tc>
          <w:tcPr>
            <w:tcW w:w="3359" w:type="pct"/>
            <w:shd w:val="clear" w:color="auto" w:fill="auto"/>
            <w:vAlign w:val="center"/>
          </w:tcPr>
          <w:p w:rsidR="00A92255" w:rsidRPr="00A41846" w:rsidRDefault="009C3140" w:rsidP="00A41846">
            <w:pPr>
              <w:pStyle w:val="Akapitzlist"/>
              <w:spacing w:after="0" w:line="360" w:lineRule="auto"/>
              <w:ind w:left="635" w:right="-71"/>
              <w:rPr>
                <w:rFonts w:ascii="Arial Narrow" w:hAnsi="Arial Narrow"/>
                <w:b/>
                <w:sz w:val="20"/>
                <w:szCs w:val="20"/>
              </w:rPr>
            </w:pPr>
            <w:r w:rsidRPr="00A41846">
              <w:rPr>
                <w:rFonts w:ascii="Arial Narrow" w:hAnsi="Arial Narrow"/>
                <w:color w:val="000000"/>
                <w:sz w:val="20"/>
                <w:szCs w:val="20"/>
              </w:rPr>
              <w:t>Wewnętrzny napęd optyczny umożliwiający zapis i odczyt nośników DVD</w:t>
            </w:r>
            <w:r w:rsidR="00A758B0" w:rsidRPr="00A41846">
              <w:rPr>
                <w:rFonts w:ascii="Arial Narrow" w:hAnsi="Arial Narrow"/>
                <w:color w:val="000000"/>
                <w:sz w:val="20"/>
                <w:szCs w:val="20"/>
              </w:rPr>
              <w:t>.</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A41846">
              <w:rPr>
                <w:rFonts w:ascii="Arial Narrow" w:hAnsi="Arial Narrow"/>
                <w:b/>
                <w:bCs/>
                <w:color w:val="000000"/>
                <w:sz w:val="20"/>
                <w:szCs w:val="20"/>
              </w:rPr>
              <w:t>Wentylacja obudowy</w:t>
            </w:r>
          </w:p>
        </w:tc>
        <w:tc>
          <w:tcPr>
            <w:tcW w:w="3359" w:type="pct"/>
            <w:shd w:val="clear" w:color="auto" w:fill="auto"/>
            <w:vAlign w:val="center"/>
          </w:tcPr>
          <w:p w:rsidR="00A92255" w:rsidRPr="00A41846" w:rsidRDefault="009C3140" w:rsidP="00A41846">
            <w:pPr>
              <w:pStyle w:val="Akapitzlist"/>
              <w:spacing w:after="0" w:line="360" w:lineRule="auto"/>
              <w:ind w:left="635" w:right="-71"/>
              <w:rPr>
                <w:rFonts w:ascii="Arial Narrow" w:hAnsi="Arial Narrow"/>
                <w:b/>
                <w:sz w:val="20"/>
                <w:szCs w:val="20"/>
              </w:rPr>
            </w:pPr>
            <w:r w:rsidRPr="00A41846">
              <w:rPr>
                <w:rFonts w:ascii="Arial Narrow" w:hAnsi="Arial Narrow"/>
                <w:color w:val="000000"/>
                <w:sz w:val="20"/>
                <w:szCs w:val="20"/>
              </w:rPr>
              <w:t>System musi zapewniać sprawną wentylację wszystkich modułów serwerowych zamontowanych w obudowie nie dopuszczając do ich przegrzania. Wentylatory  muszą być redundantne typu Hot-Plug</w:t>
            </w:r>
            <w:r w:rsidR="00A758B0" w:rsidRPr="00A41846">
              <w:rPr>
                <w:rFonts w:ascii="Arial Narrow" w:hAnsi="Arial Narrow"/>
                <w:color w:val="000000"/>
                <w:sz w:val="20"/>
                <w:szCs w:val="20"/>
              </w:rPr>
              <w:t>.</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A41846">
              <w:rPr>
                <w:rFonts w:ascii="Arial Narrow" w:hAnsi="Arial Narrow"/>
                <w:b/>
                <w:bCs/>
                <w:color w:val="000000"/>
                <w:sz w:val="20"/>
                <w:szCs w:val="20"/>
              </w:rPr>
              <w:t>Oprogramowanie dodatkowe</w:t>
            </w:r>
          </w:p>
        </w:tc>
        <w:tc>
          <w:tcPr>
            <w:tcW w:w="3359" w:type="pct"/>
            <w:shd w:val="clear" w:color="auto" w:fill="auto"/>
            <w:vAlign w:val="center"/>
          </w:tcPr>
          <w:p w:rsidR="00712AD0" w:rsidRDefault="00215661">
            <w:pPr>
              <w:pStyle w:val="Akapitzlist"/>
              <w:numPr>
                <w:ilvl w:val="0"/>
                <w:numId w:val="45"/>
              </w:numPr>
              <w:spacing w:after="0" w:line="360" w:lineRule="auto"/>
              <w:ind w:left="629" w:hanging="357"/>
              <w:rPr>
                <w:rFonts w:ascii="Arial Narrow" w:hAnsi="Arial Narrow"/>
                <w:color w:val="000000"/>
                <w:sz w:val="20"/>
                <w:szCs w:val="20"/>
              </w:rPr>
            </w:pPr>
            <w:r w:rsidRPr="00A41846">
              <w:rPr>
                <w:rFonts w:ascii="Arial Narrow" w:hAnsi="Arial Narrow"/>
                <w:color w:val="000000"/>
                <w:sz w:val="20"/>
                <w:szCs w:val="20"/>
              </w:rPr>
              <w:t xml:space="preserve">Wykonawca dostarczy oprogramowanie </w:t>
            </w:r>
            <w:r w:rsidR="00DB587C" w:rsidRPr="00A41846">
              <w:rPr>
                <w:rFonts w:ascii="Arial Narrow" w:hAnsi="Arial Narrow"/>
                <w:color w:val="000000"/>
                <w:sz w:val="20"/>
                <w:szCs w:val="20"/>
              </w:rPr>
              <w:t>serwera relacyjnej bazy danych</w:t>
            </w:r>
            <w:r w:rsidR="000D60AC" w:rsidRPr="00A41846">
              <w:rPr>
                <w:rFonts w:ascii="Arial Narrow" w:hAnsi="Arial Narrow"/>
                <w:color w:val="000000"/>
                <w:sz w:val="20"/>
                <w:szCs w:val="20"/>
              </w:rPr>
              <w:t>, pochodzące z najnowszej linii produktowej producenta oferowanego oprogramowania, umożliwiające jego instalację w środowisku wirtualnym.</w:t>
            </w:r>
          </w:p>
          <w:p w:rsidR="00712AD0" w:rsidRDefault="000D60AC">
            <w:pPr>
              <w:pStyle w:val="Akapitzlist"/>
              <w:numPr>
                <w:ilvl w:val="0"/>
                <w:numId w:val="45"/>
              </w:numPr>
              <w:spacing w:after="0" w:line="360" w:lineRule="auto"/>
              <w:ind w:left="629" w:hanging="357"/>
              <w:rPr>
                <w:rFonts w:ascii="Arial Narrow" w:hAnsi="Arial Narrow"/>
                <w:color w:val="000000"/>
                <w:sz w:val="20"/>
                <w:szCs w:val="20"/>
              </w:rPr>
            </w:pPr>
            <w:r w:rsidRPr="00A41846">
              <w:rPr>
                <w:rFonts w:ascii="Arial Narrow" w:hAnsi="Arial Narrow"/>
                <w:color w:val="000000"/>
                <w:sz w:val="20"/>
                <w:szCs w:val="20"/>
              </w:rPr>
              <w:t xml:space="preserve">Wykonawca skonfiguruje środowisko wirtualne, na którym zainstaluje </w:t>
            </w:r>
            <w:r w:rsidR="00627311" w:rsidRPr="00A41846">
              <w:rPr>
                <w:rFonts w:ascii="Arial Narrow" w:hAnsi="Arial Narrow"/>
                <w:color w:val="000000"/>
                <w:sz w:val="20"/>
                <w:szCs w:val="20"/>
              </w:rPr>
              <w:br/>
            </w:r>
            <w:r w:rsidRPr="00A41846">
              <w:rPr>
                <w:rFonts w:ascii="Arial Narrow" w:hAnsi="Arial Narrow"/>
                <w:color w:val="000000"/>
                <w:sz w:val="20"/>
                <w:szCs w:val="20"/>
              </w:rPr>
              <w:t>i skonfiguruje ww. oprogramowanie oraz umieści na nim bazy danych oferowanego systemu geodezyjnego.</w:t>
            </w:r>
          </w:p>
          <w:p w:rsidR="00712AD0" w:rsidRDefault="00627311">
            <w:pPr>
              <w:pStyle w:val="Akapitzlist"/>
              <w:numPr>
                <w:ilvl w:val="0"/>
                <w:numId w:val="45"/>
              </w:numPr>
              <w:spacing w:after="0" w:line="360" w:lineRule="auto"/>
              <w:ind w:left="635"/>
              <w:rPr>
                <w:rFonts w:ascii="Arial Narrow" w:hAnsi="Arial Narrow"/>
                <w:color w:val="000000"/>
                <w:sz w:val="20"/>
                <w:szCs w:val="20"/>
              </w:rPr>
            </w:pPr>
            <w:r w:rsidRPr="00A41846">
              <w:rPr>
                <w:rFonts w:ascii="Arial Narrow" w:hAnsi="Arial Narrow"/>
                <w:color w:val="000000"/>
                <w:sz w:val="20"/>
                <w:szCs w:val="20"/>
              </w:rPr>
              <w:t xml:space="preserve">Licencje oferowanej relacyjnej bazy danych muszą umożliwiać wykorzystanie co najmniej 6 rdzeni procesora dostępnych dla skonfigurowanej przez Wykonawcę maszyny wirtualnej. W przypadku, gdy sposób licencjonowania produktu wymaga zakupu licencji dostępowych Wykonawca dostarczy również licencje dla min. </w:t>
            </w:r>
            <w:r w:rsidRPr="00A41846">
              <w:rPr>
                <w:rFonts w:ascii="Arial Narrow" w:hAnsi="Arial Narrow"/>
                <w:color w:val="000000"/>
                <w:sz w:val="20"/>
                <w:szCs w:val="20"/>
              </w:rPr>
              <w:br/>
              <w:t>45 użytkowników Zamawiającego umożliwiające im dostęp z sieci wewnętrznej do oferowanej relacyjnej bazy danych oraz licencję umożliwiającą korzystanie z systemu relacyjnej bazy danych nieograniczonej ilości użytkowników zewnętrznych przez sieć Internet.</w:t>
            </w:r>
          </w:p>
          <w:p w:rsidR="00712AD0" w:rsidRDefault="00627311">
            <w:pPr>
              <w:pStyle w:val="Akapitzlist"/>
              <w:numPr>
                <w:ilvl w:val="0"/>
                <w:numId w:val="45"/>
              </w:numPr>
              <w:spacing w:after="0" w:line="360" w:lineRule="auto"/>
              <w:ind w:left="635"/>
              <w:rPr>
                <w:rFonts w:ascii="Arial Narrow" w:hAnsi="Arial Narrow"/>
                <w:color w:val="000000"/>
                <w:sz w:val="20"/>
                <w:szCs w:val="20"/>
              </w:rPr>
            </w:pPr>
            <w:r w:rsidRPr="00A41846">
              <w:rPr>
                <w:rFonts w:ascii="Arial Narrow" w:hAnsi="Arial Narrow"/>
                <w:color w:val="000000"/>
                <w:sz w:val="20"/>
                <w:szCs w:val="20"/>
              </w:rPr>
              <w:t>Licencjonowane oprogramowanie oferowanej relacyjnej bazy danych musi spełniać co najmniej następujące wymagania:</w:t>
            </w:r>
          </w:p>
          <w:p w:rsidR="00712AD0" w:rsidRDefault="008271ED">
            <w:pPr>
              <w:pStyle w:val="Akapitzlist"/>
              <w:numPr>
                <w:ilvl w:val="0"/>
                <w:numId w:val="201"/>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Architektura: Klient-Serwer</w:t>
            </w:r>
            <w:r w:rsidR="00830447">
              <w:rPr>
                <w:rFonts w:ascii="Arial Narrow" w:hAnsi="Arial Narrow"/>
                <w:color w:val="000000"/>
                <w:sz w:val="20"/>
                <w:szCs w:val="20"/>
              </w:rPr>
              <w:t>.</w:t>
            </w:r>
          </w:p>
          <w:p w:rsidR="00712AD0" w:rsidRDefault="008271ED">
            <w:pPr>
              <w:pStyle w:val="Akapitzlist"/>
              <w:numPr>
                <w:ilvl w:val="0"/>
                <w:numId w:val="201"/>
              </w:numPr>
              <w:spacing w:after="0" w:line="360" w:lineRule="auto"/>
              <w:ind w:left="1063" w:hanging="142"/>
              <w:rPr>
                <w:rFonts w:ascii="Arial Narrow" w:hAnsi="Arial Narrow"/>
                <w:sz w:val="20"/>
                <w:szCs w:val="20"/>
              </w:rPr>
            </w:pPr>
            <w:r w:rsidRPr="00A41846">
              <w:rPr>
                <w:rFonts w:ascii="Arial Narrow" w:hAnsi="Arial Narrow"/>
                <w:color w:val="000000"/>
                <w:sz w:val="20"/>
                <w:szCs w:val="20"/>
              </w:rPr>
              <w:t xml:space="preserve">Platforma systemowa – musi być </w:t>
            </w:r>
            <w:r w:rsidRPr="00A41846">
              <w:rPr>
                <w:rFonts w:ascii="Arial Narrow" w:hAnsi="Arial Narrow"/>
                <w:sz w:val="20"/>
                <w:szCs w:val="20"/>
              </w:rPr>
              <w:t>zgodna z zaoferowanym systemem operacyjnym modułów</w:t>
            </w:r>
            <w:r w:rsidR="00627311" w:rsidRPr="00A41846">
              <w:rPr>
                <w:rFonts w:ascii="Arial Narrow" w:hAnsi="Arial Narrow"/>
                <w:sz w:val="20"/>
                <w:szCs w:val="20"/>
              </w:rPr>
              <w:t xml:space="preserve"> </w:t>
            </w:r>
            <w:r w:rsidRPr="00A41846">
              <w:rPr>
                <w:rFonts w:ascii="Arial Narrow" w:hAnsi="Arial Narrow"/>
                <w:sz w:val="20"/>
                <w:szCs w:val="20"/>
              </w:rPr>
              <w:t>serwerowych.</w:t>
            </w:r>
          </w:p>
          <w:p w:rsidR="00712AD0" w:rsidRDefault="00AC511F">
            <w:pPr>
              <w:pStyle w:val="Akapitzlist"/>
              <w:numPr>
                <w:ilvl w:val="0"/>
                <w:numId w:val="45"/>
              </w:numPr>
              <w:spacing w:after="0" w:line="360" w:lineRule="auto"/>
              <w:ind w:left="635"/>
              <w:rPr>
                <w:rFonts w:ascii="Arial Narrow" w:hAnsi="Arial Narrow"/>
                <w:color w:val="000000"/>
                <w:sz w:val="20"/>
                <w:szCs w:val="20"/>
              </w:rPr>
            </w:pPr>
            <w:r w:rsidRPr="00A41846">
              <w:rPr>
                <w:rFonts w:ascii="Arial Narrow" w:hAnsi="Arial Narrow"/>
                <w:color w:val="000000"/>
                <w:sz w:val="20"/>
                <w:szCs w:val="20"/>
              </w:rPr>
              <w:t xml:space="preserve">Wykonawca skonfiguruje środowisko wirtualne na którym zainstaluje </w:t>
            </w:r>
            <w:r w:rsidR="00F94FB0" w:rsidRPr="00A41846">
              <w:rPr>
                <w:rFonts w:ascii="Arial Narrow" w:hAnsi="Arial Narrow"/>
                <w:color w:val="000000"/>
                <w:sz w:val="20"/>
                <w:szCs w:val="20"/>
              </w:rPr>
              <w:br/>
            </w:r>
            <w:r w:rsidR="00215661" w:rsidRPr="00A41846">
              <w:rPr>
                <w:rFonts w:ascii="Arial Narrow" w:hAnsi="Arial Narrow"/>
                <w:color w:val="000000"/>
                <w:sz w:val="20"/>
                <w:szCs w:val="20"/>
              </w:rPr>
              <w:t xml:space="preserve">i skonfiguruje ww. oprogramowanie oraz umieści na nim bazy danych </w:t>
            </w:r>
            <w:r w:rsidR="00215661" w:rsidRPr="00A41846">
              <w:rPr>
                <w:rFonts w:ascii="Arial Narrow" w:hAnsi="Arial Narrow"/>
                <w:color w:val="000000"/>
                <w:sz w:val="20"/>
                <w:szCs w:val="20"/>
              </w:rPr>
              <w:lastRenderedPageBreak/>
              <w:t>oferowanego systemu geodezyjnego</w:t>
            </w:r>
            <w:r w:rsidR="00830447">
              <w:rPr>
                <w:rFonts w:ascii="Arial Narrow" w:hAnsi="Arial Narrow"/>
                <w:color w:val="000000"/>
                <w:sz w:val="20"/>
                <w:szCs w:val="20"/>
              </w:rPr>
              <w:t>.</w:t>
            </w:r>
          </w:p>
          <w:p w:rsidR="00712AD0" w:rsidRDefault="00AC511F">
            <w:pPr>
              <w:pStyle w:val="Akapitzlist"/>
              <w:numPr>
                <w:ilvl w:val="0"/>
                <w:numId w:val="45"/>
              </w:numPr>
              <w:spacing w:after="0" w:line="360" w:lineRule="auto"/>
              <w:ind w:left="635"/>
              <w:rPr>
                <w:rFonts w:ascii="Arial Narrow" w:hAnsi="Arial Narrow"/>
                <w:color w:val="000000"/>
                <w:sz w:val="20"/>
                <w:szCs w:val="20"/>
              </w:rPr>
            </w:pPr>
            <w:r w:rsidRPr="00A41846">
              <w:rPr>
                <w:rFonts w:ascii="Arial Narrow" w:hAnsi="Arial Narrow"/>
                <w:color w:val="000000"/>
                <w:sz w:val="20"/>
                <w:szCs w:val="20"/>
              </w:rPr>
              <w:t>Zamawiający dopuszcza rozwiązania równoważne, tzn. oprogramowanie serwera relacyjnej bazy danych spełniające następujące wymagania:</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Architektura: Klient-Serwer</w:t>
            </w:r>
            <w:r w:rsidR="00C049FF" w:rsidRPr="00A41846">
              <w:rPr>
                <w:rFonts w:ascii="Arial Narrow" w:hAnsi="Arial Narrow"/>
                <w:color w:val="000000"/>
                <w:sz w:val="20"/>
                <w:szCs w:val="20"/>
              </w:rPr>
              <w:t>,</w:t>
            </w:r>
            <w:r w:rsidR="00E7562E" w:rsidRPr="00A41846">
              <w:rPr>
                <w:rFonts w:ascii="Arial Narrow" w:hAnsi="Arial Narrow"/>
                <w:color w:val="000000"/>
                <w:sz w:val="20"/>
                <w:szCs w:val="20"/>
              </w:rPr>
              <w:t xml:space="preserve"> Platforma systemowa – Microsoft Windows Server 2012 lub nowszy</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Pracująca w oparciu o relacyjny model bazy danych</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Integracja z Active Directory na poziomie funkcjonalności domeny Windows Serwer 2012 w zakresie</w:t>
            </w:r>
            <w:r w:rsidR="00830447">
              <w:rPr>
                <w:rFonts w:ascii="Arial Narrow" w:hAnsi="Arial Narrow"/>
                <w:color w:val="000000"/>
                <w:sz w:val="20"/>
                <w:szCs w:val="20"/>
              </w:rPr>
              <w:t xml:space="preserve"> </w:t>
            </w:r>
            <w:r w:rsidRPr="00A41846">
              <w:rPr>
                <w:rFonts w:ascii="Arial Narrow" w:hAnsi="Arial Narrow"/>
                <w:color w:val="000000"/>
                <w:sz w:val="20"/>
                <w:szCs w:val="20"/>
              </w:rPr>
              <w:t>uwierzytelniania użytkowników</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Obsługiwana liczba procesorów min. 16 rdzeni</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Serwer SQL musi mieć możliwość wykorzystania 64GB pamięci operacyjnej</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Rozmiar pojedynczej bazy danych 524 PB</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 xml:space="preserve">Wsparcie dla języka skryptowego PowerShell: </w:t>
            </w:r>
            <w:r w:rsidR="00B47C37" w:rsidRPr="00A41846">
              <w:rPr>
                <w:rFonts w:ascii="Arial Narrow" w:hAnsi="Arial Narrow"/>
                <w:color w:val="000000"/>
                <w:sz w:val="20"/>
                <w:szCs w:val="20"/>
              </w:rPr>
              <w:br/>
            </w:r>
            <w:r w:rsidRPr="00A41846">
              <w:rPr>
                <w:rFonts w:ascii="Arial Narrow" w:hAnsi="Arial Narrow"/>
                <w:color w:val="000000"/>
                <w:sz w:val="20"/>
                <w:szCs w:val="20"/>
              </w:rPr>
              <w:t>w PowerShell oprócz standardowych komend muszą być dostępne komendy do pracy z serwerem SQL podobnie jak to jest z MS SQL Server</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Obsługa T-SQL</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 xml:space="preserve">Mechanizm pozwalający na przechowywanie plików binarnych </w:t>
            </w:r>
            <w:r w:rsidR="008E4C7A" w:rsidRPr="00A41846">
              <w:rPr>
                <w:rFonts w:ascii="Arial Narrow" w:hAnsi="Arial Narrow"/>
                <w:color w:val="000000"/>
                <w:sz w:val="20"/>
                <w:szCs w:val="20"/>
              </w:rPr>
              <w:br/>
            </w:r>
            <w:r w:rsidRPr="00A41846">
              <w:rPr>
                <w:rFonts w:ascii="Arial Narrow" w:hAnsi="Arial Narrow"/>
                <w:color w:val="000000"/>
                <w:sz w:val="20"/>
                <w:szCs w:val="20"/>
              </w:rPr>
              <w:t>w specjalnie do tego celu przeznaczonych tabelach w taki sposób by można było uzyskać do nich dostęp zarówno z poziomu T-SQL jak i WINDOWS</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 xml:space="preserve">Rejestrowanie zdarzeń silnika bazy danych w czasie rzeczywistym - System Bazodanowy musi pozwalać na definiowanie rejestracji zdarzeń na poziomie silnika bazy danych w czasie rzeczywistym </w:t>
            </w:r>
            <w:r w:rsidR="00642C53" w:rsidRPr="00A41846">
              <w:rPr>
                <w:rFonts w:ascii="Arial Narrow" w:hAnsi="Arial Narrow"/>
                <w:color w:val="000000"/>
                <w:sz w:val="20"/>
                <w:szCs w:val="20"/>
              </w:rPr>
              <w:br/>
            </w:r>
            <w:r w:rsidRPr="00A41846">
              <w:rPr>
                <w:rFonts w:ascii="Arial Narrow" w:hAnsi="Arial Narrow"/>
                <w:color w:val="000000"/>
                <w:sz w:val="20"/>
                <w:szCs w:val="20"/>
              </w:rPr>
              <w:t>w celach diagnostycznych bez znaczącego ujemnego wpływu na wydajność rozwiązania</w:t>
            </w:r>
            <w:r w:rsidR="00830447">
              <w:rPr>
                <w:rFonts w:ascii="Arial Narrow" w:hAnsi="Arial Narrow"/>
                <w:color w:val="000000"/>
                <w:sz w:val="20"/>
                <w:szCs w:val="20"/>
              </w:rPr>
              <w:t>.</w:t>
            </w:r>
          </w:p>
          <w:p w:rsidR="00712AD0" w:rsidRDefault="00A66F5B">
            <w:pPr>
              <w:pStyle w:val="Akapitzlist"/>
              <w:numPr>
                <w:ilvl w:val="0"/>
                <w:numId w:val="33"/>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System raportowania - System Bazodanowy musi posiadać wbudowany system definiowania i generowania raportów. Narzędzie do tworzenia raportów musi pozwalać na ich graficzną definicję. Raporty muszą być udostępnianie przez system protokołem HTTP (dostęp klienta za pomocą przeglądarki) bez konieczności stosowania dodatkowego oprogramowania po stronie serwera.</w:t>
            </w:r>
          </w:p>
          <w:p w:rsidR="00712AD0" w:rsidRDefault="009C3140">
            <w:pPr>
              <w:pStyle w:val="Akapitzlist"/>
              <w:numPr>
                <w:ilvl w:val="0"/>
                <w:numId w:val="46"/>
              </w:numPr>
              <w:spacing w:after="0" w:line="360" w:lineRule="auto"/>
              <w:ind w:left="635"/>
              <w:rPr>
                <w:rFonts w:ascii="Arial Narrow" w:hAnsi="Arial Narrow"/>
                <w:color w:val="000000"/>
                <w:sz w:val="20"/>
                <w:szCs w:val="20"/>
              </w:rPr>
            </w:pPr>
            <w:r w:rsidRPr="00A41846">
              <w:rPr>
                <w:rFonts w:ascii="Arial Narrow" w:hAnsi="Arial Narrow"/>
                <w:color w:val="000000"/>
                <w:sz w:val="20"/>
                <w:szCs w:val="20"/>
              </w:rPr>
              <w:t>Dodatkowo system raportowania musi obsługiwać:</w:t>
            </w:r>
          </w:p>
          <w:p w:rsidR="00712AD0" w:rsidRDefault="003F2150">
            <w:pPr>
              <w:pStyle w:val="Akapitzlist"/>
              <w:numPr>
                <w:ilvl w:val="0"/>
                <w:numId w:val="34"/>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R</w:t>
            </w:r>
            <w:r w:rsidR="00A66F5B" w:rsidRPr="00A41846">
              <w:rPr>
                <w:rFonts w:ascii="Arial Narrow" w:hAnsi="Arial Narrow"/>
                <w:color w:val="000000"/>
                <w:sz w:val="20"/>
                <w:szCs w:val="20"/>
              </w:rPr>
              <w:t>aporty parametryzowane</w:t>
            </w:r>
            <w:r w:rsidR="00830447">
              <w:rPr>
                <w:rFonts w:ascii="Arial Narrow" w:hAnsi="Arial Narrow"/>
                <w:color w:val="000000"/>
                <w:sz w:val="20"/>
                <w:szCs w:val="20"/>
              </w:rPr>
              <w:t>.</w:t>
            </w:r>
          </w:p>
          <w:p w:rsidR="00712AD0" w:rsidRDefault="003F2150">
            <w:pPr>
              <w:pStyle w:val="Akapitzlist"/>
              <w:numPr>
                <w:ilvl w:val="0"/>
                <w:numId w:val="34"/>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C</w:t>
            </w:r>
            <w:r w:rsidR="00A66F5B" w:rsidRPr="00A41846">
              <w:rPr>
                <w:rFonts w:ascii="Arial Narrow" w:hAnsi="Arial Narrow"/>
                <w:color w:val="000000"/>
                <w:sz w:val="20"/>
                <w:szCs w:val="20"/>
              </w:rPr>
              <w:t>ache raportów (generacja raportów bez dostępu do źródła danych)</w:t>
            </w:r>
            <w:r w:rsidR="00830447">
              <w:rPr>
                <w:rFonts w:ascii="Arial Narrow" w:hAnsi="Arial Narrow"/>
                <w:color w:val="000000"/>
                <w:sz w:val="20"/>
                <w:szCs w:val="20"/>
              </w:rPr>
              <w:t>.</w:t>
            </w:r>
          </w:p>
          <w:p w:rsidR="00712AD0" w:rsidRDefault="003F2150">
            <w:pPr>
              <w:pStyle w:val="Akapitzlist"/>
              <w:numPr>
                <w:ilvl w:val="0"/>
                <w:numId w:val="34"/>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C</w:t>
            </w:r>
            <w:r w:rsidR="00A66F5B" w:rsidRPr="00A41846">
              <w:rPr>
                <w:rFonts w:ascii="Arial Narrow" w:hAnsi="Arial Narrow"/>
                <w:color w:val="000000"/>
                <w:sz w:val="20"/>
                <w:szCs w:val="20"/>
              </w:rPr>
              <w:t xml:space="preserve">ache raportów parametryzowanych (generacja raportów bez dostępu do źródła danych z różnymi wartościami parametrów). Wymagane jest generowanie raportów w formatach: XML, PDF, </w:t>
            </w:r>
            <w:r w:rsidR="00A66F5B" w:rsidRPr="00A41846">
              <w:rPr>
                <w:rFonts w:ascii="Arial Narrow" w:hAnsi="Arial Narrow"/>
                <w:color w:val="000000"/>
                <w:sz w:val="20"/>
                <w:szCs w:val="20"/>
              </w:rPr>
              <w:lastRenderedPageBreak/>
              <w:t>XLS (Microsoft Excel), HTML, Microsoft Word</w:t>
            </w:r>
            <w:r w:rsidR="00830447">
              <w:rPr>
                <w:rFonts w:ascii="Arial Narrow" w:hAnsi="Arial Narrow"/>
                <w:color w:val="000000"/>
                <w:sz w:val="20"/>
                <w:szCs w:val="20"/>
              </w:rPr>
              <w:t>.</w:t>
            </w:r>
          </w:p>
          <w:p w:rsidR="00712AD0" w:rsidRDefault="003F2150">
            <w:pPr>
              <w:pStyle w:val="Akapitzlist"/>
              <w:numPr>
                <w:ilvl w:val="0"/>
                <w:numId w:val="34"/>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M</w:t>
            </w:r>
            <w:r w:rsidR="00A66F5B" w:rsidRPr="00A41846">
              <w:rPr>
                <w:rFonts w:ascii="Arial Narrow" w:hAnsi="Arial Narrow"/>
                <w:color w:val="000000"/>
                <w:sz w:val="20"/>
                <w:szCs w:val="20"/>
              </w:rPr>
              <w:t xml:space="preserve">echanizm subskrypcji raportów (np. drogą mailową lub do wybranego folderu) w formacie wybranym przez użytkownika </w:t>
            </w:r>
            <w:r w:rsidR="008E4C7A" w:rsidRPr="00A41846">
              <w:rPr>
                <w:rFonts w:ascii="Arial Narrow" w:hAnsi="Arial Narrow"/>
                <w:color w:val="000000"/>
                <w:sz w:val="20"/>
                <w:szCs w:val="20"/>
              </w:rPr>
              <w:br/>
            </w:r>
            <w:r w:rsidR="00A66F5B" w:rsidRPr="00A41846">
              <w:rPr>
                <w:rFonts w:ascii="Arial Narrow" w:hAnsi="Arial Narrow"/>
                <w:color w:val="000000"/>
                <w:sz w:val="20"/>
                <w:szCs w:val="20"/>
              </w:rPr>
              <w:t>i zgodnie z określonym harmonogramem</w:t>
            </w:r>
            <w:r w:rsidR="00830447">
              <w:rPr>
                <w:rFonts w:ascii="Arial Narrow" w:hAnsi="Arial Narrow"/>
                <w:color w:val="000000"/>
                <w:sz w:val="20"/>
                <w:szCs w:val="20"/>
              </w:rPr>
              <w:t>.</w:t>
            </w:r>
          </w:p>
          <w:p w:rsidR="00712AD0" w:rsidRDefault="00E67558">
            <w:pPr>
              <w:pStyle w:val="Akapitzlist"/>
              <w:numPr>
                <w:ilvl w:val="0"/>
                <w:numId w:val="34"/>
              </w:numPr>
              <w:spacing w:after="0" w:line="360" w:lineRule="auto"/>
              <w:ind w:left="1063" w:hanging="142"/>
              <w:rPr>
                <w:rFonts w:ascii="Arial Narrow" w:hAnsi="Arial Narrow"/>
                <w:color w:val="000000"/>
                <w:sz w:val="20"/>
                <w:szCs w:val="20"/>
              </w:rPr>
            </w:pPr>
            <w:r>
              <w:rPr>
                <w:rFonts w:ascii="Arial Narrow" w:hAnsi="Arial Narrow"/>
                <w:color w:val="000000"/>
                <w:sz w:val="20"/>
                <w:szCs w:val="20"/>
              </w:rPr>
              <w:t>T</w:t>
            </w:r>
            <w:r w:rsidR="00A66F5B" w:rsidRPr="00A41846">
              <w:rPr>
                <w:rFonts w:ascii="Arial Narrow" w:hAnsi="Arial Narrow"/>
                <w:color w:val="000000"/>
                <w:sz w:val="20"/>
                <w:szCs w:val="20"/>
              </w:rPr>
              <w:t>worzenie wykresów i wskaźników wydajności.</w:t>
            </w:r>
          </w:p>
          <w:p w:rsidR="00712AD0" w:rsidRDefault="009C3140">
            <w:pPr>
              <w:pStyle w:val="Akapitzlist"/>
              <w:numPr>
                <w:ilvl w:val="0"/>
                <w:numId w:val="47"/>
              </w:numPr>
              <w:spacing w:after="0" w:line="360" w:lineRule="auto"/>
              <w:ind w:left="635"/>
              <w:rPr>
                <w:rFonts w:ascii="Arial Narrow" w:hAnsi="Arial Narrow"/>
                <w:color w:val="000000"/>
                <w:sz w:val="20"/>
                <w:szCs w:val="20"/>
              </w:rPr>
            </w:pPr>
            <w:r w:rsidRPr="00A41846">
              <w:rPr>
                <w:rFonts w:ascii="Arial Narrow" w:hAnsi="Arial Narrow"/>
                <w:color w:val="000000"/>
                <w:sz w:val="20"/>
                <w:szCs w:val="20"/>
              </w:rPr>
              <w:t xml:space="preserve">System raportowy musi udostępniać narzędzia do tworzenia raportów ad-hoc przez użytkownika (umożliwiające publikację takich raportów na serwerze i udostępnienie innym użytkownikom). Dodatkowo system raportowy musi pozwalać na tworzenie raportów przez programistów </w:t>
            </w:r>
            <w:r w:rsidR="008E4C7A" w:rsidRPr="00A41846">
              <w:rPr>
                <w:rFonts w:ascii="Arial Narrow" w:hAnsi="Arial Narrow"/>
                <w:color w:val="000000"/>
                <w:sz w:val="20"/>
                <w:szCs w:val="20"/>
              </w:rPr>
              <w:br/>
            </w:r>
            <w:r w:rsidRPr="00A41846">
              <w:rPr>
                <w:rFonts w:ascii="Arial Narrow" w:hAnsi="Arial Narrow"/>
                <w:color w:val="000000"/>
                <w:sz w:val="20"/>
                <w:szCs w:val="20"/>
              </w:rPr>
              <w:t>w środowisku deweloperskim (umożliwiającym m.in. na jednoczesne publikowanie grupy raportów na wybranym serwerze raportowym)</w:t>
            </w:r>
            <w:r w:rsidR="00830447">
              <w:rPr>
                <w:rFonts w:ascii="Arial Narrow" w:hAnsi="Arial Narrow"/>
                <w:color w:val="000000"/>
                <w:sz w:val="20"/>
                <w:szCs w:val="20"/>
              </w:rPr>
              <w:t>.</w:t>
            </w:r>
          </w:p>
          <w:p w:rsidR="00712AD0" w:rsidRDefault="009C3140">
            <w:pPr>
              <w:pStyle w:val="Akapitzlist"/>
              <w:numPr>
                <w:ilvl w:val="0"/>
                <w:numId w:val="47"/>
              </w:numPr>
              <w:spacing w:after="0" w:line="360" w:lineRule="auto"/>
              <w:ind w:left="635"/>
              <w:rPr>
                <w:rFonts w:ascii="Arial Narrow" w:hAnsi="Arial Narrow"/>
                <w:color w:val="000000"/>
                <w:sz w:val="20"/>
                <w:szCs w:val="20"/>
              </w:rPr>
            </w:pPr>
            <w:r w:rsidRPr="00A41846">
              <w:rPr>
                <w:rFonts w:ascii="Arial Narrow" w:hAnsi="Arial Narrow"/>
                <w:color w:val="000000"/>
                <w:sz w:val="20"/>
                <w:szCs w:val="20"/>
              </w:rPr>
              <w:t xml:space="preserve">System raportowy musi umożliwiać rozszerzanie istniejącej funkcjonalności przez dodawanie nowych modułów pozwalających </w:t>
            </w:r>
            <w:r w:rsidR="00E25DA5" w:rsidRPr="00A41846">
              <w:rPr>
                <w:rFonts w:ascii="Arial Narrow" w:hAnsi="Arial Narrow"/>
                <w:color w:val="000000"/>
                <w:sz w:val="20"/>
                <w:szCs w:val="20"/>
              </w:rPr>
              <w:br/>
            </w:r>
            <w:r w:rsidRPr="00A41846">
              <w:rPr>
                <w:rFonts w:ascii="Arial Narrow" w:hAnsi="Arial Narrow"/>
                <w:color w:val="000000"/>
                <w:sz w:val="20"/>
                <w:szCs w:val="20"/>
              </w:rPr>
              <w:t>np. na eksport danych w nowym formacie, wizualizację w nowych komponentach lub obsługę nowych</w:t>
            </w:r>
            <w:r w:rsidR="00A16E82" w:rsidRPr="00A41846">
              <w:rPr>
                <w:rFonts w:ascii="Arial Narrow" w:hAnsi="Arial Narrow"/>
                <w:color w:val="000000"/>
                <w:sz w:val="20"/>
                <w:szCs w:val="20"/>
              </w:rPr>
              <w:t>,</w:t>
            </w:r>
            <w:r w:rsidRPr="00A41846">
              <w:rPr>
                <w:rFonts w:ascii="Arial Narrow" w:hAnsi="Arial Narrow"/>
                <w:color w:val="000000"/>
                <w:sz w:val="20"/>
                <w:szCs w:val="20"/>
              </w:rPr>
              <w:t xml:space="preserve"> (nie istniejących w standardowej wersji) źródeł danych dla raportów</w:t>
            </w:r>
            <w:r w:rsidR="00830447">
              <w:rPr>
                <w:rFonts w:ascii="Arial Narrow" w:hAnsi="Arial Narrow"/>
                <w:color w:val="000000"/>
                <w:sz w:val="20"/>
                <w:szCs w:val="20"/>
              </w:rPr>
              <w:t>.</w:t>
            </w:r>
          </w:p>
          <w:p w:rsidR="00712AD0" w:rsidRDefault="00A66F5B">
            <w:pPr>
              <w:pStyle w:val="Akapitzlist"/>
              <w:numPr>
                <w:ilvl w:val="0"/>
                <w:numId w:val="35"/>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Musi zapewniać możliwość tworzenia procedur składowanych, które mogą być udostępnione i wywołane jako usługi sieci Web (</w:t>
            </w:r>
            <w:proofErr w:type="spellStart"/>
            <w:r w:rsidRPr="00A41846">
              <w:rPr>
                <w:rFonts w:ascii="Arial Narrow" w:hAnsi="Arial Narrow"/>
                <w:color w:val="000000"/>
                <w:sz w:val="20"/>
                <w:szCs w:val="20"/>
              </w:rPr>
              <w:t>WebServices</w:t>
            </w:r>
            <w:proofErr w:type="spellEnd"/>
            <w:r w:rsidRPr="00A41846">
              <w:rPr>
                <w:rFonts w:ascii="Arial Narrow" w:hAnsi="Arial Narrow"/>
                <w:color w:val="000000"/>
                <w:sz w:val="20"/>
                <w:szCs w:val="20"/>
              </w:rPr>
              <w:t>) bez wykorzystania dodatkowego oprogramowania</w:t>
            </w:r>
            <w:r w:rsidR="00830447">
              <w:rPr>
                <w:rFonts w:ascii="Arial Narrow" w:hAnsi="Arial Narrow"/>
                <w:color w:val="000000"/>
                <w:sz w:val="20"/>
                <w:szCs w:val="20"/>
              </w:rPr>
              <w:t>.</w:t>
            </w:r>
          </w:p>
          <w:p w:rsidR="00712AD0" w:rsidRDefault="00A66F5B">
            <w:pPr>
              <w:pStyle w:val="Akapitzlist"/>
              <w:numPr>
                <w:ilvl w:val="0"/>
                <w:numId w:val="35"/>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Wysoka dostępność realizowana programowo z korekcją błędów pamięci masowej. System bazodanowy musi posiadać mechanizm pozwalający na duplikację bazy danych między dwiema lokalizacjami (podstawowa i zapasowa) przy zachowaniu następujących cech:</w:t>
            </w:r>
          </w:p>
          <w:p w:rsidR="00712AD0" w:rsidRDefault="00E67558">
            <w:pPr>
              <w:pStyle w:val="Akapitzlist"/>
              <w:numPr>
                <w:ilvl w:val="0"/>
                <w:numId w:val="37"/>
              </w:numPr>
              <w:spacing w:after="0" w:line="360" w:lineRule="auto"/>
              <w:ind w:left="1488"/>
              <w:rPr>
                <w:rFonts w:ascii="Arial Narrow" w:hAnsi="Arial Narrow"/>
                <w:color w:val="000000"/>
                <w:sz w:val="20"/>
                <w:szCs w:val="20"/>
              </w:rPr>
            </w:pPr>
            <w:r>
              <w:rPr>
                <w:rFonts w:ascii="Arial Narrow" w:hAnsi="Arial Narrow"/>
                <w:color w:val="000000"/>
                <w:sz w:val="20"/>
                <w:szCs w:val="20"/>
              </w:rPr>
              <w:t>B</w:t>
            </w:r>
            <w:r w:rsidR="009C3140" w:rsidRPr="00A41846">
              <w:rPr>
                <w:rFonts w:ascii="Arial Narrow" w:hAnsi="Arial Narrow"/>
                <w:color w:val="000000"/>
                <w:sz w:val="20"/>
                <w:szCs w:val="20"/>
              </w:rPr>
              <w:t>ez specjalnego sprzętu (rozwiązanie tylko programowe oparte o sam system bazodanowy)</w:t>
            </w:r>
            <w:r w:rsidR="00830447">
              <w:rPr>
                <w:rFonts w:ascii="Arial Narrow" w:hAnsi="Arial Narrow"/>
                <w:color w:val="000000"/>
                <w:sz w:val="20"/>
                <w:szCs w:val="20"/>
              </w:rPr>
              <w:t>.</w:t>
            </w:r>
          </w:p>
          <w:p w:rsidR="00712AD0" w:rsidRDefault="00E67558">
            <w:pPr>
              <w:pStyle w:val="Akapitzlist"/>
              <w:numPr>
                <w:ilvl w:val="0"/>
                <w:numId w:val="37"/>
              </w:numPr>
              <w:spacing w:after="0" w:line="360" w:lineRule="auto"/>
              <w:ind w:left="1488"/>
              <w:rPr>
                <w:rFonts w:ascii="Arial Narrow" w:hAnsi="Arial Narrow"/>
                <w:color w:val="000000"/>
                <w:sz w:val="20"/>
                <w:szCs w:val="20"/>
              </w:rPr>
            </w:pPr>
            <w:r>
              <w:rPr>
                <w:rFonts w:ascii="Arial Narrow" w:hAnsi="Arial Narrow"/>
                <w:color w:val="000000"/>
                <w:sz w:val="20"/>
                <w:szCs w:val="20"/>
              </w:rPr>
              <w:t>N</w:t>
            </w:r>
            <w:r w:rsidR="009C3140" w:rsidRPr="00A41846">
              <w:rPr>
                <w:rFonts w:ascii="Arial Narrow" w:hAnsi="Arial Narrow"/>
                <w:color w:val="000000"/>
                <w:sz w:val="20"/>
                <w:szCs w:val="20"/>
              </w:rPr>
              <w:t>iezawodne powielanie danych w czasie rzeczywistym (potwierdzone transakcje bazodanowe)</w:t>
            </w:r>
            <w:r w:rsidR="00830447">
              <w:rPr>
                <w:rFonts w:ascii="Arial Narrow" w:hAnsi="Arial Narrow"/>
                <w:color w:val="000000"/>
                <w:sz w:val="20"/>
                <w:szCs w:val="20"/>
              </w:rPr>
              <w:t>.</w:t>
            </w:r>
          </w:p>
          <w:p w:rsidR="00712AD0" w:rsidRDefault="00E67558">
            <w:pPr>
              <w:pStyle w:val="Akapitzlist"/>
              <w:numPr>
                <w:ilvl w:val="0"/>
                <w:numId w:val="37"/>
              </w:numPr>
              <w:spacing w:after="0" w:line="360" w:lineRule="auto"/>
              <w:ind w:left="1488"/>
              <w:rPr>
                <w:rFonts w:ascii="Arial Narrow" w:hAnsi="Arial Narrow"/>
                <w:color w:val="000000"/>
                <w:sz w:val="20"/>
                <w:szCs w:val="20"/>
              </w:rPr>
            </w:pPr>
            <w:r>
              <w:rPr>
                <w:rFonts w:ascii="Arial Narrow" w:hAnsi="Arial Narrow"/>
                <w:color w:val="000000"/>
                <w:sz w:val="20"/>
                <w:szCs w:val="20"/>
              </w:rPr>
              <w:t>K</w:t>
            </w:r>
            <w:r w:rsidR="009C3140" w:rsidRPr="00A41846">
              <w:rPr>
                <w:rFonts w:ascii="Arial Narrow" w:hAnsi="Arial Narrow"/>
                <w:color w:val="000000"/>
                <w:sz w:val="20"/>
                <w:szCs w:val="20"/>
              </w:rPr>
              <w:t xml:space="preserve">lienci bazy danych automatycznie korzystają z bazy zapasowej w przypadku awarii bazy podstawowej bez zmian </w:t>
            </w:r>
            <w:r w:rsidR="00A729B1" w:rsidRPr="00A41846">
              <w:rPr>
                <w:rFonts w:ascii="Arial Narrow" w:hAnsi="Arial Narrow"/>
                <w:color w:val="000000"/>
                <w:sz w:val="20"/>
                <w:szCs w:val="20"/>
              </w:rPr>
              <w:br/>
            </w:r>
            <w:r w:rsidR="009C3140" w:rsidRPr="00A41846">
              <w:rPr>
                <w:rFonts w:ascii="Arial Narrow" w:hAnsi="Arial Narrow"/>
                <w:color w:val="000000"/>
                <w:sz w:val="20"/>
                <w:szCs w:val="20"/>
              </w:rPr>
              <w:t>w aplikacjach</w:t>
            </w:r>
            <w:r w:rsidR="00830447">
              <w:rPr>
                <w:rFonts w:ascii="Arial Narrow" w:hAnsi="Arial Narrow"/>
                <w:color w:val="000000"/>
                <w:sz w:val="20"/>
                <w:szCs w:val="20"/>
              </w:rPr>
              <w:t>.</w:t>
            </w:r>
          </w:p>
          <w:p w:rsidR="00712AD0" w:rsidRDefault="00E67558">
            <w:pPr>
              <w:pStyle w:val="Akapitzlist"/>
              <w:numPr>
                <w:ilvl w:val="0"/>
                <w:numId w:val="37"/>
              </w:numPr>
              <w:spacing w:after="0" w:line="360" w:lineRule="auto"/>
              <w:ind w:left="1488"/>
              <w:rPr>
                <w:rFonts w:ascii="Arial Narrow" w:hAnsi="Arial Narrow"/>
                <w:color w:val="000000"/>
                <w:sz w:val="20"/>
                <w:szCs w:val="20"/>
              </w:rPr>
            </w:pPr>
            <w:r>
              <w:rPr>
                <w:rFonts w:ascii="Arial Narrow" w:hAnsi="Arial Narrow"/>
                <w:color w:val="000000"/>
                <w:sz w:val="20"/>
                <w:szCs w:val="20"/>
              </w:rPr>
              <w:t>C</w:t>
            </w:r>
            <w:r w:rsidR="009C3140" w:rsidRPr="00A41846">
              <w:rPr>
                <w:rFonts w:ascii="Arial Narrow" w:hAnsi="Arial Narrow"/>
                <w:color w:val="000000"/>
                <w:sz w:val="20"/>
                <w:szCs w:val="20"/>
              </w:rPr>
              <w:t>zas przełączenia na system zapasowy poniżej 10 se</w:t>
            </w:r>
            <w:r w:rsidR="00215661" w:rsidRPr="00A41846">
              <w:rPr>
                <w:rFonts w:ascii="Arial Narrow" w:hAnsi="Arial Narrow"/>
                <w:color w:val="000000"/>
                <w:sz w:val="20"/>
                <w:szCs w:val="20"/>
              </w:rPr>
              <w:t>kund</w:t>
            </w:r>
            <w:r w:rsidR="00C049FF" w:rsidRPr="00A41846">
              <w:rPr>
                <w:rFonts w:ascii="Arial Narrow" w:hAnsi="Arial Narrow"/>
                <w:color w:val="000000"/>
                <w:sz w:val="20"/>
                <w:szCs w:val="20"/>
              </w:rPr>
              <w:t>,</w:t>
            </w:r>
          </w:p>
          <w:p w:rsidR="00712AD0" w:rsidRDefault="00E67558">
            <w:pPr>
              <w:pStyle w:val="Akapitzlist"/>
              <w:numPr>
                <w:ilvl w:val="0"/>
                <w:numId w:val="37"/>
              </w:numPr>
              <w:spacing w:after="0" w:line="360" w:lineRule="auto"/>
              <w:ind w:left="1488"/>
              <w:rPr>
                <w:rFonts w:ascii="Arial Narrow" w:hAnsi="Arial Narrow"/>
                <w:color w:val="000000"/>
                <w:sz w:val="20"/>
                <w:szCs w:val="20"/>
              </w:rPr>
            </w:pPr>
            <w:r>
              <w:rPr>
                <w:rFonts w:ascii="Arial Narrow" w:hAnsi="Arial Narrow"/>
                <w:color w:val="000000"/>
                <w:sz w:val="20"/>
                <w:szCs w:val="20"/>
              </w:rPr>
              <w:t>B</w:t>
            </w:r>
            <w:r w:rsidR="009C3140" w:rsidRPr="00A41846">
              <w:rPr>
                <w:rFonts w:ascii="Arial Narrow" w:hAnsi="Arial Narrow"/>
                <w:color w:val="000000"/>
                <w:sz w:val="20"/>
                <w:szCs w:val="20"/>
              </w:rPr>
              <w:t>rak limitu odległości miedzy systemami (dopuszczalne są tylko limity w minimalnej wymaganej przepustowości łącza)</w:t>
            </w:r>
            <w:r w:rsidR="00830447">
              <w:rPr>
                <w:rFonts w:ascii="Arial Narrow" w:hAnsi="Arial Narrow"/>
                <w:color w:val="000000"/>
                <w:sz w:val="20"/>
                <w:szCs w:val="20"/>
              </w:rPr>
              <w:t>.</w:t>
            </w:r>
          </w:p>
          <w:p w:rsidR="00712AD0" w:rsidRDefault="00E67558">
            <w:pPr>
              <w:pStyle w:val="Akapitzlist"/>
              <w:numPr>
                <w:ilvl w:val="0"/>
                <w:numId w:val="37"/>
              </w:numPr>
              <w:spacing w:after="0" w:line="360" w:lineRule="auto"/>
              <w:ind w:left="1488"/>
              <w:rPr>
                <w:rFonts w:ascii="Arial Narrow" w:hAnsi="Arial Narrow"/>
                <w:color w:val="000000"/>
                <w:sz w:val="20"/>
                <w:szCs w:val="20"/>
              </w:rPr>
            </w:pPr>
            <w:r>
              <w:rPr>
                <w:rFonts w:ascii="Arial Narrow" w:hAnsi="Arial Narrow"/>
                <w:color w:val="000000"/>
                <w:sz w:val="20"/>
                <w:szCs w:val="20"/>
              </w:rPr>
              <w:t>S</w:t>
            </w:r>
            <w:r w:rsidR="009C3140" w:rsidRPr="00A41846">
              <w:rPr>
                <w:rFonts w:ascii="Arial Narrow" w:hAnsi="Arial Narrow"/>
                <w:color w:val="000000"/>
                <w:sz w:val="20"/>
                <w:szCs w:val="20"/>
              </w:rPr>
              <w:t xml:space="preserve">ystem musi automatycznie naprawiać błędy pamięci masowej (w przypadku odkrycia błędu fizycznego odczytu danych z pamięci masowej, poprawny fragment danych jest transferowany z drugiego systemu </w:t>
            </w:r>
            <w:r w:rsidR="00215661" w:rsidRPr="00A41846">
              <w:rPr>
                <w:rFonts w:ascii="Arial Narrow" w:hAnsi="Arial Narrow"/>
                <w:color w:val="000000"/>
                <w:sz w:val="20"/>
                <w:szCs w:val="20"/>
              </w:rPr>
              <w:t>i korygowany)</w:t>
            </w:r>
            <w:r w:rsidR="00C049FF" w:rsidRPr="00A41846">
              <w:rPr>
                <w:rFonts w:ascii="Arial Narrow" w:hAnsi="Arial Narrow"/>
                <w:color w:val="000000"/>
                <w:sz w:val="20"/>
                <w:szCs w:val="20"/>
              </w:rPr>
              <w:t>.</w:t>
            </w:r>
          </w:p>
          <w:p w:rsidR="00712AD0" w:rsidRDefault="00CB1BC2">
            <w:pPr>
              <w:pStyle w:val="Akapitzlist"/>
              <w:numPr>
                <w:ilvl w:val="0"/>
                <w:numId w:val="35"/>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 xml:space="preserve">Duplikowanie bazy danych do wielu innych lokalizacji - System bazodanowy musi posiadać wbudowany mechanizm duplikowania </w:t>
            </w:r>
            <w:r w:rsidRPr="00A41846">
              <w:rPr>
                <w:rFonts w:ascii="Arial Narrow" w:hAnsi="Arial Narrow"/>
                <w:color w:val="000000"/>
                <w:sz w:val="20"/>
                <w:szCs w:val="20"/>
              </w:rPr>
              <w:lastRenderedPageBreak/>
              <w:t>zawartości bazy danych jednocześnie do wielu innych lokalizacji (np. przez mechanizm dostarczania logów transakcyjnych do tych lokalizacji)</w:t>
            </w:r>
            <w:r w:rsidR="00830447">
              <w:rPr>
                <w:rFonts w:ascii="Arial Narrow" w:hAnsi="Arial Narrow"/>
                <w:color w:val="000000"/>
                <w:sz w:val="20"/>
                <w:szCs w:val="20"/>
              </w:rPr>
              <w:t>.</w:t>
            </w:r>
          </w:p>
          <w:p w:rsidR="00712AD0" w:rsidRDefault="00A66F5B">
            <w:pPr>
              <w:pStyle w:val="Akapitzlist"/>
              <w:numPr>
                <w:ilvl w:val="0"/>
                <w:numId w:val="36"/>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Replikacja danych - System bazodanowy musi pozwalać na transakcyjną replikację wybranych danych z bazy danych między wieloma węzłami. Dodanie lub usunięcie węzła nie może wpływać na funkcjonowanie i spójność systemu replikacji ani nie może przerywać procesu replikacji</w:t>
            </w:r>
            <w:r w:rsidR="00830447">
              <w:rPr>
                <w:rFonts w:ascii="Arial Narrow" w:hAnsi="Arial Narrow"/>
                <w:color w:val="000000"/>
                <w:sz w:val="20"/>
                <w:szCs w:val="20"/>
              </w:rPr>
              <w:t>.</w:t>
            </w:r>
          </w:p>
          <w:p w:rsidR="00712AD0" w:rsidRDefault="00A66F5B">
            <w:pPr>
              <w:pStyle w:val="Akapitzlist"/>
              <w:numPr>
                <w:ilvl w:val="0"/>
                <w:numId w:val="36"/>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Automatyczne pobieranie poprawek i ulepszeń - System musi umożliwiać automatyczne pobieranie krytycznych poprawek</w:t>
            </w:r>
            <w:r w:rsidR="008E4C7A" w:rsidRPr="00A41846">
              <w:rPr>
                <w:rFonts w:ascii="Arial Narrow" w:hAnsi="Arial Narrow"/>
                <w:color w:val="000000"/>
                <w:sz w:val="20"/>
                <w:szCs w:val="20"/>
              </w:rPr>
              <w:br/>
            </w:r>
            <w:r w:rsidRPr="00A41846">
              <w:rPr>
                <w:rFonts w:ascii="Arial Narrow" w:hAnsi="Arial Narrow"/>
                <w:color w:val="000000"/>
                <w:sz w:val="20"/>
                <w:szCs w:val="20"/>
              </w:rPr>
              <w:t xml:space="preserve"> i ulepszeń (bez konieczności ręcznej instalacji przez administratora)</w:t>
            </w:r>
            <w:r w:rsidR="00830447">
              <w:rPr>
                <w:rFonts w:ascii="Arial Narrow" w:hAnsi="Arial Narrow"/>
                <w:color w:val="000000"/>
                <w:sz w:val="20"/>
                <w:szCs w:val="20"/>
              </w:rPr>
              <w:t>.</w:t>
            </w:r>
          </w:p>
          <w:p w:rsidR="00712AD0" w:rsidRDefault="00A66F5B">
            <w:pPr>
              <w:pStyle w:val="Akapitzlist"/>
              <w:numPr>
                <w:ilvl w:val="0"/>
                <w:numId w:val="36"/>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 xml:space="preserve">Natywne przechowywanie typów danych XML - System bazodanowy musi umożliwiać natywne przechowywanie danych </w:t>
            </w:r>
            <w:r w:rsidR="008E4C7A" w:rsidRPr="00A41846">
              <w:rPr>
                <w:rFonts w:ascii="Arial Narrow" w:hAnsi="Arial Narrow"/>
                <w:color w:val="000000"/>
                <w:sz w:val="20"/>
                <w:szCs w:val="20"/>
              </w:rPr>
              <w:br/>
            </w:r>
            <w:r w:rsidRPr="00A41846">
              <w:rPr>
                <w:rFonts w:ascii="Arial Narrow" w:hAnsi="Arial Narrow"/>
                <w:color w:val="000000"/>
                <w:sz w:val="20"/>
                <w:szCs w:val="20"/>
              </w:rPr>
              <w:t>w formacie XML w kolumnach tabeli. Dodatkowo musi umożliwiać przeszukiwanie takich danych oraz indeksowanie struktur XML (tak, aby przyspieszyć operacje wyszukiwania np. po atrybutach przechowywanych w strukturze XML. Dodatkowo musi umożliwiać tworzenie zapytań obsługujących również operacje na strukturach XML</w:t>
            </w:r>
            <w:r w:rsidR="00830447">
              <w:rPr>
                <w:rFonts w:ascii="Arial Narrow" w:hAnsi="Arial Narrow"/>
                <w:color w:val="000000"/>
                <w:sz w:val="20"/>
                <w:szCs w:val="20"/>
              </w:rPr>
              <w:t>.</w:t>
            </w:r>
          </w:p>
          <w:p w:rsidR="00712AD0" w:rsidRDefault="00A66F5B">
            <w:pPr>
              <w:pStyle w:val="Akapitzlist"/>
              <w:numPr>
                <w:ilvl w:val="0"/>
                <w:numId w:val="36"/>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 xml:space="preserve">Narzędzia do automatycznej optymalizacji bazy danych - System musi mieć wbudowane narzędzia do automatycznej optymalizacji baz danych. Na podstawie przechwyconych zapytań narzędzia te muszą utworzyć listę rekomendacji dotyczących zmian </w:t>
            </w:r>
            <w:r w:rsidR="008E4C7A" w:rsidRPr="00A41846">
              <w:rPr>
                <w:rFonts w:ascii="Arial Narrow" w:hAnsi="Arial Narrow"/>
                <w:color w:val="000000"/>
                <w:sz w:val="20"/>
                <w:szCs w:val="20"/>
              </w:rPr>
              <w:br/>
            </w:r>
            <w:r w:rsidRPr="00A41846">
              <w:rPr>
                <w:rFonts w:ascii="Arial Narrow" w:hAnsi="Arial Narrow"/>
                <w:color w:val="000000"/>
                <w:sz w:val="20"/>
                <w:szCs w:val="20"/>
              </w:rPr>
              <w:t>w strukturze bazy danych pozwalających na optymalizację jej wydajności (np. rekomendacje dotyczące utworzenia lub usunięcia indeksów na wybranych polach tabeli)</w:t>
            </w:r>
            <w:r w:rsidR="00830447">
              <w:rPr>
                <w:rFonts w:ascii="Arial Narrow" w:hAnsi="Arial Narrow"/>
                <w:color w:val="000000"/>
                <w:sz w:val="20"/>
                <w:szCs w:val="20"/>
              </w:rPr>
              <w:t>.</w:t>
            </w:r>
          </w:p>
          <w:p w:rsidR="00712AD0" w:rsidRDefault="00A66F5B">
            <w:pPr>
              <w:pStyle w:val="Akapitzlist"/>
              <w:numPr>
                <w:ilvl w:val="0"/>
                <w:numId w:val="36"/>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 xml:space="preserve">Narzędzia do monitorowania serwera - system musi posiadać wbudowane narzędzia pozwalające monitorować stan serwera. </w:t>
            </w:r>
            <w:r w:rsidR="008E4C7A" w:rsidRPr="00A41846">
              <w:rPr>
                <w:rFonts w:ascii="Arial Narrow" w:hAnsi="Arial Narrow"/>
                <w:color w:val="000000"/>
                <w:sz w:val="20"/>
                <w:szCs w:val="20"/>
              </w:rPr>
              <w:br/>
            </w:r>
            <w:r w:rsidRPr="00A41846">
              <w:rPr>
                <w:rFonts w:ascii="Arial Narrow" w:hAnsi="Arial Narrow"/>
                <w:color w:val="000000"/>
                <w:sz w:val="20"/>
                <w:szCs w:val="20"/>
              </w:rPr>
              <w:t>W szczególności narzędzia te muszą pozwalać na przechwytywanie i zapisywanie zapytań wysyłanych do serwera (zarówno w przypadku zapytań do baz relacyjnych jak i baz danych dla wielowymiarowych usług analitycznych). Narzędzia te muszą pozwalać na zidentyfikowanie zapytań szczególnie obciążających serwer (np. wykonujących się zbyt długo)</w:t>
            </w:r>
            <w:r w:rsidR="00830447">
              <w:rPr>
                <w:rFonts w:ascii="Arial Narrow" w:hAnsi="Arial Narrow"/>
                <w:color w:val="000000"/>
                <w:sz w:val="20"/>
                <w:szCs w:val="20"/>
              </w:rPr>
              <w:t>.</w:t>
            </w:r>
          </w:p>
          <w:p w:rsidR="00712AD0" w:rsidRDefault="00A66F5B">
            <w:pPr>
              <w:pStyle w:val="Akapitzlist"/>
              <w:numPr>
                <w:ilvl w:val="0"/>
                <w:numId w:val="36"/>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Dedykowana sesja administracyjna - System bazodanowy musi pozwalać na zdalne połączenie sesji administratora systemu bazy danych w sposób niezależny od normalnych sesji klientów</w:t>
            </w:r>
            <w:r w:rsidR="00830447">
              <w:rPr>
                <w:rFonts w:ascii="Arial Narrow" w:hAnsi="Arial Narrow"/>
                <w:color w:val="000000"/>
                <w:sz w:val="20"/>
                <w:szCs w:val="20"/>
              </w:rPr>
              <w:t>.</w:t>
            </w:r>
          </w:p>
          <w:p w:rsidR="00712AD0" w:rsidRDefault="00A66F5B">
            <w:pPr>
              <w:pStyle w:val="Akapitzlist"/>
              <w:numPr>
                <w:ilvl w:val="0"/>
                <w:numId w:val="36"/>
              </w:numPr>
              <w:spacing w:after="0" w:line="360" w:lineRule="auto"/>
              <w:ind w:left="1063" w:hanging="142"/>
              <w:rPr>
                <w:rFonts w:ascii="Arial Narrow" w:hAnsi="Arial Narrow"/>
                <w:color w:val="000000"/>
                <w:sz w:val="20"/>
                <w:szCs w:val="20"/>
              </w:rPr>
            </w:pPr>
            <w:r w:rsidRPr="00A41846">
              <w:rPr>
                <w:rFonts w:ascii="Arial Narrow" w:hAnsi="Arial Narrow"/>
                <w:color w:val="000000"/>
                <w:sz w:val="20"/>
                <w:szCs w:val="20"/>
              </w:rPr>
              <w:t>Baza danych musi być w pełni zgodna z Systemami GEO-INFO Mapa, GEO-INFO Ośrodek i</w:t>
            </w:r>
            <w:r w:rsidR="008271ED" w:rsidRPr="00A41846">
              <w:rPr>
                <w:rFonts w:ascii="Arial Narrow" w:hAnsi="Arial Narrow"/>
                <w:color w:val="000000"/>
                <w:sz w:val="20"/>
                <w:szCs w:val="20"/>
              </w:rPr>
              <w:t xml:space="preserve"> </w:t>
            </w:r>
            <w:r w:rsidRPr="00A41846">
              <w:rPr>
                <w:rFonts w:ascii="Arial Narrow" w:hAnsi="Arial Narrow"/>
                <w:color w:val="000000"/>
                <w:sz w:val="20"/>
                <w:szCs w:val="20"/>
              </w:rPr>
              <w:t xml:space="preserve"> GEO-INFO </w:t>
            </w:r>
            <w:r w:rsidR="008271ED" w:rsidRPr="00A41846">
              <w:rPr>
                <w:rFonts w:ascii="Arial Narrow" w:hAnsi="Arial Narrow"/>
                <w:color w:val="000000"/>
                <w:sz w:val="20"/>
                <w:szCs w:val="20"/>
              </w:rPr>
              <w:t xml:space="preserve"> </w:t>
            </w:r>
            <w:proofErr w:type="spellStart"/>
            <w:r w:rsidRPr="00A41846">
              <w:rPr>
                <w:rFonts w:ascii="Arial Narrow" w:hAnsi="Arial Narrow"/>
                <w:color w:val="000000"/>
                <w:sz w:val="20"/>
                <w:szCs w:val="20"/>
              </w:rPr>
              <w:t>Integra</w:t>
            </w:r>
            <w:proofErr w:type="spellEnd"/>
            <w:r w:rsidRPr="00A41846">
              <w:rPr>
                <w:rFonts w:ascii="Arial Narrow" w:hAnsi="Arial Narrow"/>
                <w:color w:val="000000"/>
                <w:sz w:val="20"/>
                <w:szCs w:val="20"/>
              </w:rPr>
              <w:t xml:space="preserve"> funkcjonującymi</w:t>
            </w:r>
            <w:r w:rsidR="008271ED" w:rsidRPr="00A41846">
              <w:rPr>
                <w:rFonts w:ascii="Arial Narrow" w:hAnsi="Arial Narrow"/>
                <w:color w:val="000000"/>
                <w:sz w:val="20"/>
                <w:szCs w:val="20"/>
              </w:rPr>
              <w:t xml:space="preserve"> </w:t>
            </w:r>
            <w:r w:rsidRPr="00A41846">
              <w:rPr>
                <w:rFonts w:ascii="Arial Narrow" w:hAnsi="Arial Narrow"/>
                <w:color w:val="000000"/>
                <w:sz w:val="20"/>
                <w:szCs w:val="20"/>
              </w:rPr>
              <w:lastRenderedPageBreak/>
              <w:t>u Zamawiającego</w:t>
            </w:r>
            <w:r w:rsidR="00830447">
              <w:rPr>
                <w:rFonts w:ascii="Arial Narrow" w:hAnsi="Arial Narrow"/>
                <w:color w:val="000000"/>
                <w:sz w:val="20"/>
                <w:szCs w:val="20"/>
              </w:rPr>
              <w:t>.</w:t>
            </w:r>
          </w:p>
          <w:p w:rsidR="00712AD0" w:rsidRDefault="00A66F5B">
            <w:pPr>
              <w:pStyle w:val="Akapitzlist"/>
              <w:numPr>
                <w:ilvl w:val="0"/>
                <w:numId w:val="36"/>
              </w:numPr>
              <w:spacing w:after="0" w:line="360" w:lineRule="auto"/>
              <w:ind w:left="1063" w:right="-71" w:hanging="142"/>
              <w:rPr>
                <w:rFonts w:ascii="Arial Narrow" w:hAnsi="Arial Narrow"/>
                <w:b/>
                <w:sz w:val="20"/>
                <w:szCs w:val="20"/>
              </w:rPr>
            </w:pPr>
            <w:r w:rsidRPr="00A41846">
              <w:rPr>
                <w:rFonts w:ascii="Arial Narrow" w:hAnsi="Arial Narrow"/>
                <w:color w:val="000000"/>
                <w:sz w:val="20"/>
                <w:szCs w:val="20"/>
              </w:rPr>
              <w:t>Kompatybilny z systemami operacyjnymi użytkowanymi przez Zamawiającego: Windows 7 Professional, Windows 8 Pro, Windows 8.1 Pro, Windows 10 oraz systemami dostarczanymi w ramach niniejszego zamówienia</w:t>
            </w:r>
            <w:r w:rsidR="00A94F1D" w:rsidRPr="00A41846">
              <w:rPr>
                <w:rFonts w:ascii="Arial Narrow" w:hAnsi="Arial Narrow"/>
                <w:color w:val="000000"/>
                <w:sz w:val="20"/>
                <w:szCs w:val="20"/>
              </w:rPr>
              <w:t>.</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BB3EA4">
              <w:rPr>
                <w:rFonts w:ascii="Arial Narrow" w:hAnsi="Arial Narrow"/>
                <w:b/>
                <w:bCs/>
                <w:color w:val="000000"/>
                <w:sz w:val="20"/>
                <w:szCs w:val="20"/>
              </w:rPr>
              <w:lastRenderedPageBreak/>
              <w:t>Certyfikaty</w:t>
            </w:r>
          </w:p>
        </w:tc>
        <w:tc>
          <w:tcPr>
            <w:tcW w:w="3359" w:type="pct"/>
            <w:shd w:val="clear" w:color="auto" w:fill="auto"/>
            <w:vAlign w:val="center"/>
          </w:tcPr>
          <w:p w:rsidR="009718A1" w:rsidRPr="00BB3EA4" w:rsidRDefault="009C3140" w:rsidP="0091717D">
            <w:pPr>
              <w:pStyle w:val="Akapitzlist"/>
              <w:spacing w:after="0" w:line="360" w:lineRule="auto"/>
              <w:ind w:left="635" w:right="-71"/>
              <w:rPr>
                <w:rFonts w:ascii="Arial Narrow" w:hAnsi="Arial Narrow"/>
                <w:b/>
                <w:sz w:val="20"/>
                <w:szCs w:val="20"/>
              </w:rPr>
            </w:pPr>
            <w:r w:rsidRPr="00BB3EA4">
              <w:rPr>
                <w:rFonts w:ascii="Arial Narrow" w:hAnsi="Arial Narrow"/>
                <w:color w:val="000000"/>
                <w:sz w:val="20"/>
                <w:szCs w:val="20"/>
              </w:rPr>
              <w:t>Obudowa wraz z modułami serwerowymi muszą być wyprodukowany zgodnie z normą  ISO-9001 oraz ISO-14001</w:t>
            </w:r>
            <w:r w:rsidR="00A758B0" w:rsidRPr="00BB3EA4">
              <w:rPr>
                <w:rFonts w:ascii="Arial Narrow" w:hAnsi="Arial Narrow"/>
                <w:color w:val="000000"/>
                <w:sz w:val="20"/>
                <w:szCs w:val="20"/>
              </w:rPr>
              <w:t>.</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BB3EA4">
              <w:rPr>
                <w:rFonts w:ascii="Arial Narrow" w:hAnsi="Arial Narrow"/>
                <w:b/>
                <w:bCs/>
                <w:color w:val="000000"/>
                <w:sz w:val="20"/>
                <w:szCs w:val="20"/>
              </w:rPr>
              <w:t>Warunki gwarancji</w:t>
            </w:r>
          </w:p>
        </w:tc>
        <w:tc>
          <w:tcPr>
            <w:tcW w:w="3359" w:type="pct"/>
            <w:shd w:val="clear" w:color="auto" w:fill="auto"/>
            <w:vAlign w:val="center"/>
          </w:tcPr>
          <w:p w:rsidR="00712AD0" w:rsidRDefault="009C3140">
            <w:pPr>
              <w:pStyle w:val="Akapitzlist"/>
              <w:numPr>
                <w:ilvl w:val="0"/>
                <w:numId w:val="48"/>
              </w:numPr>
              <w:spacing w:after="0" w:line="360" w:lineRule="auto"/>
              <w:ind w:left="635"/>
              <w:rPr>
                <w:rFonts w:ascii="Arial Narrow" w:hAnsi="Arial Narrow"/>
                <w:color w:val="000000"/>
                <w:sz w:val="20"/>
                <w:szCs w:val="20"/>
              </w:rPr>
            </w:pPr>
            <w:r w:rsidRPr="00BB3EA4">
              <w:rPr>
                <w:rFonts w:ascii="Arial Narrow" w:hAnsi="Arial Narrow"/>
                <w:color w:val="000000"/>
                <w:sz w:val="20"/>
                <w:szCs w:val="20"/>
              </w:rPr>
              <w:t xml:space="preserve">Gwarancja realizowana w miejscu instalacji sprzętu, z czasem naprawy do ośmiu godzin od przyjęcia zgłoszenia, możliwość zgłaszania awarii </w:t>
            </w:r>
            <w:r w:rsidR="00E25DA5" w:rsidRPr="00BB3EA4">
              <w:rPr>
                <w:rFonts w:ascii="Arial Narrow" w:hAnsi="Arial Narrow"/>
                <w:color w:val="000000"/>
                <w:sz w:val="20"/>
                <w:szCs w:val="20"/>
              </w:rPr>
              <w:br/>
            </w:r>
            <w:r w:rsidRPr="00BB3EA4">
              <w:rPr>
                <w:rFonts w:ascii="Arial Narrow" w:hAnsi="Arial Narrow"/>
                <w:color w:val="000000"/>
                <w:sz w:val="20"/>
                <w:szCs w:val="20"/>
              </w:rPr>
              <w:t>w trybie 24x7x365</w:t>
            </w:r>
            <w:r w:rsidR="00830447">
              <w:rPr>
                <w:rFonts w:ascii="Arial Narrow" w:hAnsi="Arial Narrow"/>
                <w:color w:val="000000"/>
                <w:sz w:val="20"/>
                <w:szCs w:val="20"/>
              </w:rPr>
              <w:t>.</w:t>
            </w:r>
          </w:p>
          <w:p w:rsidR="00712AD0" w:rsidRDefault="009C3140">
            <w:pPr>
              <w:pStyle w:val="Akapitzlist"/>
              <w:numPr>
                <w:ilvl w:val="0"/>
                <w:numId w:val="48"/>
              </w:numPr>
              <w:spacing w:after="0" w:line="360" w:lineRule="auto"/>
              <w:ind w:left="635"/>
              <w:rPr>
                <w:rFonts w:ascii="Arial Narrow" w:hAnsi="Arial Narrow"/>
                <w:color w:val="000000"/>
                <w:sz w:val="20"/>
                <w:szCs w:val="20"/>
              </w:rPr>
            </w:pPr>
            <w:r w:rsidRPr="00BB3EA4">
              <w:rPr>
                <w:rFonts w:ascii="Arial Narrow" w:hAnsi="Arial Narrow"/>
                <w:color w:val="000000"/>
                <w:sz w:val="20"/>
                <w:szCs w:val="20"/>
              </w:rPr>
              <w:t>W przypadku awarii dyski twarde pozostają własnością Zamawiającego</w:t>
            </w:r>
            <w:r w:rsidR="00830447">
              <w:rPr>
                <w:rFonts w:ascii="Arial Narrow" w:hAnsi="Arial Narrow"/>
                <w:color w:val="000000"/>
                <w:sz w:val="20"/>
                <w:szCs w:val="20"/>
              </w:rPr>
              <w:t>.</w:t>
            </w:r>
          </w:p>
          <w:p w:rsidR="00712AD0" w:rsidRDefault="009C3140">
            <w:pPr>
              <w:pStyle w:val="Akapitzlist"/>
              <w:numPr>
                <w:ilvl w:val="0"/>
                <w:numId w:val="48"/>
              </w:numPr>
              <w:spacing w:after="0" w:line="360" w:lineRule="auto"/>
              <w:ind w:left="635" w:right="-71"/>
              <w:rPr>
                <w:rFonts w:ascii="Arial Narrow" w:hAnsi="Arial Narrow"/>
                <w:b/>
                <w:sz w:val="20"/>
                <w:szCs w:val="20"/>
              </w:rPr>
            </w:pPr>
            <w:r w:rsidRPr="00BB3EA4">
              <w:rPr>
                <w:rFonts w:ascii="Arial Narrow" w:hAnsi="Arial Narrow"/>
                <w:color w:val="000000"/>
                <w:sz w:val="20"/>
                <w:szCs w:val="20"/>
              </w:rPr>
              <w:t>Firma serwisująca musi posiadać ISO 9001na świadczenie usług serwisowych. Wykonawca w przypadku wyboru jego oferty dostarczy przed podpisaniem umowy dokumenty potwierdzające spełnianie tych wymagań</w:t>
            </w:r>
            <w:r w:rsidR="00A758B0" w:rsidRPr="00BB3EA4">
              <w:rPr>
                <w:rFonts w:ascii="Arial Narrow" w:hAnsi="Arial Narrow"/>
                <w:color w:val="000000"/>
                <w:sz w:val="20"/>
                <w:szCs w:val="20"/>
              </w:rPr>
              <w:t>.</w:t>
            </w:r>
          </w:p>
        </w:tc>
      </w:tr>
      <w:tr w:rsidR="00A66F5B" w:rsidRPr="00BB3EA4" w:rsidTr="00BD3524">
        <w:trPr>
          <w:trHeight w:val="284"/>
        </w:trPr>
        <w:tc>
          <w:tcPr>
            <w:tcW w:w="1641" w:type="pct"/>
            <w:shd w:val="clear" w:color="auto" w:fill="auto"/>
            <w:vAlign w:val="center"/>
          </w:tcPr>
          <w:p w:rsidR="00712AD0" w:rsidRDefault="009C3140">
            <w:pPr>
              <w:pStyle w:val="Akapitzlist"/>
              <w:numPr>
                <w:ilvl w:val="2"/>
                <w:numId w:val="23"/>
              </w:numPr>
              <w:spacing w:after="0" w:line="360" w:lineRule="auto"/>
              <w:ind w:left="496"/>
              <w:rPr>
                <w:rFonts w:ascii="Arial Narrow" w:hAnsi="Arial Narrow"/>
                <w:b/>
                <w:bCs/>
                <w:color w:val="000000"/>
                <w:sz w:val="20"/>
                <w:szCs w:val="20"/>
              </w:rPr>
            </w:pPr>
            <w:r w:rsidRPr="00BB3EA4">
              <w:rPr>
                <w:rFonts w:ascii="Arial Narrow" w:hAnsi="Arial Narrow"/>
                <w:b/>
                <w:bCs/>
                <w:color w:val="000000"/>
                <w:sz w:val="20"/>
                <w:szCs w:val="20"/>
              </w:rPr>
              <w:t>Dokumentacja</w:t>
            </w:r>
          </w:p>
        </w:tc>
        <w:tc>
          <w:tcPr>
            <w:tcW w:w="3359" w:type="pct"/>
            <w:shd w:val="clear" w:color="auto" w:fill="auto"/>
            <w:vAlign w:val="center"/>
          </w:tcPr>
          <w:p w:rsidR="009718A1" w:rsidRPr="00BB3EA4" w:rsidRDefault="009C3140" w:rsidP="0091717D">
            <w:pPr>
              <w:pStyle w:val="Akapitzlist"/>
              <w:spacing w:after="0" w:line="360" w:lineRule="auto"/>
              <w:ind w:left="635" w:right="-71"/>
              <w:rPr>
                <w:rFonts w:ascii="Arial Narrow" w:hAnsi="Arial Narrow"/>
                <w:b/>
                <w:sz w:val="20"/>
                <w:szCs w:val="20"/>
              </w:rPr>
            </w:pPr>
            <w:r w:rsidRPr="00BB3EA4">
              <w:rPr>
                <w:rFonts w:ascii="Arial Narrow" w:hAnsi="Arial Narrow"/>
                <w:color w:val="000000"/>
                <w:sz w:val="20"/>
                <w:szCs w:val="20"/>
              </w:rPr>
              <w:t>Zamawiający wymaga dokumentacji w języku polskim lub angielskim.</w:t>
            </w:r>
          </w:p>
        </w:tc>
      </w:tr>
    </w:tbl>
    <w:p w:rsidR="00830625" w:rsidRPr="00BB3EA4" w:rsidRDefault="00830625" w:rsidP="003C4AA1">
      <w:pPr>
        <w:spacing w:after="120"/>
        <w:rPr>
          <w:rFonts w:ascii="Arial Narrow" w:hAnsi="Arial Narrow"/>
          <w:sz w:val="24"/>
          <w:szCs w:val="24"/>
        </w:rPr>
      </w:pPr>
    </w:p>
    <w:p w:rsidR="009E499F" w:rsidRPr="00BB3EA4" w:rsidRDefault="009E499F" w:rsidP="003C4AA1">
      <w:pPr>
        <w:spacing w:after="120"/>
        <w:rPr>
          <w:rFonts w:ascii="Arial Narrow" w:hAnsi="Arial Narrow"/>
          <w:sz w:val="24"/>
          <w:szCs w:val="24"/>
        </w:rPr>
      </w:pPr>
    </w:p>
    <w:p w:rsidR="00712AD0" w:rsidRDefault="00E15F1A">
      <w:pPr>
        <w:pStyle w:val="Akapitzlist"/>
        <w:numPr>
          <w:ilvl w:val="1"/>
          <w:numId w:val="23"/>
        </w:numPr>
        <w:spacing w:after="120" w:line="360" w:lineRule="auto"/>
        <w:ind w:left="788" w:hanging="431"/>
        <w:outlineLvl w:val="1"/>
        <w:rPr>
          <w:rFonts w:ascii="Arial Narrow" w:hAnsi="Arial Narrow"/>
          <w:sz w:val="24"/>
          <w:szCs w:val="24"/>
        </w:rPr>
      </w:pPr>
      <w:r w:rsidRPr="00BB3EA4">
        <w:rPr>
          <w:rFonts w:ascii="Arial Narrow" w:hAnsi="Arial Narrow"/>
          <w:b/>
          <w:sz w:val="24"/>
          <w:szCs w:val="24"/>
        </w:rPr>
        <w:t>UPS (3 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7"/>
        <w:gridCol w:w="6171"/>
      </w:tblGrid>
      <w:tr w:rsidR="00830625" w:rsidRPr="00BB3EA4" w:rsidTr="00E15F1A">
        <w:trPr>
          <w:trHeight w:val="376"/>
        </w:trPr>
        <w:tc>
          <w:tcPr>
            <w:tcW w:w="5000" w:type="pct"/>
            <w:gridSpan w:val="2"/>
            <w:shd w:val="clear" w:color="auto" w:fill="C6D9F1"/>
            <w:vAlign w:val="center"/>
          </w:tcPr>
          <w:p w:rsidR="00830625" w:rsidRPr="00BB3EA4" w:rsidRDefault="00830625" w:rsidP="00830625">
            <w:pPr>
              <w:jc w:val="center"/>
              <w:rPr>
                <w:rFonts w:ascii="Arial Narrow" w:hAnsi="Arial Narrow"/>
                <w:b/>
                <w:sz w:val="24"/>
                <w:szCs w:val="24"/>
              </w:rPr>
            </w:pPr>
          </w:p>
        </w:tc>
      </w:tr>
      <w:tr w:rsidR="0077144A" w:rsidRPr="00BB3EA4" w:rsidTr="001230C8">
        <w:trPr>
          <w:trHeight w:val="284"/>
        </w:trPr>
        <w:tc>
          <w:tcPr>
            <w:tcW w:w="1627" w:type="pct"/>
            <w:shd w:val="clear" w:color="auto" w:fill="auto"/>
            <w:vAlign w:val="center"/>
          </w:tcPr>
          <w:p w:rsidR="0077144A" w:rsidRPr="00BB3EA4" w:rsidRDefault="00E15F1A" w:rsidP="00C9278C">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373" w:type="pct"/>
            <w:shd w:val="clear" w:color="auto" w:fill="auto"/>
            <w:vAlign w:val="center"/>
          </w:tcPr>
          <w:p w:rsidR="009718A1" w:rsidRPr="00BB3EA4" w:rsidRDefault="00E15F1A" w:rsidP="00C9278C">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9C3140" w:rsidRPr="00BB3EA4">
              <w:rPr>
                <w:rFonts w:ascii="Arial Narrow" w:hAnsi="Arial Narrow"/>
                <w:b/>
                <w:sz w:val="24"/>
                <w:szCs w:val="24"/>
              </w:rPr>
              <w:t>minimaln</w:t>
            </w:r>
            <w:r w:rsidRPr="00BB3EA4">
              <w:rPr>
                <w:rFonts w:ascii="Arial Narrow" w:hAnsi="Arial Narrow"/>
                <w:b/>
                <w:sz w:val="24"/>
                <w:szCs w:val="24"/>
              </w:rPr>
              <w:t>ych</w:t>
            </w:r>
            <w:r w:rsidR="009C3140" w:rsidRPr="00BB3EA4">
              <w:rPr>
                <w:rFonts w:ascii="Arial Narrow" w:hAnsi="Arial Narrow"/>
                <w:b/>
                <w:sz w:val="24"/>
                <w:szCs w:val="24"/>
              </w:rPr>
              <w:t>/maksymaln</w:t>
            </w:r>
            <w:r w:rsidRPr="00BB3EA4">
              <w:rPr>
                <w:rFonts w:ascii="Arial Narrow" w:hAnsi="Arial Narrow"/>
                <w:b/>
                <w:sz w:val="24"/>
                <w:szCs w:val="24"/>
              </w:rPr>
              <w:t>ych</w:t>
            </w:r>
            <w:r w:rsidR="009C3140" w:rsidRPr="00BB3EA4">
              <w:rPr>
                <w:rFonts w:ascii="Arial Narrow" w:hAnsi="Arial Narrow"/>
                <w:b/>
                <w:sz w:val="24"/>
                <w:szCs w:val="24"/>
              </w:rPr>
              <w:t xml:space="preserve"> parametr</w:t>
            </w:r>
            <w:r w:rsidRPr="00BB3EA4">
              <w:rPr>
                <w:rFonts w:ascii="Arial Narrow" w:hAnsi="Arial Narrow"/>
                <w:b/>
                <w:sz w:val="24"/>
                <w:szCs w:val="24"/>
              </w:rPr>
              <w:t>ów</w:t>
            </w:r>
            <w:r w:rsidR="009C3140" w:rsidRPr="00BB3EA4">
              <w:rPr>
                <w:rFonts w:ascii="Arial Narrow" w:hAnsi="Arial Narrow"/>
                <w:b/>
                <w:sz w:val="24"/>
                <w:szCs w:val="24"/>
              </w:rPr>
              <w:t xml:space="preserve"> techniczn</w:t>
            </w:r>
            <w:r w:rsidRPr="00BB3EA4">
              <w:rPr>
                <w:rFonts w:ascii="Arial Narrow" w:hAnsi="Arial Narrow"/>
                <w:b/>
                <w:sz w:val="24"/>
                <w:szCs w:val="24"/>
              </w:rPr>
              <w:t>ych</w:t>
            </w:r>
          </w:p>
        </w:tc>
      </w:tr>
      <w:tr w:rsidR="0077144A" w:rsidRPr="00BB3EA4" w:rsidTr="001230C8">
        <w:trPr>
          <w:trHeight w:val="284"/>
        </w:trPr>
        <w:tc>
          <w:tcPr>
            <w:tcW w:w="1627" w:type="pct"/>
            <w:shd w:val="clear" w:color="auto" w:fill="auto"/>
            <w:vAlign w:val="center"/>
          </w:tcPr>
          <w:p w:rsidR="00712AD0" w:rsidRDefault="009C3140">
            <w:pPr>
              <w:pStyle w:val="Akapitzlist"/>
              <w:numPr>
                <w:ilvl w:val="2"/>
                <w:numId w:val="38"/>
              </w:numPr>
              <w:spacing w:after="0" w:line="360" w:lineRule="auto"/>
              <w:ind w:left="496"/>
              <w:rPr>
                <w:rFonts w:ascii="Arial Narrow" w:hAnsi="Arial Narrow"/>
                <w:b/>
                <w:sz w:val="20"/>
                <w:szCs w:val="20"/>
              </w:rPr>
            </w:pPr>
            <w:r w:rsidRPr="00BB3EA4">
              <w:rPr>
                <w:rFonts w:ascii="Arial Narrow" w:hAnsi="Arial Narrow"/>
                <w:b/>
                <w:sz w:val="20"/>
                <w:szCs w:val="20"/>
              </w:rPr>
              <w:t>Typ</w:t>
            </w:r>
          </w:p>
        </w:tc>
        <w:tc>
          <w:tcPr>
            <w:tcW w:w="3373" w:type="pct"/>
            <w:shd w:val="clear" w:color="auto" w:fill="auto"/>
            <w:vAlign w:val="center"/>
          </w:tcPr>
          <w:p w:rsidR="009718A1" w:rsidRPr="00BB3EA4" w:rsidRDefault="009C3140" w:rsidP="00C9278C">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Zasilacz 1-fazowy do podtrzymania zestawów komputerowych</w:t>
            </w:r>
            <w:r w:rsidR="00A758B0" w:rsidRPr="00BB3EA4">
              <w:rPr>
                <w:rFonts w:ascii="Arial Narrow" w:hAnsi="Arial Narrow"/>
                <w:sz w:val="20"/>
                <w:szCs w:val="20"/>
              </w:rPr>
              <w:t>.</w:t>
            </w:r>
          </w:p>
        </w:tc>
      </w:tr>
      <w:tr w:rsidR="0077144A" w:rsidRPr="00BB3EA4" w:rsidTr="001230C8">
        <w:trPr>
          <w:trHeight w:val="284"/>
        </w:trPr>
        <w:tc>
          <w:tcPr>
            <w:tcW w:w="1627" w:type="pct"/>
            <w:shd w:val="clear" w:color="auto" w:fill="auto"/>
            <w:vAlign w:val="center"/>
          </w:tcPr>
          <w:p w:rsidR="00712AD0" w:rsidRDefault="009C3140">
            <w:pPr>
              <w:pStyle w:val="Akapitzlist"/>
              <w:numPr>
                <w:ilvl w:val="2"/>
                <w:numId w:val="38"/>
              </w:numPr>
              <w:spacing w:after="0" w:line="360" w:lineRule="auto"/>
              <w:ind w:left="496"/>
              <w:rPr>
                <w:rFonts w:ascii="Arial Narrow" w:hAnsi="Arial Narrow"/>
                <w:b/>
                <w:sz w:val="20"/>
                <w:szCs w:val="20"/>
              </w:rPr>
            </w:pPr>
            <w:r w:rsidRPr="00BB3EA4">
              <w:rPr>
                <w:rFonts w:ascii="Arial Narrow" w:hAnsi="Arial Narrow"/>
                <w:b/>
                <w:sz w:val="20"/>
                <w:szCs w:val="20"/>
              </w:rPr>
              <w:t>Moc</w:t>
            </w:r>
          </w:p>
        </w:tc>
        <w:tc>
          <w:tcPr>
            <w:tcW w:w="3373" w:type="pct"/>
            <w:shd w:val="clear" w:color="auto" w:fill="auto"/>
            <w:vAlign w:val="center"/>
          </w:tcPr>
          <w:p w:rsidR="009718A1" w:rsidRPr="00BB3EA4" w:rsidRDefault="009C3140" w:rsidP="00C9278C">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Min. 400W, min. 600VA</w:t>
            </w:r>
            <w:r w:rsidR="00830447">
              <w:rPr>
                <w:rFonts w:ascii="Arial Narrow" w:hAnsi="Arial Narrow"/>
                <w:sz w:val="20"/>
                <w:szCs w:val="20"/>
              </w:rPr>
              <w:t>.</w:t>
            </w:r>
          </w:p>
        </w:tc>
      </w:tr>
      <w:tr w:rsidR="0077144A" w:rsidRPr="00BB3EA4" w:rsidTr="001230C8">
        <w:trPr>
          <w:trHeight w:val="284"/>
        </w:trPr>
        <w:tc>
          <w:tcPr>
            <w:tcW w:w="1627" w:type="pct"/>
            <w:shd w:val="clear" w:color="auto" w:fill="auto"/>
            <w:vAlign w:val="center"/>
          </w:tcPr>
          <w:p w:rsidR="00712AD0" w:rsidRDefault="009C3140">
            <w:pPr>
              <w:pStyle w:val="Akapitzlist"/>
              <w:numPr>
                <w:ilvl w:val="2"/>
                <w:numId w:val="38"/>
              </w:numPr>
              <w:spacing w:after="0" w:line="360" w:lineRule="auto"/>
              <w:ind w:left="496"/>
              <w:rPr>
                <w:rFonts w:ascii="Arial Narrow" w:hAnsi="Arial Narrow"/>
                <w:b/>
                <w:sz w:val="20"/>
                <w:szCs w:val="20"/>
              </w:rPr>
            </w:pPr>
            <w:r w:rsidRPr="00BB3EA4">
              <w:rPr>
                <w:rFonts w:ascii="Arial Narrow" w:hAnsi="Arial Narrow"/>
                <w:b/>
                <w:sz w:val="20"/>
                <w:szCs w:val="20"/>
              </w:rPr>
              <w:t>Czas podtrzymania</w:t>
            </w:r>
          </w:p>
        </w:tc>
        <w:tc>
          <w:tcPr>
            <w:tcW w:w="3373" w:type="pct"/>
            <w:shd w:val="clear" w:color="auto" w:fill="auto"/>
            <w:vAlign w:val="center"/>
          </w:tcPr>
          <w:p w:rsidR="009718A1" w:rsidRPr="00BB3EA4" w:rsidRDefault="009C3140" w:rsidP="00C9278C">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Min. 8 min przy obciążeniu 50%</w:t>
            </w:r>
            <w:r w:rsidR="00830447">
              <w:rPr>
                <w:rFonts w:ascii="Arial Narrow" w:hAnsi="Arial Narrow"/>
                <w:sz w:val="20"/>
                <w:szCs w:val="20"/>
              </w:rPr>
              <w:t>.</w:t>
            </w:r>
          </w:p>
        </w:tc>
      </w:tr>
      <w:tr w:rsidR="0077144A" w:rsidRPr="00BB3EA4" w:rsidTr="001230C8">
        <w:trPr>
          <w:trHeight w:val="284"/>
        </w:trPr>
        <w:tc>
          <w:tcPr>
            <w:tcW w:w="1627" w:type="pct"/>
            <w:shd w:val="clear" w:color="auto" w:fill="auto"/>
            <w:vAlign w:val="center"/>
          </w:tcPr>
          <w:p w:rsidR="00712AD0" w:rsidRDefault="009C3140">
            <w:pPr>
              <w:pStyle w:val="Akapitzlist"/>
              <w:numPr>
                <w:ilvl w:val="2"/>
                <w:numId w:val="38"/>
              </w:numPr>
              <w:spacing w:after="0" w:line="360" w:lineRule="auto"/>
              <w:ind w:left="496"/>
              <w:rPr>
                <w:rFonts w:ascii="Arial Narrow" w:hAnsi="Arial Narrow"/>
                <w:b/>
                <w:sz w:val="20"/>
                <w:szCs w:val="20"/>
              </w:rPr>
            </w:pPr>
            <w:r w:rsidRPr="00BB3EA4">
              <w:rPr>
                <w:rFonts w:ascii="Arial Narrow" w:hAnsi="Arial Narrow"/>
                <w:b/>
                <w:sz w:val="20"/>
                <w:szCs w:val="20"/>
              </w:rPr>
              <w:t>Obudowa</w:t>
            </w:r>
          </w:p>
        </w:tc>
        <w:tc>
          <w:tcPr>
            <w:tcW w:w="3373" w:type="pct"/>
            <w:shd w:val="clear" w:color="auto" w:fill="auto"/>
            <w:vAlign w:val="center"/>
          </w:tcPr>
          <w:p w:rsidR="009718A1" w:rsidRPr="00BB3EA4" w:rsidRDefault="009C3140" w:rsidP="00C9278C">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Tower lub desktop</w:t>
            </w:r>
            <w:r w:rsidR="00A758B0" w:rsidRPr="00BB3EA4">
              <w:rPr>
                <w:rFonts w:ascii="Arial Narrow" w:hAnsi="Arial Narrow"/>
                <w:sz w:val="20"/>
                <w:szCs w:val="20"/>
              </w:rPr>
              <w:t>.</w:t>
            </w:r>
          </w:p>
        </w:tc>
      </w:tr>
      <w:tr w:rsidR="0077144A" w:rsidRPr="00BB3EA4" w:rsidTr="001230C8">
        <w:trPr>
          <w:trHeight w:val="284"/>
        </w:trPr>
        <w:tc>
          <w:tcPr>
            <w:tcW w:w="1627" w:type="pct"/>
            <w:shd w:val="clear" w:color="auto" w:fill="auto"/>
            <w:vAlign w:val="center"/>
          </w:tcPr>
          <w:p w:rsidR="00712AD0" w:rsidRDefault="009C3140">
            <w:pPr>
              <w:pStyle w:val="Akapitzlist"/>
              <w:numPr>
                <w:ilvl w:val="2"/>
                <w:numId w:val="38"/>
              </w:numPr>
              <w:spacing w:after="0" w:line="360" w:lineRule="auto"/>
              <w:ind w:left="496"/>
              <w:rPr>
                <w:rFonts w:ascii="Arial Narrow" w:hAnsi="Arial Narrow"/>
                <w:b/>
                <w:sz w:val="20"/>
                <w:szCs w:val="20"/>
              </w:rPr>
            </w:pPr>
            <w:r w:rsidRPr="00BB3EA4">
              <w:rPr>
                <w:rFonts w:ascii="Arial Narrow" w:hAnsi="Arial Narrow"/>
                <w:b/>
                <w:sz w:val="20"/>
                <w:szCs w:val="20"/>
              </w:rPr>
              <w:t>Sygnalizacja</w:t>
            </w:r>
          </w:p>
        </w:tc>
        <w:tc>
          <w:tcPr>
            <w:tcW w:w="3373" w:type="pct"/>
            <w:shd w:val="clear" w:color="auto" w:fill="auto"/>
            <w:vAlign w:val="center"/>
          </w:tcPr>
          <w:p w:rsidR="009718A1" w:rsidRPr="00BB3EA4" w:rsidRDefault="009C3140" w:rsidP="00C9278C">
            <w:pPr>
              <w:pStyle w:val="Akapitzlist"/>
              <w:spacing w:after="0" w:line="360" w:lineRule="auto"/>
              <w:ind w:left="635"/>
              <w:rPr>
                <w:rFonts w:ascii="Arial Narrow" w:hAnsi="Arial Narrow"/>
                <w:sz w:val="20"/>
                <w:szCs w:val="20"/>
              </w:rPr>
            </w:pPr>
            <w:r w:rsidRPr="00BB3EA4">
              <w:rPr>
                <w:rFonts w:ascii="Arial Narrow" w:hAnsi="Arial Narrow"/>
                <w:sz w:val="20"/>
                <w:szCs w:val="20"/>
              </w:rPr>
              <w:t>Wizualna i/lub dźwiękowa w zakresie co najmniej:</w:t>
            </w:r>
          </w:p>
          <w:p w:rsidR="00712AD0" w:rsidRDefault="00E67558">
            <w:pPr>
              <w:pStyle w:val="Akapitzlist"/>
              <w:numPr>
                <w:ilvl w:val="0"/>
                <w:numId w:val="185"/>
              </w:numPr>
              <w:spacing w:after="0" w:line="360" w:lineRule="auto"/>
              <w:ind w:left="1063"/>
              <w:rPr>
                <w:rFonts w:ascii="Arial Narrow" w:hAnsi="Arial Narrow"/>
                <w:sz w:val="20"/>
                <w:szCs w:val="20"/>
              </w:rPr>
            </w:pPr>
            <w:r>
              <w:rPr>
                <w:rFonts w:ascii="Arial Narrow" w:hAnsi="Arial Narrow"/>
                <w:sz w:val="20"/>
                <w:szCs w:val="20"/>
              </w:rPr>
              <w:t>P</w:t>
            </w:r>
            <w:r w:rsidR="0077144A" w:rsidRPr="00BB3EA4">
              <w:rPr>
                <w:rFonts w:ascii="Arial Narrow" w:hAnsi="Arial Narrow"/>
                <w:sz w:val="20"/>
                <w:szCs w:val="20"/>
              </w:rPr>
              <w:t>racy z sieci zasilającej</w:t>
            </w:r>
            <w:r w:rsidR="00830447">
              <w:rPr>
                <w:rFonts w:ascii="Arial Narrow" w:hAnsi="Arial Narrow"/>
                <w:sz w:val="20"/>
                <w:szCs w:val="20"/>
              </w:rPr>
              <w:t>.</w:t>
            </w:r>
          </w:p>
          <w:p w:rsidR="00712AD0" w:rsidRDefault="00E67558">
            <w:pPr>
              <w:pStyle w:val="Akapitzlist"/>
              <w:numPr>
                <w:ilvl w:val="0"/>
                <w:numId w:val="185"/>
              </w:numPr>
              <w:spacing w:after="0" w:line="360" w:lineRule="auto"/>
              <w:ind w:left="1063"/>
              <w:rPr>
                <w:rFonts w:ascii="Arial Narrow" w:hAnsi="Arial Narrow"/>
                <w:sz w:val="20"/>
                <w:szCs w:val="20"/>
              </w:rPr>
            </w:pPr>
            <w:r>
              <w:rPr>
                <w:rFonts w:ascii="Arial Narrow" w:hAnsi="Arial Narrow"/>
                <w:sz w:val="20"/>
                <w:szCs w:val="20"/>
              </w:rPr>
              <w:t>P</w:t>
            </w:r>
            <w:r w:rsidR="0077144A" w:rsidRPr="00BB3EA4">
              <w:rPr>
                <w:rFonts w:ascii="Arial Narrow" w:hAnsi="Arial Narrow"/>
                <w:sz w:val="20"/>
                <w:szCs w:val="20"/>
              </w:rPr>
              <w:t>racy na bateri</w:t>
            </w:r>
            <w:r w:rsidR="00F94FB0" w:rsidRPr="00BB3EA4">
              <w:rPr>
                <w:rFonts w:ascii="Arial Narrow" w:hAnsi="Arial Narrow"/>
                <w:sz w:val="20"/>
                <w:szCs w:val="20"/>
              </w:rPr>
              <w:t>i</w:t>
            </w:r>
            <w:r w:rsidR="00830447">
              <w:rPr>
                <w:rFonts w:ascii="Arial Narrow" w:hAnsi="Arial Narrow"/>
                <w:sz w:val="20"/>
                <w:szCs w:val="20"/>
              </w:rPr>
              <w:t>.</w:t>
            </w:r>
          </w:p>
          <w:p w:rsidR="00712AD0" w:rsidRDefault="00E67558">
            <w:pPr>
              <w:pStyle w:val="Akapitzlist"/>
              <w:numPr>
                <w:ilvl w:val="0"/>
                <w:numId w:val="185"/>
              </w:numPr>
              <w:spacing w:after="0" w:line="360" w:lineRule="auto"/>
              <w:ind w:left="1063"/>
              <w:rPr>
                <w:rFonts w:ascii="Arial Narrow" w:hAnsi="Arial Narrow"/>
                <w:sz w:val="20"/>
                <w:szCs w:val="20"/>
              </w:rPr>
            </w:pPr>
            <w:r>
              <w:rPr>
                <w:rFonts w:ascii="Arial Narrow" w:hAnsi="Arial Narrow"/>
                <w:sz w:val="20"/>
                <w:szCs w:val="20"/>
              </w:rPr>
              <w:t>P</w:t>
            </w:r>
            <w:r w:rsidR="0077144A" w:rsidRPr="00BB3EA4">
              <w:rPr>
                <w:rFonts w:ascii="Arial Narrow" w:hAnsi="Arial Narrow"/>
                <w:sz w:val="20"/>
                <w:szCs w:val="20"/>
              </w:rPr>
              <w:t>rzeciążenia UPS</w:t>
            </w:r>
            <w:r w:rsidR="00A82B72" w:rsidRPr="00BB3EA4">
              <w:rPr>
                <w:rFonts w:ascii="Arial Narrow" w:hAnsi="Arial Narrow"/>
                <w:sz w:val="20"/>
                <w:szCs w:val="20"/>
              </w:rPr>
              <w:t>-</w:t>
            </w:r>
            <w:r w:rsidR="0077144A" w:rsidRPr="00BB3EA4">
              <w:rPr>
                <w:rFonts w:ascii="Arial Narrow" w:hAnsi="Arial Narrow"/>
                <w:sz w:val="20"/>
                <w:szCs w:val="20"/>
              </w:rPr>
              <w:t>a</w:t>
            </w:r>
            <w:r w:rsidR="001D0EF0" w:rsidRPr="00BB3EA4">
              <w:rPr>
                <w:rFonts w:ascii="Arial Narrow" w:hAnsi="Arial Narrow"/>
                <w:sz w:val="20"/>
                <w:szCs w:val="20"/>
              </w:rPr>
              <w:t>.</w:t>
            </w:r>
          </w:p>
        </w:tc>
      </w:tr>
      <w:tr w:rsidR="0077144A" w:rsidRPr="00BB3EA4" w:rsidTr="001230C8">
        <w:trPr>
          <w:trHeight w:val="284"/>
        </w:trPr>
        <w:tc>
          <w:tcPr>
            <w:tcW w:w="1627" w:type="pct"/>
            <w:shd w:val="clear" w:color="auto" w:fill="auto"/>
            <w:vAlign w:val="center"/>
          </w:tcPr>
          <w:p w:rsidR="00712AD0" w:rsidRDefault="009C3140">
            <w:pPr>
              <w:pStyle w:val="Akapitzlist"/>
              <w:numPr>
                <w:ilvl w:val="2"/>
                <w:numId w:val="38"/>
              </w:numPr>
              <w:spacing w:after="0" w:line="360" w:lineRule="auto"/>
              <w:ind w:left="496"/>
              <w:rPr>
                <w:rFonts w:ascii="Arial Narrow" w:hAnsi="Arial Narrow"/>
                <w:b/>
                <w:sz w:val="20"/>
                <w:szCs w:val="20"/>
              </w:rPr>
            </w:pPr>
            <w:r w:rsidRPr="00BB3EA4">
              <w:rPr>
                <w:rFonts w:ascii="Arial Narrow" w:hAnsi="Arial Narrow"/>
                <w:b/>
                <w:sz w:val="20"/>
                <w:szCs w:val="20"/>
              </w:rPr>
              <w:t>Gniazda</w:t>
            </w:r>
          </w:p>
        </w:tc>
        <w:tc>
          <w:tcPr>
            <w:tcW w:w="3373" w:type="pct"/>
            <w:shd w:val="clear" w:color="auto" w:fill="auto"/>
            <w:vAlign w:val="center"/>
          </w:tcPr>
          <w:p w:rsidR="00712AD0" w:rsidRDefault="009C3140">
            <w:pPr>
              <w:pStyle w:val="Akapitzlist"/>
              <w:numPr>
                <w:ilvl w:val="0"/>
                <w:numId w:val="49"/>
              </w:numPr>
              <w:spacing w:after="0" w:line="360" w:lineRule="auto"/>
              <w:ind w:left="635" w:right="-71"/>
              <w:rPr>
                <w:rFonts w:ascii="Arial Narrow" w:hAnsi="Arial Narrow"/>
                <w:sz w:val="20"/>
                <w:szCs w:val="20"/>
              </w:rPr>
            </w:pPr>
            <w:r w:rsidRPr="00BB3EA4">
              <w:rPr>
                <w:rFonts w:ascii="Arial Narrow" w:hAnsi="Arial Narrow"/>
                <w:sz w:val="20"/>
                <w:szCs w:val="20"/>
              </w:rPr>
              <w:t>Min. 4x PL 10A</w:t>
            </w:r>
            <w:r w:rsidR="00830447">
              <w:rPr>
                <w:rFonts w:ascii="Arial Narrow" w:hAnsi="Arial Narrow"/>
                <w:sz w:val="20"/>
                <w:szCs w:val="20"/>
              </w:rPr>
              <w:t>.</w:t>
            </w:r>
          </w:p>
          <w:p w:rsidR="00712AD0" w:rsidRDefault="009C3140">
            <w:pPr>
              <w:pStyle w:val="Akapitzlist"/>
              <w:numPr>
                <w:ilvl w:val="0"/>
                <w:numId w:val="49"/>
              </w:numPr>
              <w:spacing w:after="0" w:line="360" w:lineRule="auto"/>
              <w:ind w:left="635" w:right="-71"/>
              <w:rPr>
                <w:rFonts w:ascii="Arial Narrow" w:hAnsi="Arial Narrow"/>
                <w:sz w:val="20"/>
                <w:szCs w:val="20"/>
              </w:rPr>
            </w:pPr>
            <w:r w:rsidRPr="00BB3EA4">
              <w:rPr>
                <w:rFonts w:ascii="Arial Narrow" w:hAnsi="Arial Narrow"/>
                <w:sz w:val="20"/>
                <w:szCs w:val="20"/>
              </w:rPr>
              <w:t>Port zabezpieczający linię danych</w:t>
            </w:r>
            <w:r w:rsidR="00A758B0" w:rsidRPr="00BB3EA4">
              <w:rPr>
                <w:rFonts w:ascii="Arial Narrow" w:hAnsi="Arial Narrow"/>
                <w:sz w:val="20"/>
                <w:szCs w:val="20"/>
              </w:rPr>
              <w:t>.</w:t>
            </w:r>
          </w:p>
        </w:tc>
      </w:tr>
    </w:tbl>
    <w:p w:rsidR="00830625" w:rsidRPr="00BB3EA4" w:rsidRDefault="00830625" w:rsidP="003C4AA1">
      <w:pPr>
        <w:spacing w:after="120"/>
        <w:rPr>
          <w:rFonts w:ascii="Arial Narrow" w:hAnsi="Arial Narrow"/>
          <w:sz w:val="24"/>
          <w:szCs w:val="24"/>
        </w:rPr>
      </w:pPr>
    </w:p>
    <w:p w:rsidR="006124E9" w:rsidRPr="00BB3EA4" w:rsidRDefault="006124E9" w:rsidP="003C4AA1">
      <w:pPr>
        <w:spacing w:after="120"/>
        <w:rPr>
          <w:rFonts w:ascii="Arial Narrow" w:hAnsi="Arial Narrow"/>
          <w:sz w:val="24"/>
          <w:szCs w:val="24"/>
        </w:rPr>
      </w:pPr>
    </w:p>
    <w:p w:rsidR="00712AD0" w:rsidRDefault="00FF49C1">
      <w:pPr>
        <w:pStyle w:val="Akapitzlist"/>
        <w:numPr>
          <w:ilvl w:val="1"/>
          <w:numId w:val="39"/>
        </w:numPr>
        <w:autoSpaceDE w:val="0"/>
        <w:autoSpaceDN w:val="0"/>
        <w:adjustRightInd w:val="0"/>
        <w:spacing w:after="120" w:line="360" w:lineRule="auto"/>
        <w:ind w:left="788" w:hanging="431"/>
        <w:outlineLvl w:val="1"/>
        <w:rPr>
          <w:rFonts w:ascii="Arial Narrow" w:hAnsi="Arial Narrow"/>
          <w:sz w:val="24"/>
          <w:szCs w:val="24"/>
        </w:rPr>
      </w:pPr>
      <w:r w:rsidRPr="00BB3EA4">
        <w:rPr>
          <w:rFonts w:ascii="Arial Narrow" w:hAnsi="Arial Narrow"/>
          <w:b/>
          <w:sz w:val="24"/>
          <w:szCs w:val="24"/>
        </w:rPr>
        <w:t>Skaner (4 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7"/>
        <w:gridCol w:w="6171"/>
      </w:tblGrid>
      <w:tr w:rsidR="00830625" w:rsidRPr="00BB3EA4" w:rsidTr="00FF49C1">
        <w:trPr>
          <w:trHeight w:val="394"/>
        </w:trPr>
        <w:tc>
          <w:tcPr>
            <w:tcW w:w="5000" w:type="pct"/>
            <w:gridSpan w:val="2"/>
            <w:shd w:val="clear" w:color="auto" w:fill="C6D9F1"/>
            <w:vAlign w:val="center"/>
          </w:tcPr>
          <w:p w:rsidR="00830625" w:rsidRPr="00BB3EA4" w:rsidRDefault="00830625" w:rsidP="00830625">
            <w:pPr>
              <w:jc w:val="center"/>
              <w:rPr>
                <w:rFonts w:ascii="Arial Narrow" w:hAnsi="Arial Narrow"/>
                <w:b/>
                <w:sz w:val="24"/>
                <w:szCs w:val="24"/>
              </w:rPr>
            </w:pPr>
          </w:p>
        </w:tc>
      </w:tr>
      <w:tr w:rsidR="0077144A" w:rsidRPr="00BB3EA4" w:rsidTr="000B4419">
        <w:trPr>
          <w:trHeight w:val="284"/>
        </w:trPr>
        <w:tc>
          <w:tcPr>
            <w:tcW w:w="1627" w:type="pct"/>
            <w:shd w:val="clear" w:color="auto" w:fill="auto"/>
            <w:vAlign w:val="center"/>
          </w:tcPr>
          <w:p w:rsidR="00135F21" w:rsidRPr="00BB3EA4" w:rsidRDefault="00FF49C1" w:rsidP="00C9278C">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373" w:type="pct"/>
            <w:shd w:val="clear" w:color="auto" w:fill="auto"/>
            <w:vAlign w:val="center"/>
          </w:tcPr>
          <w:p w:rsidR="009718A1" w:rsidRPr="00BB3EA4" w:rsidRDefault="00FF49C1" w:rsidP="00C9278C">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77144A" w:rsidRPr="00BB3EA4">
              <w:rPr>
                <w:rFonts w:ascii="Arial Narrow" w:hAnsi="Arial Narrow"/>
                <w:b/>
                <w:sz w:val="24"/>
                <w:szCs w:val="24"/>
              </w:rPr>
              <w:t>minimaln</w:t>
            </w:r>
            <w:r w:rsidRPr="00BB3EA4">
              <w:rPr>
                <w:rFonts w:ascii="Arial Narrow" w:hAnsi="Arial Narrow"/>
                <w:b/>
                <w:sz w:val="24"/>
                <w:szCs w:val="24"/>
              </w:rPr>
              <w:t>ych</w:t>
            </w:r>
            <w:r w:rsidR="0077144A" w:rsidRPr="00BB3EA4">
              <w:rPr>
                <w:rFonts w:ascii="Arial Narrow" w:hAnsi="Arial Narrow"/>
                <w:b/>
                <w:sz w:val="24"/>
                <w:szCs w:val="24"/>
              </w:rPr>
              <w:t>/maksymaln</w:t>
            </w:r>
            <w:r w:rsidRPr="00BB3EA4">
              <w:rPr>
                <w:rFonts w:ascii="Arial Narrow" w:hAnsi="Arial Narrow"/>
                <w:b/>
                <w:sz w:val="24"/>
                <w:szCs w:val="24"/>
              </w:rPr>
              <w:t>ych</w:t>
            </w:r>
            <w:r w:rsidR="0077144A" w:rsidRPr="00BB3EA4">
              <w:rPr>
                <w:rFonts w:ascii="Arial Narrow" w:hAnsi="Arial Narrow"/>
                <w:b/>
                <w:sz w:val="24"/>
                <w:szCs w:val="24"/>
              </w:rPr>
              <w:t xml:space="preserve"> parametr</w:t>
            </w:r>
            <w:r w:rsidRPr="00BB3EA4">
              <w:rPr>
                <w:rFonts w:ascii="Arial Narrow" w:hAnsi="Arial Narrow"/>
                <w:b/>
                <w:sz w:val="24"/>
                <w:szCs w:val="24"/>
              </w:rPr>
              <w:t>ów</w:t>
            </w:r>
            <w:r w:rsidR="0077144A" w:rsidRPr="00BB3EA4">
              <w:rPr>
                <w:rFonts w:ascii="Arial Narrow" w:hAnsi="Arial Narrow"/>
                <w:b/>
                <w:sz w:val="24"/>
                <w:szCs w:val="24"/>
              </w:rPr>
              <w:t xml:space="preserve"> techniczn</w:t>
            </w:r>
            <w:r w:rsidRPr="00BB3EA4">
              <w:rPr>
                <w:rFonts w:ascii="Arial Narrow" w:hAnsi="Arial Narrow"/>
                <w:b/>
                <w:sz w:val="24"/>
                <w:szCs w:val="24"/>
              </w:rPr>
              <w:t>ych</w:t>
            </w:r>
          </w:p>
        </w:tc>
      </w:tr>
      <w:tr w:rsidR="0077144A" w:rsidRPr="00BB3EA4" w:rsidTr="000B4419">
        <w:trPr>
          <w:trHeight w:val="284"/>
        </w:trPr>
        <w:tc>
          <w:tcPr>
            <w:tcW w:w="1627" w:type="pct"/>
            <w:shd w:val="clear" w:color="auto" w:fill="auto"/>
            <w:vAlign w:val="center"/>
          </w:tcPr>
          <w:p w:rsidR="00712AD0" w:rsidRDefault="009C3140">
            <w:pPr>
              <w:pStyle w:val="Akapitzlist"/>
              <w:numPr>
                <w:ilvl w:val="2"/>
                <w:numId w:val="39"/>
              </w:numPr>
              <w:spacing w:after="0" w:line="360" w:lineRule="auto"/>
              <w:ind w:left="496"/>
              <w:rPr>
                <w:rFonts w:ascii="Arial Narrow" w:hAnsi="Arial Narrow"/>
                <w:b/>
                <w:sz w:val="20"/>
                <w:szCs w:val="24"/>
              </w:rPr>
            </w:pPr>
            <w:r w:rsidRPr="00BB3EA4">
              <w:rPr>
                <w:rFonts w:ascii="Arial Narrow" w:hAnsi="Arial Narrow"/>
                <w:b/>
                <w:sz w:val="20"/>
                <w:szCs w:val="24"/>
              </w:rPr>
              <w:t>Typ skanera</w:t>
            </w:r>
          </w:p>
        </w:tc>
        <w:tc>
          <w:tcPr>
            <w:tcW w:w="3373" w:type="pct"/>
            <w:shd w:val="clear" w:color="auto" w:fill="auto"/>
            <w:vAlign w:val="center"/>
          </w:tcPr>
          <w:p w:rsidR="009718A1" w:rsidRPr="00BB3EA4" w:rsidRDefault="009C3140" w:rsidP="00C9278C">
            <w:pPr>
              <w:pStyle w:val="Akapitzlist"/>
              <w:spacing w:after="0" w:line="360" w:lineRule="auto"/>
              <w:ind w:left="635" w:right="-71"/>
              <w:rPr>
                <w:rFonts w:ascii="Arial Narrow" w:hAnsi="Arial Narrow"/>
                <w:b/>
                <w:sz w:val="24"/>
                <w:szCs w:val="24"/>
              </w:rPr>
            </w:pPr>
            <w:r w:rsidRPr="00BB3EA4">
              <w:rPr>
                <w:rFonts w:ascii="Arial Narrow" w:hAnsi="Arial Narrow"/>
                <w:sz w:val="20"/>
                <w:szCs w:val="24"/>
              </w:rPr>
              <w:t xml:space="preserve">Płaski, kolorowy z automatycznym podajnikiem dokumentów i funkcją </w:t>
            </w:r>
            <w:r w:rsidRPr="00BB3EA4">
              <w:rPr>
                <w:rFonts w:ascii="Arial Narrow" w:hAnsi="Arial Narrow"/>
                <w:sz w:val="20"/>
                <w:szCs w:val="24"/>
              </w:rPr>
              <w:lastRenderedPageBreak/>
              <w:t>skanowania w dupleksie</w:t>
            </w:r>
            <w:r w:rsidR="00A758B0" w:rsidRPr="00BB3EA4">
              <w:rPr>
                <w:rFonts w:ascii="Arial Narrow" w:hAnsi="Arial Narrow"/>
                <w:sz w:val="20"/>
                <w:szCs w:val="24"/>
              </w:rPr>
              <w:t>.</w:t>
            </w:r>
          </w:p>
        </w:tc>
      </w:tr>
      <w:tr w:rsidR="0077144A" w:rsidRPr="00BB3EA4" w:rsidTr="000B4419">
        <w:trPr>
          <w:trHeight w:val="284"/>
        </w:trPr>
        <w:tc>
          <w:tcPr>
            <w:tcW w:w="1627" w:type="pct"/>
            <w:shd w:val="clear" w:color="auto" w:fill="auto"/>
            <w:vAlign w:val="center"/>
          </w:tcPr>
          <w:p w:rsidR="00712AD0" w:rsidRDefault="009C3140">
            <w:pPr>
              <w:pStyle w:val="Akapitzlist"/>
              <w:numPr>
                <w:ilvl w:val="2"/>
                <w:numId w:val="39"/>
              </w:numPr>
              <w:spacing w:after="0" w:line="360" w:lineRule="auto"/>
              <w:ind w:left="496"/>
              <w:rPr>
                <w:rFonts w:ascii="Arial Narrow" w:hAnsi="Arial Narrow"/>
                <w:b/>
                <w:sz w:val="20"/>
                <w:szCs w:val="24"/>
              </w:rPr>
            </w:pPr>
            <w:r w:rsidRPr="00BB3EA4">
              <w:rPr>
                <w:rFonts w:ascii="Arial Narrow" w:hAnsi="Arial Narrow"/>
                <w:b/>
                <w:sz w:val="20"/>
                <w:szCs w:val="24"/>
              </w:rPr>
              <w:lastRenderedPageBreak/>
              <w:t>Format papieru</w:t>
            </w:r>
          </w:p>
        </w:tc>
        <w:tc>
          <w:tcPr>
            <w:tcW w:w="3373" w:type="pct"/>
            <w:shd w:val="clear" w:color="auto" w:fill="auto"/>
            <w:vAlign w:val="center"/>
          </w:tcPr>
          <w:p w:rsidR="009718A1" w:rsidRPr="00BB3EA4" w:rsidRDefault="009C3140" w:rsidP="00C9278C">
            <w:pPr>
              <w:pStyle w:val="Akapitzlist"/>
              <w:spacing w:after="0" w:line="360" w:lineRule="auto"/>
              <w:ind w:left="635" w:right="-71"/>
              <w:rPr>
                <w:rFonts w:ascii="Arial Narrow" w:hAnsi="Arial Narrow"/>
                <w:b/>
                <w:sz w:val="24"/>
                <w:szCs w:val="24"/>
              </w:rPr>
            </w:pPr>
            <w:r w:rsidRPr="00BB3EA4">
              <w:rPr>
                <w:rFonts w:ascii="Arial Narrow" w:hAnsi="Arial Narrow"/>
                <w:sz w:val="20"/>
                <w:szCs w:val="24"/>
              </w:rPr>
              <w:t>Min. A3</w:t>
            </w:r>
            <w:r w:rsidR="00830447">
              <w:rPr>
                <w:rFonts w:ascii="Arial Narrow" w:hAnsi="Arial Narrow"/>
                <w:sz w:val="20"/>
                <w:szCs w:val="24"/>
              </w:rPr>
              <w:t>.</w:t>
            </w:r>
          </w:p>
        </w:tc>
      </w:tr>
      <w:tr w:rsidR="0077144A" w:rsidRPr="00BB3EA4" w:rsidTr="000B4419">
        <w:trPr>
          <w:trHeight w:val="284"/>
        </w:trPr>
        <w:tc>
          <w:tcPr>
            <w:tcW w:w="1627" w:type="pct"/>
            <w:shd w:val="clear" w:color="auto" w:fill="auto"/>
            <w:vAlign w:val="center"/>
          </w:tcPr>
          <w:p w:rsidR="00712AD0" w:rsidRDefault="009C3140">
            <w:pPr>
              <w:pStyle w:val="Akapitzlist"/>
              <w:numPr>
                <w:ilvl w:val="2"/>
                <w:numId w:val="39"/>
              </w:numPr>
              <w:spacing w:after="0" w:line="360" w:lineRule="auto"/>
              <w:ind w:left="496"/>
              <w:rPr>
                <w:rFonts w:ascii="Arial Narrow" w:hAnsi="Arial Narrow"/>
                <w:b/>
                <w:sz w:val="20"/>
                <w:szCs w:val="24"/>
              </w:rPr>
            </w:pPr>
            <w:r w:rsidRPr="00BB3EA4">
              <w:rPr>
                <w:rFonts w:ascii="Arial Narrow" w:hAnsi="Arial Narrow"/>
                <w:b/>
                <w:sz w:val="20"/>
                <w:szCs w:val="24"/>
              </w:rPr>
              <w:t>Rozdzielczość optyczna</w:t>
            </w:r>
          </w:p>
        </w:tc>
        <w:tc>
          <w:tcPr>
            <w:tcW w:w="3373" w:type="pct"/>
            <w:shd w:val="clear" w:color="auto" w:fill="auto"/>
            <w:vAlign w:val="center"/>
          </w:tcPr>
          <w:p w:rsidR="009718A1" w:rsidRPr="00BB3EA4" w:rsidRDefault="009C3140" w:rsidP="00C9278C">
            <w:pPr>
              <w:pStyle w:val="Akapitzlist"/>
              <w:spacing w:after="0" w:line="360" w:lineRule="auto"/>
              <w:ind w:left="635" w:right="-71"/>
              <w:rPr>
                <w:rFonts w:ascii="Arial Narrow" w:hAnsi="Arial Narrow"/>
                <w:b/>
                <w:sz w:val="24"/>
                <w:szCs w:val="24"/>
              </w:rPr>
            </w:pPr>
            <w:r w:rsidRPr="00BB3EA4">
              <w:rPr>
                <w:rFonts w:ascii="Arial Narrow" w:hAnsi="Arial Narrow"/>
                <w:sz w:val="20"/>
                <w:szCs w:val="24"/>
              </w:rPr>
              <w:t xml:space="preserve">Min. 600 </w:t>
            </w:r>
            <w:proofErr w:type="spellStart"/>
            <w:r w:rsidRPr="00BB3EA4">
              <w:rPr>
                <w:rFonts w:ascii="Arial Narrow" w:hAnsi="Arial Narrow"/>
                <w:sz w:val="20"/>
                <w:szCs w:val="24"/>
              </w:rPr>
              <w:t>dpi</w:t>
            </w:r>
            <w:proofErr w:type="spellEnd"/>
            <w:r w:rsidR="00830447">
              <w:rPr>
                <w:rFonts w:ascii="Arial Narrow" w:hAnsi="Arial Narrow"/>
                <w:sz w:val="20"/>
                <w:szCs w:val="24"/>
              </w:rPr>
              <w:t>.</w:t>
            </w:r>
          </w:p>
        </w:tc>
      </w:tr>
      <w:tr w:rsidR="0077144A" w:rsidRPr="00BB3EA4" w:rsidTr="000B4419">
        <w:trPr>
          <w:trHeight w:val="284"/>
        </w:trPr>
        <w:tc>
          <w:tcPr>
            <w:tcW w:w="1627" w:type="pct"/>
            <w:shd w:val="clear" w:color="auto" w:fill="auto"/>
            <w:vAlign w:val="center"/>
          </w:tcPr>
          <w:p w:rsidR="00712AD0" w:rsidRDefault="009C3140">
            <w:pPr>
              <w:pStyle w:val="Akapitzlist"/>
              <w:numPr>
                <w:ilvl w:val="2"/>
                <w:numId w:val="39"/>
              </w:numPr>
              <w:spacing w:after="0" w:line="360" w:lineRule="auto"/>
              <w:ind w:left="496"/>
              <w:rPr>
                <w:rFonts w:ascii="Arial Narrow" w:hAnsi="Arial Narrow"/>
                <w:b/>
                <w:sz w:val="20"/>
                <w:szCs w:val="24"/>
              </w:rPr>
            </w:pPr>
            <w:r w:rsidRPr="00BB3EA4">
              <w:rPr>
                <w:rFonts w:ascii="Arial Narrow" w:hAnsi="Arial Narrow"/>
                <w:b/>
                <w:sz w:val="20"/>
                <w:szCs w:val="24"/>
              </w:rPr>
              <w:t>Głębia koloru</w:t>
            </w:r>
          </w:p>
        </w:tc>
        <w:tc>
          <w:tcPr>
            <w:tcW w:w="3373" w:type="pct"/>
            <w:shd w:val="clear" w:color="auto" w:fill="auto"/>
            <w:vAlign w:val="center"/>
          </w:tcPr>
          <w:p w:rsidR="009718A1" w:rsidRPr="00BB3EA4" w:rsidRDefault="009C3140" w:rsidP="001F450E">
            <w:pPr>
              <w:pStyle w:val="Akapitzlist"/>
              <w:spacing w:after="0" w:line="360" w:lineRule="auto"/>
              <w:ind w:left="635" w:right="-71"/>
              <w:rPr>
                <w:rFonts w:ascii="Arial Narrow" w:hAnsi="Arial Narrow"/>
                <w:b/>
                <w:sz w:val="24"/>
                <w:szCs w:val="24"/>
              </w:rPr>
            </w:pPr>
            <w:r w:rsidRPr="00BB3EA4">
              <w:rPr>
                <w:rFonts w:ascii="Arial Narrow" w:hAnsi="Arial Narrow"/>
                <w:sz w:val="20"/>
                <w:szCs w:val="24"/>
              </w:rPr>
              <w:t>Min. 24-bit dla koloru, min. 8-bit skala szarości, 1-bit czerń i biel</w:t>
            </w:r>
            <w:r w:rsidR="00A758B0" w:rsidRPr="00BB3EA4">
              <w:rPr>
                <w:rFonts w:ascii="Arial Narrow" w:hAnsi="Arial Narrow"/>
                <w:sz w:val="20"/>
                <w:szCs w:val="24"/>
              </w:rPr>
              <w:t>.</w:t>
            </w:r>
          </w:p>
        </w:tc>
      </w:tr>
      <w:tr w:rsidR="0077144A" w:rsidRPr="00BB3EA4" w:rsidTr="000B4419">
        <w:trPr>
          <w:trHeight w:val="284"/>
        </w:trPr>
        <w:tc>
          <w:tcPr>
            <w:tcW w:w="1627" w:type="pct"/>
            <w:shd w:val="clear" w:color="auto" w:fill="auto"/>
            <w:vAlign w:val="center"/>
          </w:tcPr>
          <w:p w:rsidR="00712AD0" w:rsidRDefault="009C3140">
            <w:pPr>
              <w:pStyle w:val="Akapitzlist"/>
              <w:numPr>
                <w:ilvl w:val="2"/>
                <w:numId w:val="39"/>
              </w:numPr>
              <w:spacing w:after="0" w:line="360" w:lineRule="auto"/>
              <w:ind w:left="496"/>
              <w:rPr>
                <w:rFonts w:ascii="Arial Narrow" w:hAnsi="Arial Narrow"/>
                <w:b/>
                <w:sz w:val="20"/>
                <w:szCs w:val="24"/>
              </w:rPr>
            </w:pPr>
            <w:r w:rsidRPr="00BB3EA4">
              <w:rPr>
                <w:rFonts w:ascii="Arial Narrow" w:hAnsi="Arial Narrow"/>
                <w:b/>
                <w:sz w:val="20"/>
                <w:szCs w:val="24"/>
              </w:rPr>
              <w:t>Prędkość skanowania</w:t>
            </w:r>
          </w:p>
        </w:tc>
        <w:tc>
          <w:tcPr>
            <w:tcW w:w="3373" w:type="pct"/>
            <w:shd w:val="clear" w:color="auto" w:fill="auto"/>
            <w:vAlign w:val="center"/>
          </w:tcPr>
          <w:p w:rsidR="00712AD0" w:rsidRDefault="009C3140">
            <w:pPr>
              <w:pStyle w:val="Akapitzlist"/>
              <w:numPr>
                <w:ilvl w:val="0"/>
                <w:numId w:val="50"/>
              </w:numPr>
              <w:spacing w:after="0" w:line="360" w:lineRule="auto"/>
              <w:ind w:left="635"/>
              <w:rPr>
                <w:rFonts w:ascii="Arial Narrow" w:hAnsi="Arial Narrow"/>
                <w:sz w:val="20"/>
                <w:szCs w:val="24"/>
              </w:rPr>
            </w:pPr>
            <w:r w:rsidRPr="00BB3EA4">
              <w:rPr>
                <w:rFonts w:ascii="Arial Narrow" w:hAnsi="Arial Narrow"/>
                <w:sz w:val="20"/>
                <w:szCs w:val="24"/>
              </w:rPr>
              <w:t xml:space="preserve">Min. 40 stron / min. przy skanowaniu jednostronnym oraz min. 80 obrazów /minutę  w trybie czarno białym i rozdzielczości min. 200 </w:t>
            </w:r>
            <w:proofErr w:type="spellStart"/>
            <w:r w:rsidRPr="00BB3EA4">
              <w:rPr>
                <w:rFonts w:ascii="Arial Narrow" w:hAnsi="Arial Narrow"/>
                <w:sz w:val="20"/>
                <w:szCs w:val="24"/>
              </w:rPr>
              <w:t>dpi</w:t>
            </w:r>
            <w:proofErr w:type="spellEnd"/>
            <w:r w:rsidR="00830447">
              <w:rPr>
                <w:rFonts w:ascii="Arial Narrow" w:hAnsi="Arial Narrow"/>
                <w:sz w:val="20"/>
                <w:szCs w:val="24"/>
              </w:rPr>
              <w:t>.</w:t>
            </w:r>
          </w:p>
          <w:p w:rsidR="00712AD0" w:rsidRDefault="009C3140">
            <w:pPr>
              <w:pStyle w:val="Akapitzlist"/>
              <w:numPr>
                <w:ilvl w:val="0"/>
                <w:numId w:val="50"/>
              </w:numPr>
              <w:spacing w:after="0" w:line="360" w:lineRule="auto"/>
              <w:ind w:left="635" w:right="-71"/>
              <w:rPr>
                <w:rFonts w:ascii="Arial Narrow" w:hAnsi="Arial Narrow"/>
                <w:b/>
                <w:sz w:val="24"/>
                <w:szCs w:val="24"/>
              </w:rPr>
            </w:pPr>
            <w:r w:rsidRPr="00BB3EA4">
              <w:rPr>
                <w:rFonts w:ascii="Arial Narrow" w:hAnsi="Arial Narrow"/>
                <w:sz w:val="20"/>
                <w:szCs w:val="24"/>
              </w:rPr>
              <w:t>Min. 40 stron / min. przy skanowaniu jednostronnym oraz min. 80 obrazów /minutę  w trybie kolorowym i rozdzielczości min. 200dpi</w:t>
            </w:r>
            <w:r w:rsidR="00A758B0" w:rsidRPr="00BB3EA4">
              <w:rPr>
                <w:rFonts w:ascii="Arial Narrow" w:hAnsi="Arial Narrow"/>
                <w:sz w:val="20"/>
                <w:szCs w:val="24"/>
              </w:rPr>
              <w:t>.</w:t>
            </w:r>
          </w:p>
        </w:tc>
      </w:tr>
      <w:tr w:rsidR="0077144A" w:rsidRPr="00BB3EA4" w:rsidTr="000B4419">
        <w:trPr>
          <w:trHeight w:val="284"/>
        </w:trPr>
        <w:tc>
          <w:tcPr>
            <w:tcW w:w="1627" w:type="pct"/>
            <w:shd w:val="clear" w:color="auto" w:fill="auto"/>
            <w:vAlign w:val="center"/>
          </w:tcPr>
          <w:p w:rsidR="00712AD0" w:rsidRDefault="009C3140">
            <w:pPr>
              <w:pStyle w:val="Akapitzlist"/>
              <w:numPr>
                <w:ilvl w:val="2"/>
                <w:numId w:val="39"/>
              </w:numPr>
              <w:spacing w:after="0" w:line="360" w:lineRule="auto"/>
              <w:ind w:left="496"/>
              <w:rPr>
                <w:rFonts w:ascii="Arial Narrow" w:hAnsi="Arial Narrow"/>
                <w:b/>
                <w:sz w:val="20"/>
                <w:szCs w:val="24"/>
              </w:rPr>
            </w:pPr>
            <w:r w:rsidRPr="00BB3EA4">
              <w:rPr>
                <w:rFonts w:ascii="Arial Narrow" w:hAnsi="Arial Narrow"/>
                <w:b/>
                <w:sz w:val="20"/>
                <w:szCs w:val="24"/>
              </w:rPr>
              <w:t>Interfejs</w:t>
            </w:r>
          </w:p>
        </w:tc>
        <w:tc>
          <w:tcPr>
            <w:tcW w:w="3373" w:type="pct"/>
            <w:shd w:val="clear" w:color="auto" w:fill="auto"/>
            <w:vAlign w:val="center"/>
          </w:tcPr>
          <w:p w:rsidR="009718A1" w:rsidRPr="00BB3EA4" w:rsidRDefault="009C3140" w:rsidP="001F450E">
            <w:pPr>
              <w:pStyle w:val="Akapitzlist"/>
              <w:spacing w:after="0" w:line="360" w:lineRule="auto"/>
              <w:ind w:left="635" w:right="-71"/>
              <w:rPr>
                <w:rFonts w:ascii="Arial Narrow" w:hAnsi="Arial Narrow"/>
                <w:b/>
                <w:sz w:val="24"/>
                <w:szCs w:val="24"/>
              </w:rPr>
            </w:pPr>
            <w:r w:rsidRPr="00BB3EA4">
              <w:rPr>
                <w:rFonts w:ascii="Arial Narrow" w:hAnsi="Arial Narrow"/>
                <w:sz w:val="20"/>
                <w:szCs w:val="24"/>
              </w:rPr>
              <w:t>USB min. 2.0, w komplecie kabel USB</w:t>
            </w:r>
            <w:r w:rsidR="00A758B0" w:rsidRPr="00BB3EA4">
              <w:rPr>
                <w:rFonts w:ascii="Arial Narrow" w:hAnsi="Arial Narrow"/>
                <w:sz w:val="20"/>
                <w:szCs w:val="24"/>
              </w:rPr>
              <w:t>.</w:t>
            </w:r>
          </w:p>
        </w:tc>
      </w:tr>
      <w:tr w:rsidR="0077144A" w:rsidRPr="00BB3EA4" w:rsidTr="000B4419">
        <w:trPr>
          <w:trHeight w:val="284"/>
        </w:trPr>
        <w:tc>
          <w:tcPr>
            <w:tcW w:w="1627" w:type="pct"/>
            <w:shd w:val="clear" w:color="auto" w:fill="auto"/>
            <w:vAlign w:val="center"/>
          </w:tcPr>
          <w:p w:rsidR="00712AD0" w:rsidRDefault="009C3140">
            <w:pPr>
              <w:pStyle w:val="Akapitzlist"/>
              <w:numPr>
                <w:ilvl w:val="2"/>
                <w:numId w:val="39"/>
              </w:numPr>
              <w:spacing w:after="0" w:line="360" w:lineRule="auto"/>
              <w:ind w:left="496"/>
              <w:rPr>
                <w:rFonts w:ascii="Arial Narrow" w:hAnsi="Arial Narrow"/>
                <w:b/>
                <w:sz w:val="20"/>
                <w:szCs w:val="24"/>
              </w:rPr>
            </w:pPr>
            <w:r w:rsidRPr="00BB3EA4">
              <w:rPr>
                <w:rFonts w:ascii="Arial Narrow" w:hAnsi="Arial Narrow"/>
                <w:b/>
                <w:sz w:val="20"/>
                <w:szCs w:val="24"/>
              </w:rPr>
              <w:t>Obsługiwana gramatura papieru</w:t>
            </w:r>
          </w:p>
        </w:tc>
        <w:tc>
          <w:tcPr>
            <w:tcW w:w="3373" w:type="pct"/>
            <w:shd w:val="clear" w:color="auto" w:fill="auto"/>
            <w:vAlign w:val="center"/>
          </w:tcPr>
          <w:p w:rsidR="009718A1" w:rsidRPr="00830447" w:rsidRDefault="009C3140" w:rsidP="001F450E">
            <w:pPr>
              <w:pStyle w:val="Akapitzlist"/>
              <w:spacing w:after="0" w:line="360" w:lineRule="auto"/>
              <w:ind w:left="635" w:right="-71"/>
              <w:rPr>
                <w:rFonts w:ascii="Arial Narrow" w:hAnsi="Arial Narrow"/>
                <w:b/>
                <w:sz w:val="24"/>
                <w:szCs w:val="24"/>
              </w:rPr>
            </w:pPr>
            <w:r w:rsidRPr="00BB3EA4">
              <w:rPr>
                <w:rFonts w:ascii="Arial Narrow" w:hAnsi="Arial Narrow"/>
                <w:sz w:val="20"/>
                <w:szCs w:val="24"/>
              </w:rPr>
              <w:t>Min. w zakresie 60-100 g/m</w:t>
            </w:r>
            <w:r w:rsidRPr="00BB3EA4">
              <w:rPr>
                <w:rFonts w:ascii="Arial Narrow" w:hAnsi="Arial Narrow"/>
                <w:sz w:val="20"/>
                <w:szCs w:val="24"/>
                <w:vertAlign w:val="superscript"/>
              </w:rPr>
              <w:t>2</w:t>
            </w:r>
            <w:r w:rsidR="00830447">
              <w:rPr>
                <w:rFonts w:ascii="Arial Narrow" w:hAnsi="Arial Narrow"/>
                <w:sz w:val="20"/>
                <w:szCs w:val="24"/>
              </w:rPr>
              <w:t>.</w:t>
            </w:r>
          </w:p>
        </w:tc>
      </w:tr>
      <w:tr w:rsidR="0077144A" w:rsidRPr="00BB3EA4" w:rsidTr="000B4419">
        <w:trPr>
          <w:trHeight w:val="284"/>
        </w:trPr>
        <w:tc>
          <w:tcPr>
            <w:tcW w:w="1627" w:type="pct"/>
            <w:shd w:val="clear" w:color="auto" w:fill="auto"/>
            <w:vAlign w:val="center"/>
          </w:tcPr>
          <w:p w:rsidR="00712AD0" w:rsidRDefault="009C3140">
            <w:pPr>
              <w:pStyle w:val="Akapitzlist"/>
              <w:numPr>
                <w:ilvl w:val="2"/>
                <w:numId w:val="39"/>
              </w:numPr>
              <w:spacing w:after="0" w:line="360" w:lineRule="auto"/>
              <w:ind w:left="496"/>
              <w:rPr>
                <w:rFonts w:ascii="Arial Narrow" w:hAnsi="Arial Narrow"/>
                <w:b/>
                <w:sz w:val="20"/>
                <w:szCs w:val="24"/>
              </w:rPr>
            </w:pPr>
            <w:r w:rsidRPr="00BB3EA4">
              <w:rPr>
                <w:rFonts w:ascii="Arial Narrow" w:hAnsi="Arial Narrow"/>
                <w:b/>
                <w:sz w:val="20"/>
                <w:szCs w:val="24"/>
              </w:rPr>
              <w:t>Pojemność ADF</w:t>
            </w:r>
          </w:p>
        </w:tc>
        <w:tc>
          <w:tcPr>
            <w:tcW w:w="3373" w:type="pct"/>
            <w:shd w:val="clear" w:color="auto" w:fill="auto"/>
            <w:vAlign w:val="center"/>
          </w:tcPr>
          <w:p w:rsidR="009718A1" w:rsidRPr="00BB3EA4" w:rsidRDefault="009C3140" w:rsidP="001F450E">
            <w:pPr>
              <w:pStyle w:val="Akapitzlist"/>
              <w:spacing w:after="0" w:line="360" w:lineRule="auto"/>
              <w:ind w:left="635" w:right="-71"/>
              <w:rPr>
                <w:rFonts w:ascii="Arial Narrow" w:hAnsi="Arial Narrow"/>
                <w:b/>
                <w:sz w:val="24"/>
                <w:szCs w:val="24"/>
              </w:rPr>
            </w:pPr>
            <w:r w:rsidRPr="00BB3EA4">
              <w:rPr>
                <w:rFonts w:ascii="Arial Narrow" w:hAnsi="Arial Narrow"/>
                <w:sz w:val="20"/>
                <w:szCs w:val="24"/>
              </w:rPr>
              <w:t>Min. 60 arkuszy o gramaturze min. 80 g/m</w:t>
            </w:r>
            <w:r w:rsidRPr="00BB3EA4">
              <w:rPr>
                <w:rFonts w:ascii="Arial Narrow" w:hAnsi="Arial Narrow"/>
                <w:sz w:val="20"/>
                <w:szCs w:val="24"/>
                <w:vertAlign w:val="superscript"/>
              </w:rPr>
              <w:t>2</w:t>
            </w:r>
            <w:r w:rsidRPr="00BB3EA4">
              <w:rPr>
                <w:rFonts w:ascii="Arial Narrow" w:hAnsi="Arial Narrow"/>
                <w:sz w:val="20"/>
                <w:szCs w:val="24"/>
              </w:rPr>
              <w:t>.</w:t>
            </w:r>
          </w:p>
        </w:tc>
      </w:tr>
    </w:tbl>
    <w:p w:rsidR="00830625" w:rsidRPr="00BB3EA4" w:rsidRDefault="00830625" w:rsidP="001F450E">
      <w:pPr>
        <w:autoSpaceDE w:val="0"/>
        <w:autoSpaceDN w:val="0"/>
        <w:adjustRightInd w:val="0"/>
        <w:spacing w:after="0" w:line="240" w:lineRule="auto"/>
        <w:rPr>
          <w:rFonts w:ascii="Arial Narrow" w:hAnsi="Arial Narrow"/>
          <w:sz w:val="24"/>
          <w:szCs w:val="24"/>
        </w:rPr>
      </w:pPr>
    </w:p>
    <w:p w:rsidR="009E499F" w:rsidRPr="00BB3EA4" w:rsidRDefault="009E499F" w:rsidP="001F450E">
      <w:pPr>
        <w:autoSpaceDE w:val="0"/>
        <w:autoSpaceDN w:val="0"/>
        <w:adjustRightInd w:val="0"/>
        <w:spacing w:after="0" w:line="240" w:lineRule="auto"/>
        <w:rPr>
          <w:rFonts w:ascii="Arial Narrow" w:hAnsi="Arial Narrow"/>
          <w:sz w:val="24"/>
          <w:szCs w:val="24"/>
        </w:rPr>
      </w:pPr>
    </w:p>
    <w:p w:rsidR="00712AD0" w:rsidRDefault="00862D44">
      <w:pPr>
        <w:pStyle w:val="Akapitzlist"/>
        <w:numPr>
          <w:ilvl w:val="1"/>
          <w:numId w:val="39"/>
        </w:numPr>
        <w:autoSpaceDE w:val="0"/>
        <w:autoSpaceDN w:val="0"/>
        <w:adjustRightInd w:val="0"/>
        <w:spacing w:after="120" w:line="360" w:lineRule="auto"/>
        <w:outlineLvl w:val="1"/>
        <w:rPr>
          <w:rFonts w:ascii="Arial Narrow" w:hAnsi="Arial Narrow"/>
          <w:sz w:val="24"/>
          <w:szCs w:val="24"/>
        </w:rPr>
      </w:pPr>
      <w:r w:rsidRPr="00BB3EA4">
        <w:rPr>
          <w:rFonts w:ascii="Arial Narrow" w:hAnsi="Arial Narrow"/>
          <w:b/>
          <w:sz w:val="24"/>
          <w:szCs w:val="24"/>
        </w:rPr>
        <w:t>Monitor (7szt.)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7"/>
        <w:gridCol w:w="6171"/>
      </w:tblGrid>
      <w:tr w:rsidR="00830625" w:rsidRPr="00BB3EA4" w:rsidTr="00862D44">
        <w:trPr>
          <w:trHeight w:val="396"/>
        </w:trPr>
        <w:tc>
          <w:tcPr>
            <w:tcW w:w="5000" w:type="pct"/>
            <w:gridSpan w:val="2"/>
            <w:shd w:val="clear" w:color="auto" w:fill="C6D9F1"/>
            <w:vAlign w:val="center"/>
          </w:tcPr>
          <w:p w:rsidR="00830625" w:rsidRPr="00BB3EA4" w:rsidRDefault="00830625" w:rsidP="00DA7D5C">
            <w:pPr>
              <w:spacing w:line="360" w:lineRule="auto"/>
              <w:jc w:val="center"/>
              <w:rPr>
                <w:rFonts w:ascii="Arial Narrow" w:hAnsi="Arial Narrow"/>
                <w:b/>
                <w:sz w:val="24"/>
                <w:szCs w:val="24"/>
              </w:rPr>
            </w:pPr>
          </w:p>
        </w:tc>
      </w:tr>
      <w:tr w:rsidR="0077144A" w:rsidRPr="00BB3EA4" w:rsidTr="00916584">
        <w:trPr>
          <w:trHeight w:val="284"/>
        </w:trPr>
        <w:tc>
          <w:tcPr>
            <w:tcW w:w="1627" w:type="pct"/>
            <w:shd w:val="clear" w:color="auto" w:fill="auto"/>
            <w:vAlign w:val="center"/>
          </w:tcPr>
          <w:p w:rsidR="0077144A" w:rsidRPr="00BB3EA4" w:rsidRDefault="00862D44" w:rsidP="001F450E">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373" w:type="pct"/>
            <w:shd w:val="clear" w:color="auto" w:fill="auto"/>
            <w:vAlign w:val="center"/>
          </w:tcPr>
          <w:p w:rsidR="009718A1" w:rsidRPr="00BB3EA4" w:rsidRDefault="00862D44" w:rsidP="001F450E">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77144A" w:rsidRPr="00BB3EA4">
              <w:rPr>
                <w:rFonts w:ascii="Arial Narrow" w:hAnsi="Arial Narrow"/>
                <w:b/>
                <w:sz w:val="24"/>
                <w:szCs w:val="24"/>
              </w:rPr>
              <w:t>minimaln</w:t>
            </w:r>
            <w:r w:rsidRPr="00BB3EA4">
              <w:rPr>
                <w:rFonts w:ascii="Arial Narrow" w:hAnsi="Arial Narrow"/>
                <w:b/>
                <w:sz w:val="24"/>
                <w:szCs w:val="24"/>
              </w:rPr>
              <w:t>ych</w:t>
            </w:r>
            <w:r w:rsidR="0077144A" w:rsidRPr="00BB3EA4">
              <w:rPr>
                <w:rFonts w:ascii="Arial Narrow" w:hAnsi="Arial Narrow"/>
                <w:b/>
                <w:sz w:val="24"/>
                <w:szCs w:val="24"/>
              </w:rPr>
              <w:t>/maksymaln</w:t>
            </w:r>
            <w:r w:rsidRPr="00BB3EA4">
              <w:rPr>
                <w:rFonts w:ascii="Arial Narrow" w:hAnsi="Arial Narrow"/>
                <w:b/>
                <w:sz w:val="24"/>
                <w:szCs w:val="24"/>
              </w:rPr>
              <w:t>ych</w:t>
            </w:r>
            <w:r w:rsidR="0077144A" w:rsidRPr="00BB3EA4">
              <w:rPr>
                <w:rFonts w:ascii="Arial Narrow" w:hAnsi="Arial Narrow"/>
                <w:b/>
                <w:sz w:val="24"/>
                <w:szCs w:val="24"/>
              </w:rPr>
              <w:t xml:space="preserve"> parametr</w:t>
            </w:r>
            <w:r w:rsidRPr="00BB3EA4">
              <w:rPr>
                <w:rFonts w:ascii="Arial Narrow" w:hAnsi="Arial Narrow"/>
                <w:b/>
                <w:sz w:val="24"/>
                <w:szCs w:val="24"/>
              </w:rPr>
              <w:t>ów</w:t>
            </w:r>
            <w:r w:rsidR="0077144A" w:rsidRPr="00BB3EA4">
              <w:rPr>
                <w:rFonts w:ascii="Arial Narrow" w:hAnsi="Arial Narrow"/>
                <w:b/>
                <w:sz w:val="24"/>
                <w:szCs w:val="24"/>
              </w:rPr>
              <w:t xml:space="preserve"> techniczn</w:t>
            </w:r>
            <w:r w:rsidRPr="00BB3EA4">
              <w:rPr>
                <w:rFonts w:ascii="Arial Narrow" w:hAnsi="Arial Narrow"/>
                <w:b/>
                <w:sz w:val="24"/>
                <w:szCs w:val="24"/>
              </w:rPr>
              <w:t>ych</w:t>
            </w:r>
          </w:p>
        </w:tc>
      </w:tr>
      <w:tr w:rsidR="0077144A" w:rsidRPr="00BB3EA4" w:rsidTr="00916584">
        <w:trPr>
          <w:trHeight w:val="284"/>
        </w:trPr>
        <w:tc>
          <w:tcPr>
            <w:tcW w:w="1627" w:type="pct"/>
            <w:vAlign w:val="center"/>
          </w:tcPr>
          <w:p w:rsidR="00712AD0" w:rsidRDefault="009C3140">
            <w:pPr>
              <w:pStyle w:val="Akapitzlist"/>
              <w:numPr>
                <w:ilvl w:val="2"/>
                <w:numId w:val="39"/>
              </w:numPr>
              <w:spacing w:after="0" w:line="360" w:lineRule="auto"/>
              <w:ind w:left="496"/>
              <w:rPr>
                <w:rFonts w:ascii="Arial Narrow" w:hAnsi="Arial Narrow"/>
                <w:b/>
                <w:bCs/>
                <w:color w:val="000000"/>
                <w:sz w:val="20"/>
                <w:szCs w:val="20"/>
              </w:rPr>
            </w:pPr>
            <w:r w:rsidRPr="00BB3EA4">
              <w:rPr>
                <w:rFonts w:ascii="Arial Narrow" w:hAnsi="Arial Narrow"/>
                <w:b/>
                <w:bCs/>
                <w:sz w:val="20"/>
                <w:szCs w:val="20"/>
              </w:rPr>
              <w:t>Typ ekranu</w:t>
            </w:r>
          </w:p>
        </w:tc>
        <w:tc>
          <w:tcPr>
            <w:tcW w:w="3373" w:type="pct"/>
          </w:tcPr>
          <w:p w:rsidR="00712AD0" w:rsidRDefault="0077144A">
            <w:pPr>
              <w:pStyle w:val="Akapitzlist"/>
              <w:numPr>
                <w:ilvl w:val="0"/>
                <w:numId w:val="51"/>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Matryca LCD min. 23” w technologii TN lub IPS</w:t>
            </w:r>
            <w:r w:rsidR="00830447">
              <w:rPr>
                <w:rFonts w:ascii="Arial Narrow" w:hAnsi="Arial Narrow"/>
                <w:bCs/>
                <w:color w:val="000000"/>
                <w:sz w:val="20"/>
                <w:szCs w:val="20"/>
              </w:rPr>
              <w:t>.</w:t>
            </w:r>
          </w:p>
          <w:p w:rsidR="00712AD0" w:rsidRDefault="0077144A">
            <w:pPr>
              <w:pStyle w:val="Akapitzlist"/>
              <w:numPr>
                <w:ilvl w:val="0"/>
                <w:numId w:val="51"/>
              </w:numPr>
              <w:spacing w:after="0" w:line="360" w:lineRule="auto"/>
              <w:ind w:left="635" w:right="-71"/>
              <w:rPr>
                <w:rFonts w:ascii="Arial Narrow" w:hAnsi="Arial Narrow"/>
                <w:b/>
                <w:sz w:val="20"/>
                <w:szCs w:val="20"/>
              </w:rPr>
            </w:pPr>
            <w:r w:rsidRPr="00BB3EA4">
              <w:rPr>
                <w:rFonts w:ascii="Arial Narrow" w:hAnsi="Arial Narrow"/>
                <w:bCs/>
                <w:color w:val="000000"/>
                <w:sz w:val="20"/>
                <w:szCs w:val="20"/>
              </w:rPr>
              <w:t>Matowa powłoka przeciwodblaskowa (nie może być uzyskana przez dodatkowe nakładki, naklejki, filtry itp.)</w:t>
            </w:r>
            <w:r w:rsidR="000E3F45" w:rsidRPr="00BB3EA4">
              <w:rPr>
                <w:rFonts w:ascii="Arial Narrow" w:hAnsi="Arial Narrow"/>
                <w:bCs/>
                <w:color w:val="000000"/>
                <w:sz w:val="20"/>
                <w:szCs w:val="20"/>
              </w:rPr>
              <w:t>.</w:t>
            </w:r>
          </w:p>
        </w:tc>
      </w:tr>
      <w:tr w:rsidR="0077144A" w:rsidRPr="00BB3EA4" w:rsidTr="00916584">
        <w:trPr>
          <w:trHeight w:val="284"/>
        </w:trPr>
        <w:tc>
          <w:tcPr>
            <w:tcW w:w="1627" w:type="pct"/>
            <w:vAlign w:val="center"/>
          </w:tcPr>
          <w:p w:rsidR="00712AD0" w:rsidRDefault="009C3140">
            <w:pPr>
              <w:pStyle w:val="Akapitzlist"/>
              <w:numPr>
                <w:ilvl w:val="2"/>
                <w:numId w:val="39"/>
              </w:numPr>
              <w:spacing w:after="0" w:line="360" w:lineRule="auto"/>
              <w:ind w:left="496"/>
              <w:rPr>
                <w:rFonts w:ascii="Arial Narrow" w:hAnsi="Arial Narrow"/>
                <w:b/>
                <w:bCs/>
                <w:color w:val="000000"/>
                <w:sz w:val="20"/>
                <w:szCs w:val="20"/>
              </w:rPr>
            </w:pPr>
            <w:r w:rsidRPr="00BB3EA4">
              <w:rPr>
                <w:rFonts w:ascii="Arial Narrow" w:hAnsi="Arial Narrow"/>
                <w:b/>
                <w:bCs/>
                <w:sz w:val="20"/>
                <w:szCs w:val="20"/>
              </w:rPr>
              <w:t>Format obrazu</w:t>
            </w:r>
          </w:p>
        </w:tc>
        <w:tc>
          <w:tcPr>
            <w:tcW w:w="3373" w:type="pct"/>
          </w:tcPr>
          <w:p w:rsidR="009718A1" w:rsidRPr="00BB3EA4" w:rsidRDefault="0077144A" w:rsidP="001F450E">
            <w:pPr>
              <w:pStyle w:val="Akapitzlist"/>
              <w:spacing w:after="0" w:line="360" w:lineRule="auto"/>
              <w:ind w:left="635" w:right="-71"/>
              <w:rPr>
                <w:rFonts w:ascii="Arial Narrow" w:hAnsi="Arial Narrow"/>
                <w:b/>
                <w:sz w:val="20"/>
                <w:szCs w:val="20"/>
              </w:rPr>
            </w:pPr>
            <w:r w:rsidRPr="00BB3EA4">
              <w:rPr>
                <w:rFonts w:ascii="Arial Narrow" w:hAnsi="Arial Narrow"/>
                <w:bCs/>
                <w:sz w:val="20"/>
                <w:szCs w:val="20"/>
              </w:rPr>
              <w:t>16:9 lub 16:10</w:t>
            </w:r>
          </w:p>
        </w:tc>
      </w:tr>
      <w:tr w:rsidR="0077144A" w:rsidRPr="00BB3EA4" w:rsidTr="00916584">
        <w:trPr>
          <w:trHeight w:val="284"/>
        </w:trPr>
        <w:tc>
          <w:tcPr>
            <w:tcW w:w="1627" w:type="pct"/>
            <w:vAlign w:val="center"/>
          </w:tcPr>
          <w:p w:rsidR="00712AD0" w:rsidRDefault="009C3140">
            <w:pPr>
              <w:pStyle w:val="Akapitzlist"/>
              <w:numPr>
                <w:ilvl w:val="2"/>
                <w:numId w:val="39"/>
              </w:numPr>
              <w:spacing w:after="0" w:line="360" w:lineRule="auto"/>
              <w:ind w:left="496"/>
              <w:rPr>
                <w:rFonts w:ascii="Arial Narrow" w:eastAsia="Arial" w:hAnsi="Arial Narrow"/>
                <w:b/>
                <w:bCs/>
                <w:color w:val="000000"/>
                <w:sz w:val="20"/>
                <w:szCs w:val="20"/>
              </w:rPr>
            </w:pPr>
            <w:r w:rsidRPr="00BB3EA4">
              <w:rPr>
                <w:rFonts w:ascii="Arial Narrow" w:hAnsi="Arial Narrow"/>
                <w:b/>
                <w:bCs/>
                <w:sz w:val="20"/>
                <w:szCs w:val="20"/>
              </w:rPr>
              <w:t>Współczynnik kontrastu</w:t>
            </w:r>
          </w:p>
        </w:tc>
        <w:tc>
          <w:tcPr>
            <w:tcW w:w="3373" w:type="pct"/>
          </w:tcPr>
          <w:p w:rsidR="009718A1" w:rsidRPr="00BB3EA4" w:rsidRDefault="00B50D83" w:rsidP="001F450E">
            <w:pPr>
              <w:pStyle w:val="Akapitzlist"/>
              <w:spacing w:after="0" w:line="360" w:lineRule="auto"/>
              <w:ind w:left="635" w:right="-71"/>
              <w:rPr>
                <w:rFonts w:ascii="Arial Narrow" w:hAnsi="Arial Narrow"/>
                <w:b/>
                <w:sz w:val="20"/>
                <w:szCs w:val="20"/>
              </w:rPr>
            </w:pPr>
            <w:r>
              <w:rPr>
                <w:rFonts w:ascii="Arial Narrow" w:hAnsi="Arial Narrow"/>
                <w:bCs/>
                <w:sz w:val="20"/>
                <w:szCs w:val="20"/>
              </w:rPr>
              <w:t>M</w:t>
            </w:r>
            <w:r w:rsidRPr="00BB3EA4">
              <w:rPr>
                <w:rFonts w:ascii="Arial Narrow" w:hAnsi="Arial Narrow"/>
                <w:bCs/>
                <w:sz w:val="20"/>
                <w:szCs w:val="20"/>
              </w:rPr>
              <w:t>in</w:t>
            </w:r>
            <w:r w:rsidR="006C1FCD" w:rsidRPr="00BB3EA4">
              <w:rPr>
                <w:rFonts w:ascii="Arial Narrow" w:hAnsi="Arial Narrow"/>
                <w:bCs/>
                <w:sz w:val="20"/>
                <w:szCs w:val="20"/>
              </w:rPr>
              <w:t xml:space="preserve">. </w:t>
            </w:r>
            <w:r w:rsidR="0077144A" w:rsidRPr="00BB3EA4">
              <w:rPr>
                <w:rFonts w:ascii="Arial Narrow" w:hAnsi="Arial Narrow"/>
                <w:bCs/>
                <w:sz w:val="20"/>
                <w:szCs w:val="20"/>
              </w:rPr>
              <w:t>1000:1 (statyczny)</w:t>
            </w:r>
            <w:r w:rsidR="00830447">
              <w:rPr>
                <w:rFonts w:ascii="Arial Narrow" w:hAnsi="Arial Narrow"/>
                <w:bCs/>
                <w:sz w:val="20"/>
                <w:szCs w:val="20"/>
              </w:rPr>
              <w:t>.</w:t>
            </w:r>
          </w:p>
        </w:tc>
      </w:tr>
      <w:tr w:rsidR="0077144A" w:rsidRPr="00BB3EA4" w:rsidTr="00916584">
        <w:trPr>
          <w:trHeight w:val="284"/>
        </w:trPr>
        <w:tc>
          <w:tcPr>
            <w:tcW w:w="1627" w:type="pct"/>
            <w:vAlign w:val="center"/>
          </w:tcPr>
          <w:p w:rsidR="00712AD0" w:rsidRDefault="009C3140">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Jasność (cd/m2)</w:t>
            </w:r>
          </w:p>
        </w:tc>
        <w:tc>
          <w:tcPr>
            <w:tcW w:w="3373" w:type="pct"/>
          </w:tcPr>
          <w:p w:rsidR="009718A1" w:rsidRPr="00BB3EA4" w:rsidRDefault="00B50D83" w:rsidP="001F450E">
            <w:pPr>
              <w:pStyle w:val="Akapitzlist"/>
              <w:spacing w:after="0" w:line="360" w:lineRule="auto"/>
              <w:ind w:left="635" w:right="-71"/>
              <w:rPr>
                <w:rFonts w:ascii="Arial Narrow" w:hAnsi="Arial Narrow"/>
                <w:b/>
                <w:sz w:val="20"/>
                <w:szCs w:val="20"/>
              </w:rPr>
            </w:pPr>
            <w:r>
              <w:rPr>
                <w:rFonts w:ascii="Arial Narrow" w:hAnsi="Arial Narrow"/>
                <w:bCs/>
                <w:sz w:val="20"/>
                <w:szCs w:val="20"/>
              </w:rPr>
              <w:t>M</w:t>
            </w:r>
            <w:r w:rsidR="006C1FCD" w:rsidRPr="00BB3EA4">
              <w:rPr>
                <w:rFonts w:ascii="Arial Narrow" w:hAnsi="Arial Narrow"/>
                <w:bCs/>
                <w:sz w:val="20"/>
                <w:szCs w:val="20"/>
              </w:rPr>
              <w:t xml:space="preserve">in. </w:t>
            </w:r>
            <w:r w:rsidR="0077144A" w:rsidRPr="00BB3EA4">
              <w:rPr>
                <w:rFonts w:ascii="Arial Narrow" w:hAnsi="Arial Narrow"/>
                <w:bCs/>
                <w:sz w:val="20"/>
                <w:szCs w:val="20"/>
              </w:rPr>
              <w:t>250</w:t>
            </w:r>
          </w:p>
        </w:tc>
      </w:tr>
      <w:tr w:rsidR="0077144A" w:rsidRPr="00BB3EA4" w:rsidTr="00916584">
        <w:trPr>
          <w:trHeight w:val="284"/>
        </w:trPr>
        <w:tc>
          <w:tcPr>
            <w:tcW w:w="1627" w:type="pct"/>
            <w:vAlign w:val="center"/>
          </w:tcPr>
          <w:p w:rsidR="00712AD0" w:rsidRDefault="009C3140">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Rozdzielczość nominalna</w:t>
            </w:r>
          </w:p>
        </w:tc>
        <w:tc>
          <w:tcPr>
            <w:tcW w:w="3373" w:type="pct"/>
          </w:tcPr>
          <w:p w:rsidR="009718A1" w:rsidRPr="00BB3EA4" w:rsidRDefault="0077144A" w:rsidP="001F450E">
            <w:pPr>
              <w:pStyle w:val="Akapitzlist"/>
              <w:spacing w:after="0" w:line="360" w:lineRule="auto"/>
              <w:ind w:left="635" w:right="-71"/>
              <w:rPr>
                <w:rFonts w:ascii="Arial Narrow" w:hAnsi="Arial Narrow"/>
                <w:b/>
                <w:sz w:val="20"/>
                <w:szCs w:val="20"/>
              </w:rPr>
            </w:pPr>
            <w:r w:rsidRPr="00BB3EA4">
              <w:rPr>
                <w:rFonts w:ascii="Arial Narrow" w:hAnsi="Arial Narrow"/>
                <w:bCs/>
                <w:sz w:val="20"/>
                <w:szCs w:val="20"/>
              </w:rPr>
              <w:t>W zależności od formatu obrazu: 1920x1080 lub 1920x1200</w:t>
            </w:r>
          </w:p>
        </w:tc>
      </w:tr>
      <w:tr w:rsidR="0077144A" w:rsidRPr="00BB3EA4" w:rsidTr="00916584">
        <w:trPr>
          <w:trHeight w:val="284"/>
        </w:trPr>
        <w:tc>
          <w:tcPr>
            <w:tcW w:w="1627" w:type="pct"/>
            <w:vAlign w:val="center"/>
          </w:tcPr>
          <w:p w:rsidR="00712AD0" w:rsidRDefault="009C3140">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Czas reakcji</w:t>
            </w:r>
          </w:p>
        </w:tc>
        <w:tc>
          <w:tcPr>
            <w:tcW w:w="3373" w:type="pct"/>
          </w:tcPr>
          <w:p w:rsidR="009718A1" w:rsidRPr="00BB3EA4" w:rsidRDefault="00B50D83" w:rsidP="001F450E">
            <w:pPr>
              <w:pStyle w:val="Akapitzlist"/>
              <w:spacing w:after="0" w:line="360" w:lineRule="auto"/>
              <w:ind w:left="635" w:right="-71"/>
              <w:rPr>
                <w:rFonts w:ascii="Arial Narrow" w:hAnsi="Arial Narrow"/>
                <w:b/>
                <w:sz w:val="20"/>
                <w:szCs w:val="20"/>
              </w:rPr>
            </w:pPr>
            <w:r>
              <w:rPr>
                <w:rFonts w:ascii="Arial Narrow" w:hAnsi="Arial Narrow"/>
                <w:bCs/>
                <w:sz w:val="20"/>
                <w:szCs w:val="20"/>
              </w:rPr>
              <w:t>M</w:t>
            </w:r>
            <w:r w:rsidR="006C1FCD" w:rsidRPr="00BB3EA4">
              <w:rPr>
                <w:rFonts w:ascii="Arial Narrow" w:hAnsi="Arial Narrow"/>
                <w:bCs/>
                <w:sz w:val="20"/>
                <w:szCs w:val="20"/>
              </w:rPr>
              <w:t>ax.</w:t>
            </w:r>
            <w:r w:rsidR="0077144A" w:rsidRPr="00BB3EA4">
              <w:rPr>
                <w:rFonts w:ascii="Arial Narrow" w:hAnsi="Arial Narrow"/>
                <w:bCs/>
                <w:sz w:val="20"/>
                <w:szCs w:val="20"/>
              </w:rPr>
              <w:t xml:space="preserve"> 8 ms</w:t>
            </w:r>
          </w:p>
        </w:tc>
      </w:tr>
      <w:tr w:rsidR="0077144A" w:rsidRPr="00BB3EA4" w:rsidTr="00916584">
        <w:trPr>
          <w:trHeight w:val="284"/>
        </w:trPr>
        <w:tc>
          <w:tcPr>
            <w:tcW w:w="1627" w:type="pct"/>
            <w:vAlign w:val="center"/>
          </w:tcPr>
          <w:p w:rsidR="00712AD0" w:rsidRDefault="009C3140">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Kąt widzenia w o</w:t>
            </w:r>
          </w:p>
        </w:tc>
        <w:tc>
          <w:tcPr>
            <w:tcW w:w="3373" w:type="pct"/>
          </w:tcPr>
          <w:p w:rsidR="009718A1" w:rsidRPr="00BB3EA4" w:rsidRDefault="00B50D83" w:rsidP="001F450E">
            <w:pPr>
              <w:pStyle w:val="Akapitzlist"/>
              <w:spacing w:after="0" w:line="360" w:lineRule="auto"/>
              <w:ind w:left="635" w:right="-71"/>
              <w:rPr>
                <w:rFonts w:ascii="Arial Narrow" w:hAnsi="Arial Narrow"/>
                <w:b/>
                <w:sz w:val="20"/>
                <w:szCs w:val="20"/>
              </w:rPr>
            </w:pPr>
            <w:r>
              <w:rPr>
                <w:rFonts w:ascii="Arial Narrow" w:hAnsi="Arial Narrow"/>
                <w:bCs/>
                <w:sz w:val="20"/>
                <w:szCs w:val="20"/>
              </w:rPr>
              <w:t>M</w:t>
            </w:r>
            <w:r w:rsidR="006C1FCD" w:rsidRPr="00BB3EA4">
              <w:rPr>
                <w:rFonts w:ascii="Arial Narrow" w:hAnsi="Arial Narrow"/>
                <w:bCs/>
                <w:sz w:val="20"/>
                <w:szCs w:val="20"/>
              </w:rPr>
              <w:t>in.</w:t>
            </w:r>
            <w:r w:rsidR="0077144A" w:rsidRPr="00BB3EA4">
              <w:rPr>
                <w:rFonts w:ascii="Arial Narrow" w:hAnsi="Arial Narrow"/>
                <w:bCs/>
                <w:sz w:val="20"/>
                <w:szCs w:val="20"/>
              </w:rPr>
              <w:t xml:space="preserve"> 160/</w:t>
            </w:r>
            <w:r w:rsidR="006C1FCD" w:rsidRPr="00BB3EA4">
              <w:rPr>
                <w:rFonts w:ascii="Arial Narrow" w:hAnsi="Arial Narrow"/>
                <w:bCs/>
                <w:sz w:val="20"/>
                <w:szCs w:val="20"/>
              </w:rPr>
              <w:t xml:space="preserve"> min. </w:t>
            </w:r>
            <w:r w:rsidR="0077144A" w:rsidRPr="00BB3EA4">
              <w:rPr>
                <w:rFonts w:ascii="Arial Narrow" w:hAnsi="Arial Narrow"/>
                <w:bCs/>
                <w:sz w:val="20"/>
                <w:szCs w:val="20"/>
              </w:rPr>
              <w:t>160 (w pionie/poziomie)</w:t>
            </w:r>
            <w:r w:rsidR="00830447">
              <w:rPr>
                <w:rFonts w:ascii="Arial Narrow" w:hAnsi="Arial Narrow"/>
                <w:bCs/>
                <w:sz w:val="20"/>
                <w:szCs w:val="20"/>
              </w:rPr>
              <w:t>.</w:t>
            </w:r>
          </w:p>
        </w:tc>
      </w:tr>
      <w:tr w:rsidR="0077144A" w:rsidRPr="00BB3EA4" w:rsidTr="00916584">
        <w:trPr>
          <w:trHeight w:val="284"/>
        </w:trPr>
        <w:tc>
          <w:tcPr>
            <w:tcW w:w="1627" w:type="pct"/>
            <w:vAlign w:val="center"/>
          </w:tcPr>
          <w:p w:rsidR="00712AD0" w:rsidRDefault="009C3140">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Złącza wbudowane</w:t>
            </w:r>
          </w:p>
        </w:tc>
        <w:tc>
          <w:tcPr>
            <w:tcW w:w="3373" w:type="pct"/>
          </w:tcPr>
          <w:p w:rsidR="0077144A" w:rsidRPr="00BB3EA4" w:rsidRDefault="0077144A" w:rsidP="001F450E">
            <w:pPr>
              <w:widowControl w:val="0"/>
              <w:autoSpaceDE w:val="0"/>
              <w:autoSpaceDN w:val="0"/>
              <w:adjustRightInd w:val="0"/>
              <w:spacing w:after="0" w:line="360" w:lineRule="auto"/>
              <w:rPr>
                <w:rFonts w:ascii="Arial Narrow" w:hAnsi="Arial Narrow"/>
                <w:bCs/>
                <w:sz w:val="20"/>
                <w:szCs w:val="20"/>
              </w:rPr>
            </w:pPr>
            <w:r w:rsidRPr="00BB3EA4">
              <w:rPr>
                <w:rFonts w:ascii="Arial Narrow" w:hAnsi="Arial Narrow"/>
                <w:bCs/>
                <w:sz w:val="20"/>
                <w:szCs w:val="20"/>
              </w:rPr>
              <w:t>Nie mniej niż:</w:t>
            </w:r>
          </w:p>
          <w:p w:rsidR="00712AD0" w:rsidRDefault="0077144A">
            <w:pPr>
              <w:pStyle w:val="Akapitzlist"/>
              <w:widowControl w:val="0"/>
              <w:numPr>
                <w:ilvl w:val="0"/>
                <w:numId w:val="16"/>
              </w:numPr>
              <w:autoSpaceDE w:val="0"/>
              <w:autoSpaceDN w:val="0"/>
              <w:adjustRightInd w:val="0"/>
              <w:spacing w:after="0" w:line="360" w:lineRule="auto"/>
              <w:ind w:left="635"/>
              <w:rPr>
                <w:rFonts w:ascii="Arial Narrow" w:hAnsi="Arial Narrow"/>
                <w:bCs/>
                <w:sz w:val="20"/>
                <w:szCs w:val="20"/>
              </w:rPr>
            </w:pPr>
            <w:r w:rsidRPr="00BB3EA4">
              <w:rPr>
                <w:rFonts w:ascii="Arial Narrow" w:hAnsi="Arial Narrow"/>
                <w:bCs/>
                <w:sz w:val="20"/>
                <w:szCs w:val="20"/>
              </w:rPr>
              <w:t>1xD-Sub</w:t>
            </w:r>
            <w:r w:rsidR="00830447">
              <w:rPr>
                <w:rFonts w:ascii="Arial Narrow" w:hAnsi="Arial Narrow"/>
                <w:bCs/>
                <w:sz w:val="20"/>
                <w:szCs w:val="20"/>
              </w:rPr>
              <w:t>.</w:t>
            </w:r>
          </w:p>
          <w:p w:rsidR="00712AD0" w:rsidRDefault="0077144A">
            <w:pPr>
              <w:pStyle w:val="Akapitzlist"/>
              <w:numPr>
                <w:ilvl w:val="0"/>
                <w:numId w:val="16"/>
              </w:numPr>
              <w:spacing w:after="0" w:line="360" w:lineRule="auto"/>
              <w:ind w:left="635" w:right="-71"/>
              <w:rPr>
                <w:rFonts w:ascii="Arial Narrow" w:hAnsi="Arial Narrow"/>
                <w:b/>
                <w:sz w:val="20"/>
                <w:szCs w:val="20"/>
              </w:rPr>
            </w:pPr>
            <w:r w:rsidRPr="00BB3EA4">
              <w:rPr>
                <w:rFonts w:ascii="Arial Narrow" w:hAnsi="Arial Narrow"/>
                <w:bCs/>
                <w:sz w:val="20"/>
                <w:szCs w:val="20"/>
              </w:rPr>
              <w:t>2xUSB</w:t>
            </w:r>
            <w:r w:rsidR="00830447">
              <w:rPr>
                <w:rFonts w:ascii="Arial Narrow" w:hAnsi="Arial Narrow"/>
                <w:bCs/>
                <w:sz w:val="20"/>
                <w:szCs w:val="20"/>
              </w:rPr>
              <w:t>.</w:t>
            </w:r>
          </w:p>
          <w:p w:rsidR="00712AD0" w:rsidRDefault="008B2DA7">
            <w:pPr>
              <w:pStyle w:val="Akapitzlist"/>
              <w:numPr>
                <w:ilvl w:val="0"/>
                <w:numId w:val="16"/>
              </w:numPr>
              <w:spacing w:after="0" w:line="360" w:lineRule="auto"/>
              <w:ind w:left="635" w:right="-71"/>
              <w:rPr>
                <w:rFonts w:ascii="Arial Narrow" w:hAnsi="Arial Narrow"/>
                <w:b/>
                <w:sz w:val="20"/>
                <w:szCs w:val="20"/>
              </w:rPr>
            </w:pPr>
            <w:r>
              <w:rPr>
                <w:rFonts w:ascii="Arial Narrow" w:hAnsi="Arial Narrow"/>
                <w:bCs/>
                <w:sz w:val="20"/>
                <w:szCs w:val="20"/>
              </w:rPr>
              <w:t>1x DVI lub 1xDP z przejściówką do DVI</w:t>
            </w:r>
            <w:r w:rsidR="00830447">
              <w:rPr>
                <w:rFonts w:ascii="Arial Narrow" w:hAnsi="Arial Narrow"/>
                <w:bCs/>
                <w:sz w:val="20"/>
                <w:szCs w:val="20"/>
              </w:rPr>
              <w:t>.</w:t>
            </w:r>
          </w:p>
        </w:tc>
      </w:tr>
      <w:tr w:rsidR="0077144A" w:rsidRPr="00BB3EA4" w:rsidTr="00916584">
        <w:trPr>
          <w:trHeight w:val="284"/>
        </w:trPr>
        <w:tc>
          <w:tcPr>
            <w:tcW w:w="1627" w:type="pct"/>
            <w:vAlign w:val="center"/>
          </w:tcPr>
          <w:p w:rsidR="00712AD0" w:rsidRDefault="0077144A">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Wyposażenie</w:t>
            </w:r>
          </w:p>
        </w:tc>
        <w:tc>
          <w:tcPr>
            <w:tcW w:w="3373" w:type="pct"/>
          </w:tcPr>
          <w:p w:rsidR="00712AD0" w:rsidRDefault="0077144A">
            <w:pPr>
              <w:pStyle w:val="Akapitzlist"/>
              <w:numPr>
                <w:ilvl w:val="0"/>
                <w:numId w:val="182"/>
              </w:numPr>
              <w:spacing w:after="0" w:line="360" w:lineRule="auto"/>
              <w:ind w:left="635"/>
              <w:rPr>
                <w:rFonts w:ascii="Arial Narrow" w:hAnsi="Arial Narrow"/>
                <w:bCs/>
                <w:sz w:val="20"/>
                <w:szCs w:val="20"/>
              </w:rPr>
            </w:pPr>
            <w:r w:rsidRPr="00BB3EA4">
              <w:rPr>
                <w:rFonts w:ascii="Arial Narrow" w:hAnsi="Arial Narrow"/>
                <w:bCs/>
                <w:sz w:val="20"/>
                <w:szCs w:val="20"/>
              </w:rPr>
              <w:t xml:space="preserve">Wymagane złącze typu </w:t>
            </w:r>
            <w:proofErr w:type="spellStart"/>
            <w:r w:rsidRPr="00BB3EA4">
              <w:rPr>
                <w:rFonts w:ascii="Arial Narrow" w:hAnsi="Arial Narrow"/>
                <w:bCs/>
                <w:sz w:val="20"/>
                <w:szCs w:val="20"/>
              </w:rPr>
              <w:t>Kensington</w:t>
            </w:r>
            <w:proofErr w:type="spellEnd"/>
            <w:r w:rsidRPr="00BB3EA4">
              <w:rPr>
                <w:rFonts w:ascii="Arial Narrow" w:hAnsi="Arial Narrow"/>
                <w:bCs/>
                <w:sz w:val="20"/>
                <w:szCs w:val="20"/>
              </w:rPr>
              <w:t xml:space="preserve"> Lock</w:t>
            </w:r>
            <w:r w:rsidR="00830447">
              <w:rPr>
                <w:rFonts w:ascii="Arial Narrow" w:hAnsi="Arial Narrow"/>
                <w:bCs/>
                <w:sz w:val="20"/>
                <w:szCs w:val="20"/>
              </w:rPr>
              <w:t>.</w:t>
            </w:r>
          </w:p>
          <w:p w:rsidR="00712AD0" w:rsidRDefault="0077144A">
            <w:pPr>
              <w:pStyle w:val="Akapitzlist"/>
              <w:numPr>
                <w:ilvl w:val="0"/>
                <w:numId w:val="182"/>
              </w:numPr>
              <w:spacing w:after="0" w:line="360" w:lineRule="auto"/>
              <w:ind w:left="635"/>
              <w:rPr>
                <w:rFonts w:ascii="Arial Narrow" w:hAnsi="Arial Narrow"/>
                <w:bCs/>
                <w:sz w:val="20"/>
                <w:szCs w:val="20"/>
              </w:rPr>
            </w:pPr>
            <w:r w:rsidRPr="00BB3EA4">
              <w:rPr>
                <w:rFonts w:ascii="Arial Narrow" w:hAnsi="Arial Narrow"/>
                <w:bCs/>
                <w:sz w:val="20"/>
                <w:szCs w:val="20"/>
              </w:rPr>
              <w:t>Uchwyt montażowy VESA lub złącze VESA umożliwiające przyłączenie uchwytu montażowego VESA</w:t>
            </w:r>
            <w:r w:rsidR="00830447">
              <w:rPr>
                <w:rFonts w:ascii="Arial Narrow" w:hAnsi="Arial Narrow"/>
                <w:bCs/>
                <w:sz w:val="20"/>
                <w:szCs w:val="20"/>
              </w:rPr>
              <w:t>.</w:t>
            </w:r>
          </w:p>
          <w:p w:rsidR="00712AD0" w:rsidRDefault="0077144A">
            <w:pPr>
              <w:pStyle w:val="Akapitzlist"/>
              <w:numPr>
                <w:ilvl w:val="0"/>
                <w:numId w:val="182"/>
              </w:numPr>
              <w:spacing w:after="0" w:line="360" w:lineRule="auto"/>
              <w:ind w:left="635" w:right="-71"/>
              <w:rPr>
                <w:rFonts w:ascii="Arial Narrow" w:hAnsi="Arial Narrow"/>
                <w:b/>
                <w:sz w:val="20"/>
                <w:szCs w:val="20"/>
              </w:rPr>
            </w:pPr>
            <w:r w:rsidRPr="00BB3EA4">
              <w:rPr>
                <w:rFonts w:ascii="Arial Narrow" w:hAnsi="Arial Narrow"/>
                <w:bCs/>
                <w:sz w:val="20"/>
                <w:szCs w:val="20"/>
              </w:rPr>
              <w:t>Podstawa monitora zdejmowana bez użycia narzędzi. Niedopuszczalne jest użycie wkrętów, śrub motylkowych itp.</w:t>
            </w:r>
          </w:p>
        </w:tc>
      </w:tr>
      <w:tr w:rsidR="0077144A" w:rsidRPr="00BB3EA4" w:rsidTr="00916584">
        <w:trPr>
          <w:trHeight w:val="284"/>
        </w:trPr>
        <w:tc>
          <w:tcPr>
            <w:tcW w:w="1627" w:type="pct"/>
            <w:vAlign w:val="center"/>
          </w:tcPr>
          <w:p w:rsidR="00712AD0" w:rsidRDefault="0077144A">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Ergonomia</w:t>
            </w:r>
          </w:p>
        </w:tc>
        <w:tc>
          <w:tcPr>
            <w:tcW w:w="3373" w:type="pct"/>
          </w:tcPr>
          <w:p w:rsidR="00712AD0" w:rsidRDefault="0077144A">
            <w:pPr>
              <w:pStyle w:val="Akapitzlist"/>
              <w:numPr>
                <w:ilvl w:val="0"/>
                <w:numId w:val="52"/>
              </w:numPr>
              <w:spacing w:after="0" w:line="360" w:lineRule="auto"/>
              <w:ind w:left="635"/>
              <w:rPr>
                <w:rFonts w:ascii="Arial Narrow" w:hAnsi="Arial Narrow"/>
                <w:bCs/>
                <w:sz w:val="20"/>
                <w:szCs w:val="20"/>
              </w:rPr>
            </w:pPr>
            <w:r w:rsidRPr="00BB3EA4">
              <w:rPr>
                <w:rFonts w:ascii="Arial Narrow" w:hAnsi="Arial Narrow"/>
                <w:bCs/>
                <w:sz w:val="20"/>
                <w:szCs w:val="20"/>
              </w:rPr>
              <w:t xml:space="preserve">Podstawa umożliwiająca regulację wysokości monitora 10 cm wraz </w:t>
            </w:r>
            <w:r w:rsidR="00D1133D" w:rsidRPr="00BB3EA4">
              <w:rPr>
                <w:rFonts w:ascii="Arial Narrow" w:hAnsi="Arial Narrow"/>
                <w:bCs/>
                <w:sz w:val="20"/>
                <w:szCs w:val="20"/>
              </w:rPr>
              <w:br/>
            </w:r>
            <w:r w:rsidRPr="00BB3EA4">
              <w:rPr>
                <w:rFonts w:ascii="Arial Narrow" w:hAnsi="Arial Narrow"/>
                <w:bCs/>
                <w:sz w:val="20"/>
                <w:szCs w:val="20"/>
              </w:rPr>
              <w:t xml:space="preserve">z funkcją </w:t>
            </w:r>
            <w:proofErr w:type="spellStart"/>
            <w:r w:rsidRPr="00BB3EA4">
              <w:rPr>
                <w:rFonts w:ascii="Arial Narrow" w:hAnsi="Arial Narrow"/>
                <w:bCs/>
                <w:sz w:val="20"/>
                <w:szCs w:val="20"/>
              </w:rPr>
              <w:t>pivot</w:t>
            </w:r>
            <w:proofErr w:type="spellEnd"/>
            <w:r w:rsidRPr="00BB3EA4">
              <w:rPr>
                <w:rFonts w:ascii="Arial Narrow" w:hAnsi="Arial Narrow"/>
                <w:bCs/>
                <w:sz w:val="20"/>
                <w:szCs w:val="20"/>
              </w:rPr>
              <w:t xml:space="preserve">, </w:t>
            </w:r>
            <w:proofErr w:type="spellStart"/>
            <w:r w:rsidRPr="00BB3EA4">
              <w:rPr>
                <w:rFonts w:ascii="Arial Narrow" w:hAnsi="Arial Narrow"/>
                <w:bCs/>
                <w:sz w:val="20"/>
                <w:szCs w:val="20"/>
              </w:rPr>
              <w:t>swite</w:t>
            </w:r>
            <w:proofErr w:type="spellEnd"/>
            <w:r w:rsidRPr="00BB3EA4">
              <w:rPr>
                <w:rFonts w:ascii="Arial Narrow" w:hAnsi="Arial Narrow"/>
                <w:bCs/>
                <w:sz w:val="20"/>
                <w:szCs w:val="20"/>
              </w:rPr>
              <w:t xml:space="preserve"> (lewo/prawo +/- 45 stopni)</w:t>
            </w:r>
            <w:r w:rsidR="00830447">
              <w:rPr>
                <w:rFonts w:ascii="Arial Narrow" w:hAnsi="Arial Narrow"/>
                <w:bCs/>
                <w:sz w:val="20"/>
                <w:szCs w:val="20"/>
              </w:rPr>
              <w:t>.</w:t>
            </w:r>
          </w:p>
          <w:p w:rsidR="00712AD0" w:rsidRDefault="0077144A">
            <w:pPr>
              <w:pStyle w:val="Akapitzlist"/>
              <w:numPr>
                <w:ilvl w:val="0"/>
                <w:numId w:val="52"/>
              </w:numPr>
              <w:spacing w:after="0" w:line="360" w:lineRule="auto"/>
              <w:ind w:left="635" w:right="-71"/>
              <w:rPr>
                <w:rFonts w:ascii="Arial Narrow" w:hAnsi="Arial Narrow"/>
                <w:b/>
                <w:sz w:val="20"/>
                <w:szCs w:val="20"/>
              </w:rPr>
            </w:pPr>
            <w:r w:rsidRPr="00BB3EA4">
              <w:rPr>
                <w:rFonts w:ascii="Arial Narrow" w:hAnsi="Arial Narrow"/>
                <w:bCs/>
                <w:sz w:val="20"/>
                <w:szCs w:val="20"/>
              </w:rPr>
              <w:t>Regulacja kątów nachylenia monitora minimum od -5 do +20 stopni.</w:t>
            </w:r>
          </w:p>
        </w:tc>
      </w:tr>
      <w:tr w:rsidR="0077144A" w:rsidRPr="00BB3EA4" w:rsidTr="00916584">
        <w:trPr>
          <w:trHeight w:val="284"/>
        </w:trPr>
        <w:tc>
          <w:tcPr>
            <w:tcW w:w="1627" w:type="pct"/>
            <w:vAlign w:val="center"/>
          </w:tcPr>
          <w:p w:rsidR="00712AD0" w:rsidRDefault="0077144A">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lastRenderedPageBreak/>
              <w:t>Okablowanie</w:t>
            </w:r>
          </w:p>
        </w:tc>
        <w:tc>
          <w:tcPr>
            <w:tcW w:w="3373" w:type="pct"/>
          </w:tcPr>
          <w:p w:rsidR="009718A1" w:rsidRPr="00BB3EA4" w:rsidRDefault="0077144A" w:rsidP="001F450E">
            <w:pPr>
              <w:pStyle w:val="Akapitzlist"/>
              <w:spacing w:after="0" w:line="360" w:lineRule="auto"/>
              <w:ind w:left="635" w:right="-71"/>
              <w:rPr>
                <w:rFonts w:ascii="Arial Narrow" w:hAnsi="Arial Narrow"/>
                <w:b/>
                <w:sz w:val="20"/>
                <w:szCs w:val="20"/>
              </w:rPr>
            </w:pPr>
            <w:r w:rsidRPr="00BB3EA4">
              <w:rPr>
                <w:rFonts w:ascii="Arial Narrow" w:hAnsi="Arial Narrow"/>
                <w:bCs/>
                <w:sz w:val="20"/>
                <w:szCs w:val="20"/>
              </w:rPr>
              <w:t xml:space="preserve">Kable łączące monitor z gniazdami karty grafiki: </w:t>
            </w:r>
            <w:proofErr w:type="spellStart"/>
            <w:r w:rsidRPr="00BB3EA4">
              <w:rPr>
                <w:rFonts w:ascii="Arial Narrow" w:hAnsi="Arial Narrow"/>
                <w:bCs/>
                <w:sz w:val="20"/>
                <w:szCs w:val="20"/>
              </w:rPr>
              <w:t>DisplayPort</w:t>
            </w:r>
            <w:proofErr w:type="spellEnd"/>
            <w:r w:rsidRPr="00BB3EA4">
              <w:rPr>
                <w:rFonts w:ascii="Arial Narrow" w:hAnsi="Arial Narrow"/>
                <w:bCs/>
                <w:sz w:val="20"/>
                <w:szCs w:val="20"/>
              </w:rPr>
              <w:t xml:space="preserve"> oraz VGA oraz kabel zasilający monitor dołączone do oryginalnego opakowania monitora (w zestawie z monitorem).</w:t>
            </w:r>
          </w:p>
        </w:tc>
      </w:tr>
      <w:tr w:rsidR="0077144A" w:rsidRPr="00BB3EA4" w:rsidTr="00916584">
        <w:trPr>
          <w:trHeight w:val="284"/>
        </w:trPr>
        <w:tc>
          <w:tcPr>
            <w:tcW w:w="1627" w:type="pct"/>
            <w:vAlign w:val="center"/>
          </w:tcPr>
          <w:p w:rsidR="00712AD0" w:rsidRDefault="0077144A">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Zarządzanie energią</w:t>
            </w:r>
          </w:p>
        </w:tc>
        <w:tc>
          <w:tcPr>
            <w:tcW w:w="3373" w:type="pct"/>
          </w:tcPr>
          <w:p w:rsidR="00712AD0" w:rsidRDefault="0077144A">
            <w:pPr>
              <w:pStyle w:val="Akapitzlist"/>
              <w:numPr>
                <w:ilvl w:val="0"/>
                <w:numId w:val="183"/>
              </w:numPr>
              <w:spacing w:after="0" w:line="360" w:lineRule="auto"/>
              <w:ind w:left="635"/>
              <w:rPr>
                <w:rFonts w:ascii="Arial Narrow" w:hAnsi="Arial Narrow"/>
                <w:bCs/>
                <w:sz w:val="20"/>
                <w:szCs w:val="20"/>
              </w:rPr>
            </w:pPr>
            <w:r w:rsidRPr="00BB3EA4">
              <w:rPr>
                <w:rFonts w:ascii="Arial Narrow" w:hAnsi="Arial Narrow"/>
                <w:bCs/>
                <w:sz w:val="20"/>
                <w:szCs w:val="20"/>
              </w:rPr>
              <w:t>Zasilacz wbudowany w obudowę</w:t>
            </w:r>
            <w:r w:rsidR="00830447">
              <w:rPr>
                <w:rFonts w:ascii="Arial Narrow" w:hAnsi="Arial Narrow"/>
                <w:bCs/>
                <w:sz w:val="20"/>
                <w:szCs w:val="20"/>
              </w:rPr>
              <w:t>.</w:t>
            </w:r>
          </w:p>
          <w:p w:rsidR="00712AD0" w:rsidRDefault="0077144A">
            <w:pPr>
              <w:pStyle w:val="Akapitzlist"/>
              <w:numPr>
                <w:ilvl w:val="0"/>
                <w:numId w:val="183"/>
              </w:numPr>
              <w:spacing w:after="0" w:line="360" w:lineRule="auto"/>
              <w:ind w:left="635" w:right="-71"/>
              <w:rPr>
                <w:rFonts w:ascii="Arial Narrow" w:hAnsi="Arial Narrow"/>
                <w:b/>
                <w:sz w:val="20"/>
                <w:szCs w:val="20"/>
              </w:rPr>
            </w:pPr>
            <w:r w:rsidRPr="00BB3EA4">
              <w:rPr>
                <w:rFonts w:ascii="Arial Narrow" w:hAnsi="Arial Narrow"/>
                <w:bCs/>
                <w:sz w:val="20"/>
                <w:szCs w:val="20"/>
              </w:rPr>
              <w:t xml:space="preserve">Monitor musi spełniać wymogi normy minimum </w:t>
            </w:r>
            <w:proofErr w:type="spellStart"/>
            <w:r w:rsidRPr="00BB3EA4">
              <w:rPr>
                <w:rFonts w:ascii="Arial Narrow" w:hAnsi="Arial Narrow"/>
                <w:bCs/>
                <w:sz w:val="20"/>
                <w:szCs w:val="20"/>
              </w:rPr>
              <w:t>EnergyStar</w:t>
            </w:r>
            <w:proofErr w:type="spellEnd"/>
            <w:r w:rsidRPr="00BB3EA4">
              <w:rPr>
                <w:rFonts w:ascii="Arial Narrow" w:hAnsi="Arial Narrow"/>
                <w:bCs/>
                <w:sz w:val="20"/>
                <w:szCs w:val="20"/>
              </w:rPr>
              <w:t xml:space="preserve"> 5.2 – monitor musi znajdować się na liście zgodności dostępnej na stronie www.energystar.gov lub http://www.eu-energystar.org</w:t>
            </w:r>
          </w:p>
        </w:tc>
      </w:tr>
    </w:tbl>
    <w:p w:rsidR="00830625" w:rsidRPr="00BB3EA4" w:rsidRDefault="00830625" w:rsidP="001F450E">
      <w:pPr>
        <w:autoSpaceDE w:val="0"/>
        <w:autoSpaceDN w:val="0"/>
        <w:adjustRightInd w:val="0"/>
        <w:spacing w:after="0" w:line="240" w:lineRule="auto"/>
        <w:rPr>
          <w:rFonts w:ascii="Arial Narrow" w:hAnsi="Arial Narrow"/>
          <w:sz w:val="24"/>
          <w:szCs w:val="24"/>
        </w:rPr>
      </w:pPr>
    </w:p>
    <w:p w:rsidR="009E499F" w:rsidRPr="00BB3EA4" w:rsidRDefault="009E499F" w:rsidP="00553E7A">
      <w:pPr>
        <w:autoSpaceDE w:val="0"/>
        <w:autoSpaceDN w:val="0"/>
        <w:adjustRightInd w:val="0"/>
        <w:spacing w:after="120" w:line="240" w:lineRule="auto"/>
        <w:rPr>
          <w:rFonts w:ascii="Arial Narrow" w:hAnsi="Arial Narrow"/>
          <w:sz w:val="24"/>
          <w:szCs w:val="24"/>
        </w:rPr>
      </w:pPr>
    </w:p>
    <w:p w:rsidR="00712AD0" w:rsidRDefault="00407FE2">
      <w:pPr>
        <w:pStyle w:val="Akapitzlist"/>
        <w:numPr>
          <w:ilvl w:val="1"/>
          <w:numId w:val="39"/>
        </w:numPr>
        <w:autoSpaceDE w:val="0"/>
        <w:autoSpaceDN w:val="0"/>
        <w:adjustRightInd w:val="0"/>
        <w:spacing w:after="120" w:line="360" w:lineRule="auto"/>
        <w:outlineLvl w:val="1"/>
        <w:rPr>
          <w:rFonts w:ascii="Arial Narrow" w:hAnsi="Arial Narrow"/>
          <w:sz w:val="24"/>
          <w:szCs w:val="24"/>
        </w:rPr>
      </w:pPr>
      <w:r w:rsidRPr="00BB3EA4">
        <w:rPr>
          <w:rFonts w:ascii="Arial Narrow" w:hAnsi="Arial Narrow"/>
          <w:b/>
          <w:sz w:val="24"/>
          <w:szCs w:val="24"/>
        </w:rPr>
        <w:t>Kserokopiarka (1 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7"/>
        <w:gridCol w:w="6171"/>
      </w:tblGrid>
      <w:tr w:rsidR="00830625" w:rsidRPr="00BB3EA4" w:rsidTr="00407FE2">
        <w:trPr>
          <w:trHeight w:val="343"/>
        </w:trPr>
        <w:tc>
          <w:tcPr>
            <w:tcW w:w="5000" w:type="pct"/>
            <w:gridSpan w:val="2"/>
            <w:shd w:val="clear" w:color="auto" w:fill="C6D9F1"/>
            <w:vAlign w:val="center"/>
          </w:tcPr>
          <w:p w:rsidR="00830625" w:rsidRPr="00BB3EA4" w:rsidRDefault="00830625" w:rsidP="00DA7D5C">
            <w:pPr>
              <w:spacing w:line="360" w:lineRule="auto"/>
              <w:jc w:val="center"/>
              <w:rPr>
                <w:rFonts w:ascii="Arial Narrow" w:hAnsi="Arial Narrow"/>
                <w:b/>
                <w:sz w:val="24"/>
                <w:szCs w:val="24"/>
              </w:rPr>
            </w:pPr>
          </w:p>
        </w:tc>
      </w:tr>
      <w:tr w:rsidR="0077144A" w:rsidRPr="00BB3EA4" w:rsidTr="00FD43A0">
        <w:trPr>
          <w:trHeight w:val="500"/>
        </w:trPr>
        <w:tc>
          <w:tcPr>
            <w:tcW w:w="1627" w:type="pct"/>
            <w:shd w:val="clear" w:color="auto" w:fill="auto"/>
            <w:vAlign w:val="center"/>
          </w:tcPr>
          <w:p w:rsidR="0077144A" w:rsidRPr="00BB3EA4" w:rsidRDefault="00407FE2" w:rsidP="001F450E">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373" w:type="pct"/>
            <w:shd w:val="clear" w:color="auto" w:fill="auto"/>
            <w:vAlign w:val="center"/>
          </w:tcPr>
          <w:p w:rsidR="009718A1" w:rsidRPr="00BB3EA4" w:rsidRDefault="00407FE2" w:rsidP="001F450E">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77144A" w:rsidRPr="00BB3EA4">
              <w:rPr>
                <w:rFonts w:ascii="Arial Narrow" w:hAnsi="Arial Narrow"/>
                <w:b/>
                <w:sz w:val="24"/>
                <w:szCs w:val="24"/>
              </w:rPr>
              <w:t>minimaln</w:t>
            </w:r>
            <w:r w:rsidRPr="00BB3EA4">
              <w:rPr>
                <w:rFonts w:ascii="Arial Narrow" w:hAnsi="Arial Narrow"/>
                <w:b/>
                <w:sz w:val="24"/>
                <w:szCs w:val="24"/>
              </w:rPr>
              <w:t>ych</w:t>
            </w:r>
            <w:r w:rsidR="0077144A" w:rsidRPr="00BB3EA4">
              <w:rPr>
                <w:rFonts w:ascii="Arial Narrow" w:hAnsi="Arial Narrow"/>
                <w:b/>
                <w:sz w:val="24"/>
                <w:szCs w:val="24"/>
              </w:rPr>
              <w:t>/maksymaln</w:t>
            </w:r>
            <w:r w:rsidRPr="00BB3EA4">
              <w:rPr>
                <w:rFonts w:ascii="Arial Narrow" w:hAnsi="Arial Narrow"/>
                <w:b/>
                <w:sz w:val="24"/>
                <w:szCs w:val="24"/>
              </w:rPr>
              <w:t>ych</w:t>
            </w:r>
            <w:r w:rsidR="0077144A" w:rsidRPr="00BB3EA4">
              <w:rPr>
                <w:rFonts w:ascii="Arial Narrow" w:hAnsi="Arial Narrow"/>
                <w:b/>
                <w:sz w:val="24"/>
                <w:szCs w:val="24"/>
              </w:rPr>
              <w:t xml:space="preserve"> parametr</w:t>
            </w:r>
            <w:r w:rsidRPr="00BB3EA4">
              <w:rPr>
                <w:rFonts w:ascii="Arial Narrow" w:hAnsi="Arial Narrow"/>
                <w:b/>
                <w:sz w:val="24"/>
                <w:szCs w:val="24"/>
              </w:rPr>
              <w:t>ów</w:t>
            </w:r>
            <w:r w:rsidR="0077144A" w:rsidRPr="00BB3EA4">
              <w:rPr>
                <w:rFonts w:ascii="Arial Narrow" w:hAnsi="Arial Narrow"/>
                <w:b/>
                <w:sz w:val="24"/>
                <w:szCs w:val="24"/>
              </w:rPr>
              <w:t xml:space="preserve"> techniczn</w:t>
            </w:r>
            <w:r w:rsidRPr="00BB3EA4">
              <w:rPr>
                <w:rFonts w:ascii="Arial Narrow" w:hAnsi="Arial Narrow"/>
                <w:b/>
                <w:sz w:val="24"/>
                <w:szCs w:val="24"/>
              </w:rPr>
              <w:t>ych</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Typ urządzenia</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U</w:t>
            </w:r>
            <w:r w:rsidR="0077144A" w:rsidRPr="00BB3EA4">
              <w:rPr>
                <w:rFonts w:ascii="Arial Narrow" w:hAnsi="Arial Narrow"/>
                <w:sz w:val="20"/>
                <w:szCs w:val="20"/>
              </w:rPr>
              <w:t>rządzenie wielofunkcyjne: drukarka kolorowa, kopiarka kolorowa, skaner kolorowy</w:t>
            </w:r>
            <w:r w:rsidR="007637A7"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Prędkość druku</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M</w:t>
            </w:r>
            <w:r w:rsidR="0077144A" w:rsidRPr="00BB3EA4">
              <w:rPr>
                <w:rFonts w:ascii="Arial Narrow" w:hAnsi="Arial Narrow"/>
                <w:sz w:val="20"/>
                <w:szCs w:val="20"/>
              </w:rPr>
              <w:t>ono i kolor min. 45 stron A4 na minutę</w:t>
            </w:r>
            <w:r w:rsidR="007637A7"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Technologia druku</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L</w:t>
            </w:r>
            <w:r w:rsidR="0077144A" w:rsidRPr="00BB3EA4">
              <w:rPr>
                <w:rFonts w:ascii="Arial Narrow" w:hAnsi="Arial Narrow"/>
                <w:sz w:val="20"/>
                <w:szCs w:val="20"/>
              </w:rPr>
              <w:t>aserowa  kolorowa CMYK</w:t>
            </w:r>
            <w:r w:rsidR="007637A7"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Maksymalny format papieru w wewnętrznych kasetach</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N</w:t>
            </w:r>
            <w:r w:rsidR="0077144A" w:rsidRPr="00BB3EA4">
              <w:rPr>
                <w:rFonts w:ascii="Arial Narrow" w:hAnsi="Arial Narrow"/>
                <w:sz w:val="20"/>
                <w:szCs w:val="20"/>
              </w:rPr>
              <w:t>ie mniejszy niż A3+ (305 x 457 mm)</w:t>
            </w:r>
            <w:r w:rsidR="007637A7"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Czas nagrzewania</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M</w:t>
            </w:r>
            <w:r w:rsidR="004023E6" w:rsidRPr="00BB3EA4">
              <w:rPr>
                <w:rFonts w:ascii="Arial Narrow" w:hAnsi="Arial Narrow"/>
                <w:sz w:val="20"/>
                <w:szCs w:val="20"/>
              </w:rPr>
              <w:t xml:space="preserve">ax </w:t>
            </w:r>
            <w:r w:rsidR="0077144A" w:rsidRPr="00BB3EA4">
              <w:rPr>
                <w:rFonts w:ascii="Arial Narrow" w:hAnsi="Arial Narrow"/>
                <w:sz w:val="20"/>
                <w:szCs w:val="20"/>
              </w:rPr>
              <w:t>30 sekund</w:t>
            </w:r>
            <w:r w:rsidR="007637A7"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Czas wykonania pierwszej kopii</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N</w:t>
            </w:r>
            <w:r w:rsidR="0077144A" w:rsidRPr="00BB3EA4">
              <w:rPr>
                <w:rFonts w:ascii="Arial Narrow" w:hAnsi="Arial Narrow"/>
                <w:sz w:val="20"/>
                <w:szCs w:val="20"/>
              </w:rPr>
              <w:t>ie więcej niż 5 sekund mono, nie więcej niż 6 sekund kolor</w:t>
            </w:r>
            <w:r w:rsidR="007637A7" w:rsidRPr="00BB3EA4">
              <w:rPr>
                <w:rFonts w:ascii="Arial Narrow" w:hAnsi="Arial Narrow"/>
                <w:sz w:val="20"/>
                <w:szCs w:val="20"/>
              </w:rPr>
              <w:t>.</w:t>
            </w:r>
          </w:p>
        </w:tc>
      </w:tr>
      <w:tr w:rsidR="0077144A" w:rsidRPr="00BB3EA4" w:rsidTr="00FD43A0">
        <w:trPr>
          <w:trHeight w:val="1006"/>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Wejściowa obsługa papieru</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M</w:t>
            </w:r>
            <w:r w:rsidR="001978F8">
              <w:rPr>
                <w:rFonts w:ascii="Arial Narrow" w:hAnsi="Arial Narrow"/>
                <w:sz w:val="20"/>
                <w:szCs w:val="20"/>
              </w:rPr>
              <w:t>in.</w:t>
            </w:r>
            <w:r w:rsidR="0077144A" w:rsidRPr="00BB3EA4">
              <w:rPr>
                <w:rFonts w:ascii="Arial Narrow" w:hAnsi="Arial Narrow"/>
                <w:sz w:val="20"/>
                <w:szCs w:val="20"/>
              </w:rPr>
              <w:t xml:space="preserve"> 2 kasety uniwersalne o pojemności nie mniejszej niż 500 arkuszy każda, taca ręczna o pojemności nie mniejszej niż 150 arkuszy</w:t>
            </w:r>
            <w:r w:rsidR="00EF1F8C" w:rsidRPr="00BB3EA4">
              <w:rPr>
                <w:rFonts w:ascii="Arial Narrow" w:hAnsi="Arial Narrow"/>
                <w:sz w:val="20"/>
                <w:szCs w:val="20"/>
              </w:rPr>
              <w:t>.</w:t>
            </w:r>
            <w:r w:rsidR="0077144A" w:rsidRPr="00BB3EA4">
              <w:rPr>
                <w:rFonts w:ascii="Arial Narrow" w:hAnsi="Arial Narrow"/>
                <w:sz w:val="20"/>
                <w:szCs w:val="20"/>
              </w:rPr>
              <w:t xml:space="preserve"> możliwość rozbudowy do uzyskania łącznej pojemności nie mniejszej niż 7.000 arkuszy</w:t>
            </w:r>
            <w:r w:rsidR="007637A7"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Obsługiwana gramatura papieru</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C</w:t>
            </w:r>
            <w:r w:rsidR="0077144A" w:rsidRPr="00BB3EA4">
              <w:rPr>
                <w:rFonts w:ascii="Arial Narrow" w:hAnsi="Arial Narrow"/>
                <w:sz w:val="20"/>
                <w:szCs w:val="20"/>
              </w:rPr>
              <w:t>o najmniej w zakresie od 60 do 250 g/m2 z kaset, co najmniej w zakresie od 60 do 300 g/m2 z tacy ręcznej</w:t>
            </w:r>
            <w:r w:rsidR="007637A7" w:rsidRPr="00BB3EA4">
              <w:rPr>
                <w:rFonts w:ascii="Arial Narrow" w:hAnsi="Arial Narrow"/>
                <w:sz w:val="20"/>
                <w:szCs w:val="20"/>
              </w:rPr>
              <w:t>.</w:t>
            </w:r>
          </w:p>
        </w:tc>
      </w:tr>
      <w:tr w:rsidR="0077144A" w:rsidRPr="00BB3EA4" w:rsidTr="00FD43A0">
        <w:trPr>
          <w:trHeight w:val="902"/>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Automatyczny podajnik dokumentów</w:t>
            </w:r>
          </w:p>
        </w:tc>
        <w:tc>
          <w:tcPr>
            <w:tcW w:w="3373" w:type="pct"/>
            <w:shd w:val="clear" w:color="auto" w:fill="auto"/>
            <w:vAlign w:val="center"/>
          </w:tcPr>
          <w:p w:rsidR="009718A1" w:rsidRPr="00830447"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W</w:t>
            </w:r>
            <w:r w:rsidR="0077144A" w:rsidRPr="00BB3EA4">
              <w:rPr>
                <w:rFonts w:ascii="Arial Narrow" w:hAnsi="Arial Narrow"/>
                <w:sz w:val="20"/>
                <w:szCs w:val="20"/>
              </w:rPr>
              <w:t xml:space="preserve">ymagany, z funkcją jednoczesnego skanowania obu stron dokumentu, </w:t>
            </w:r>
            <w:r w:rsidR="001A2556" w:rsidRPr="00BB3EA4">
              <w:rPr>
                <w:rFonts w:ascii="Arial Narrow" w:hAnsi="Arial Narrow"/>
                <w:sz w:val="20"/>
                <w:szCs w:val="20"/>
              </w:rPr>
              <w:br/>
            </w:r>
            <w:r w:rsidR="0077144A" w:rsidRPr="00BB3EA4">
              <w:rPr>
                <w:rFonts w:ascii="Arial Narrow" w:hAnsi="Arial Narrow"/>
                <w:sz w:val="20"/>
                <w:szCs w:val="20"/>
              </w:rPr>
              <w:t xml:space="preserve">o pojemności nie mniejszej niż 150 arkuszy, obsługujący papier </w:t>
            </w:r>
            <w:r w:rsidR="00DB04FC" w:rsidRPr="00BB3EA4">
              <w:rPr>
                <w:rFonts w:ascii="Arial Narrow" w:hAnsi="Arial Narrow"/>
                <w:sz w:val="20"/>
                <w:szCs w:val="20"/>
              </w:rPr>
              <w:br/>
            </w:r>
            <w:r w:rsidR="0077144A" w:rsidRPr="00BB3EA4">
              <w:rPr>
                <w:rFonts w:ascii="Arial Narrow" w:hAnsi="Arial Narrow"/>
                <w:sz w:val="20"/>
                <w:szCs w:val="20"/>
              </w:rPr>
              <w:t>o gramaturze co najmniej w zakresie od 40 do 200 g/m</w:t>
            </w:r>
            <w:r w:rsidR="0077144A" w:rsidRPr="00BB3EA4">
              <w:rPr>
                <w:rFonts w:ascii="Arial Narrow" w:hAnsi="Arial Narrow"/>
                <w:sz w:val="20"/>
                <w:szCs w:val="20"/>
                <w:vertAlign w:val="superscript"/>
              </w:rPr>
              <w:t>2</w:t>
            </w:r>
            <w:r w:rsidR="00830447">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Funkcja zoom</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C</w:t>
            </w:r>
            <w:r w:rsidR="0077144A" w:rsidRPr="00BB3EA4">
              <w:rPr>
                <w:rFonts w:ascii="Arial Narrow" w:hAnsi="Arial Narrow"/>
                <w:sz w:val="20"/>
                <w:szCs w:val="20"/>
              </w:rPr>
              <w:t>o najmniej w zakresie od 25% do 400%</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Zainstalowana pamięć</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M</w:t>
            </w:r>
            <w:r w:rsidR="001555E1" w:rsidRPr="00BB3EA4">
              <w:rPr>
                <w:rFonts w:ascii="Arial Narrow" w:hAnsi="Arial Narrow"/>
                <w:sz w:val="20"/>
                <w:szCs w:val="20"/>
              </w:rPr>
              <w:t>in. 2 GB</w:t>
            </w:r>
            <w:r w:rsidR="0077144A" w:rsidRPr="00BB3EA4">
              <w:rPr>
                <w:rFonts w:ascii="Arial Narrow" w:hAnsi="Arial Narrow"/>
                <w:sz w:val="20"/>
                <w:szCs w:val="20"/>
              </w:rPr>
              <w:t xml:space="preserve"> RAM oraz twardy dysk o pojemności min. 160 GB</w:t>
            </w:r>
            <w:r w:rsidR="007637A7"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Emulacje języków kontrolera</w:t>
            </w:r>
          </w:p>
        </w:tc>
        <w:tc>
          <w:tcPr>
            <w:tcW w:w="3373" w:type="pct"/>
            <w:shd w:val="clear" w:color="auto" w:fill="auto"/>
            <w:vAlign w:val="center"/>
          </w:tcPr>
          <w:p w:rsidR="009718A1" w:rsidRPr="00BB3EA4" w:rsidRDefault="0077144A" w:rsidP="00DA7D5C">
            <w:pPr>
              <w:pStyle w:val="Akapitzlist"/>
              <w:spacing w:after="0" w:line="360" w:lineRule="auto"/>
              <w:ind w:left="635" w:right="-71"/>
              <w:rPr>
                <w:rFonts w:ascii="Arial Narrow" w:hAnsi="Arial Narrow"/>
                <w:b/>
                <w:sz w:val="20"/>
                <w:szCs w:val="20"/>
              </w:rPr>
            </w:pPr>
            <w:r w:rsidRPr="00BB3EA4">
              <w:rPr>
                <w:rFonts w:ascii="Arial Narrow" w:hAnsi="Arial Narrow"/>
                <w:sz w:val="20"/>
                <w:szCs w:val="20"/>
              </w:rPr>
              <w:t xml:space="preserve">PCL6, </w:t>
            </w:r>
            <w:proofErr w:type="spellStart"/>
            <w:r w:rsidRPr="00BB3EA4">
              <w:rPr>
                <w:rFonts w:ascii="Arial Narrow" w:hAnsi="Arial Narrow"/>
                <w:sz w:val="20"/>
                <w:szCs w:val="20"/>
              </w:rPr>
              <w:t>PostScript</w:t>
            </w:r>
            <w:proofErr w:type="spellEnd"/>
            <w:r w:rsidRPr="00BB3EA4">
              <w:rPr>
                <w:rFonts w:ascii="Arial Narrow" w:hAnsi="Arial Narrow"/>
                <w:sz w:val="20"/>
                <w:szCs w:val="20"/>
              </w:rPr>
              <w:t xml:space="preserve"> 3</w:t>
            </w:r>
          </w:p>
        </w:tc>
      </w:tr>
      <w:tr w:rsidR="0077144A" w:rsidRPr="000763D7"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Protokoły sieciowe</w:t>
            </w:r>
          </w:p>
        </w:tc>
        <w:tc>
          <w:tcPr>
            <w:tcW w:w="3373" w:type="pct"/>
            <w:shd w:val="clear" w:color="auto" w:fill="auto"/>
            <w:vAlign w:val="center"/>
          </w:tcPr>
          <w:p w:rsidR="009718A1" w:rsidRPr="00A4689D" w:rsidRDefault="0077144A" w:rsidP="00DA7D5C">
            <w:pPr>
              <w:pStyle w:val="Akapitzlist"/>
              <w:spacing w:after="0" w:line="360" w:lineRule="auto"/>
              <w:ind w:left="635" w:right="-71"/>
              <w:rPr>
                <w:rFonts w:ascii="Arial Narrow" w:hAnsi="Arial Narrow"/>
                <w:b/>
                <w:sz w:val="20"/>
                <w:szCs w:val="20"/>
                <w:lang w:val="en-US"/>
              </w:rPr>
            </w:pPr>
            <w:r w:rsidRPr="00A4689D">
              <w:rPr>
                <w:rFonts w:ascii="Arial Narrow" w:hAnsi="Arial Narrow"/>
                <w:sz w:val="20"/>
                <w:szCs w:val="20"/>
                <w:lang w:val="en-US"/>
              </w:rPr>
              <w:t xml:space="preserve">TCP/IP, IPX/SPX, Net BEUI, </w:t>
            </w:r>
            <w:proofErr w:type="spellStart"/>
            <w:r w:rsidRPr="00A4689D">
              <w:rPr>
                <w:rFonts w:ascii="Arial Narrow" w:hAnsi="Arial Narrow"/>
                <w:sz w:val="20"/>
                <w:szCs w:val="20"/>
                <w:lang w:val="en-US"/>
              </w:rPr>
              <w:t>EtherTalk</w:t>
            </w:r>
            <w:proofErr w:type="spellEnd"/>
            <w:r w:rsidR="00830447">
              <w:rPr>
                <w:rFonts w:ascii="Arial Narrow" w:hAnsi="Arial Narrow"/>
                <w:sz w:val="20"/>
                <w:szCs w:val="20"/>
                <w:lang w:val="en-US"/>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Rozdzielczość drukowania, kopiowania i skanowania</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M</w:t>
            </w:r>
            <w:r w:rsidR="00632796" w:rsidRPr="00BB3EA4">
              <w:rPr>
                <w:rFonts w:ascii="Arial Narrow" w:hAnsi="Arial Narrow"/>
                <w:sz w:val="20"/>
                <w:szCs w:val="20"/>
              </w:rPr>
              <w:t>in.</w:t>
            </w:r>
            <w:r w:rsidR="0077144A" w:rsidRPr="00BB3EA4">
              <w:rPr>
                <w:rFonts w:ascii="Arial Narrow" w:hAnsi="Arial Narrow"/>
                <w:sz w:val="20"/>
                <w:szCs w:val="20"/>
              </w:rPr>
              <w:t xml:space="preserve"> 600x</w:t>
            </w:r>
            <w:r w:rsidR="00632796" w:rsidRPr="00BB3EA4">
              <w:rPr>
                <w:rFonts w:ascii="Arial Narrow" w:hAnsi="Arial Narrow"/>
                <w:sz w:val="20"/>
                <w:szCs w:val="20"/>
              </w:rPr>
              <w:t xml:space="preserve"> min. </w:t>
            </w:r>
            <w:r w:rsidR="0077144A" w:rsidRPr="00BB3EA4">
              <w:rPr>
                <w:rFonts w:ascii="Arial Narrow" w:hAnsi="Arial Narrow"/>
                <w:sz w:val="20"/>
                <w:szCs w:val="20"/>
              </w:rPr>
              <w:t xml:space="preserve">600 </w:t>
            </w:r>
            <w:proofErr w:type="spellStart"/>
            <w:r w:rsidR="0077144A" w:rsidRPr="00BB3EA4">
              <w:rPr>
                <w:rFonts w:ascii="Arial Narrow" w:hAnsi="Arial Narrow"/>
                <w:sz w:val="20"/>
                <w:szCs w:val="20"/>
              </w:rPr>
              <w:t>dpi</w:t>
            </w:r>
            <w:proofErr w:type="spellEnd"/>
            <w:r w:rsidR="00830447">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Interfejsy</w:t>
            </w:r>
          </w:p>
        </w:tc>
        <w:tc>
          <w:tcPr>
            <w:tcW w:w="3373" w:type="pct"/>
            <w:shd w:val="clear" w:color="auto" w:fill="auto"/>
            <w:vAlign w:val="center"/>
          </w:tcPr>
          <w:p w:rsidR="009718A1" w:rsidRPr="00BB3EA4" w:rsidRDefault="0077144A" w:rsidP="00DA7D5C">
            <w:pPr>
              <w:pStyle w:val="Akapitzlist"/>
              <w:spacing w:after="0" w:line="360" w:lineRule="auto"/>
              <w:ind w:left="635" w:right="-71"/>
              <w:rPr>
                <w:rFonts w:ascii="Arial Narrow" w:hAnsi="Arial Narrow"/>
                <w:b/>
                <w:sz w:val="20"/>
                <w:szCs w:val="20"/>
              </w:rPr>
            </w:pPr>
            <w:r w:rsidRPr="00BB3EA4">
              <w:rPr>
                <w:rFonts w:ascii="Arial Narrow" w:hAnsi="Arial Narrow"/>
                <w:sz w:val="20"/>
                <w:szCs w:val="20"/>
              </w:rPr>
              <w:t>USB 2.0, 10/100/1000BaseTX</w:t>
            </w:r>
            <w:r w:rsidR="00830447">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Funkcje drukarki</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B</w:t>
            </w:r>
            <w:r w:rsidR="0077144A" w:rsidRPr="00BB3EA4">
              <w:rPr>
                <w:rFonts w:ascii="Arial Narrow" w:hAnsi="Arial Narrow"/>
                <w:sz w:val="20"/>
                <w:szCs w:val="20"/>
              </w:rPr>
              <w:t>ezpośredni druk PDF i XPS, bezpośredni druk z pamięci USB</w:t>
            </w:r>
            <w:r w:rsidR="007637A7"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lastRenderedPageBreak/>
              <w:t>Funkcje skanera</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K</w:t>
            </w:r>
            <w:r w:rsidR="0077144A" w:rsidRPr="00BB3EA4">
              <w:rPr>
                <w:rFonts w:ascii="Arial Narrow" w:hAnsi="Arial Narrow"/>
                <w:sz w:val="20"/>
                <w:szCs w:val="20"/>
              </w:rPr>
              <w:t>olorowy sieciowy z możliwością skanowania do SMB, FTP, e-maila, USB, zgodny z TWAIN oraz WIA</w:t>
            </w:r>
            <w:r w:rsidR="007637A7"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9" w:hanging="505"/>
              <w:rPr>
                <w:rFonts w:ascii="Arial Narrow" w:hAnsi="Arial Narrow"/>
                <w:b/>
                <w:sz w:val="20"/>
                <w:szCs w:val="20"/>
              </w:rPr>
            </w:pPr>
            <w:r w:rsidRPr="00BB3EA4">
              <w:rPr>
                <w:rFonts w:ascii="Arial Narrow" w:hAnsi="Arial Narrow"/>
                <w:b/>
                <w:sz w:val="20"/>
                <w:szCs w:val="20"/>
              </w:rPr>
              <w:t>Wyjściowe formaty plików skanera</w:t>
            </w:r>
          </w:p>
        </w:tc>
        <w:tc>
          <w:tcPr>
            <w:tcW w:w="3373" w:type="pct"/>
            <w:shd w:val="clear" w:color="auto" w:fill="auto"/>
            <w:vAlign w:val="center"/>
          </w:tcPr>
          <w:p w:rsidR="009718A1" w:rsidRPr="00BB3EA4" w:rsidRDefault="0077144A" w:rsidP="00DA7D5C">
            <w:pPr>
              <w:pStyle w:val="Akapitzlist"/>
              <w:spacing w:after="0" w:line="360" w:lineRule="auto"/>
              <w:ind w:left="635" w:right="-71"/>
              <w:rPr>
                <w:rFonts w:ascii="Arial Narrow" w:hAnsi="Arial Narrow"/>
                <w:b/>
                <w:sz w:val="20"/>
                <w:szCs w:val="20"/>
              </w:rPr>
            </w:pPr>
            <w:r w:rsidRPr="00BB3EA4">
              <w:rPr>
                <w:rFonts w:ascii="Arial Narrow" w:hAnsi="Arial Narrow"/>
                <w:sz w:val="20"/>
                <w:szCs w:val="20"/>
              </w:rPr>
              <w:t>PDF, TIFF, JPG, XPS</w:t>
            </w:r>
            <w:r w:rsidR="007637A7" w:rsidRPr="00BB3EA4">
              <w:rPr>
                <w:rFonts w:ascii="Arial Narrow" w:hAnsi="Arial Narrow"/>
                <w:sz w:val="20"/>
                <w:szCs w:val="20"/>
              </w:rPr>
              <w:t>.</w:t>
            </w:r>
          </w:p>
        </w:tc>
      </w:tr>
      <w:tr w:rsidR="0077144A" w:rsidRPr="000763D7"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9" w:hanging="505"/>
              <w:rPr>
                <w:rFonts w:ascii="Arial Narrow" w:hAnsi="Arial Narrow"/>
                <w:b/>
                <w:sz w:val="20"/>
                <w:szCs w:val="20"/>
              </w:rPr>
            </w:pPr>
            <w:r w:rsidRPr="00BB3EA4">
              <w:rPr>
                <w:rFonts w:ascii="Arial Narrow" w:hAnsi="Arial Narrow"/>
                <w:b/>
                <w:sz w:val="20"/>
                <w:szCs w:val="20"/>
              </w:rPr>
              <w:t>Obsługiwane systemy operacyjne</w:t>
            </w:r>
          </w:p>
        </w:tc>
        <w:tc>
          <w:tcPr>
            <w:tcW w:w="3373" w:type="pct"/>
            <w:shd w:val="clear" w:color="auto" w:fill="auto"/>
            <w:vAlign w:val="center"/>
          </w:tcPr>
          <w:p w:rsidR="009718A1" w:rsidRPr="00A4689D" w:rsidRDefault="0077144A" w:rsidP="00DA7D5C">
            <w:pPr>
              <w:pStyle w:val="Akapitzlist"/>
              <w:spacing w:after="0" w:line="360" w:lineRule="auto"/>
              <w:ind w:left="635" w:right="-71"/>
              <w:rPr>
                <w:rFonts w:ascii="Arial Narrow" w:hAnsi="Arial Narrow"/>
                <w:b/>
                <w:sz w:val="20"/>
                <w:szCs w:val="20"/>
                <w:lang w:val="en-US"/>
              </w:rPr>
            </w:pPr>
            <w:r w:rsidRPr="00A4689D">
              <w:rPr>
                <w:rFonts w:ascii="Arial Narrow" w:hAnsi="Arial Narrow"/>
                <w:sz w:val="20"/>
                <w:szCs w:val="20"/>
                <w:lang w:val="en-US"/>
              </w:rPr>
              <w:t>Windows XP, Vista, Windows 7, Server 2003/2008 R2</w:t>
            </w:r>
            <w:r w:rsidR="007637A7" w:rsidRPr="00A4689D">
              <w:rPr>
                <w:rFonts w:ascii="Arial Narrow" w:hAnsi="Arial Narrow"/>
                <w:sz w:val="20"/>
                <w:szCs w:val="20"/>
                <w:lang w:val="en-US"/>
              </w:rPr>
              <w:t>.</w:t>
            </w:r>
          </w:p>
        </w:tc>
      </w:tr>
      <w:tr w:rsidR="0077144A" w:rsidRPr="00A4689D"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9" w:hanging="505"/>
              <w:rPr>
                <w:rFonts w:ascii="Arial Narrow" w:hAnsi="Arial Narrow"/>
                <w:b/>
                <w:sz w:val="20"/>
                <w:szCs w:val="20"/>
                <w:lang w:val="en-US"/>
              </w:rPr>
            </w:pPr>
            <w:proofErr w:type="spellStart"/>
            <w:r w:rsidRPr="00A4689D">
              <w:rPr>
                <w:rFonts w:ascii="Arial Narrow" w:hAnsi="Arial Narrow"/>
                <w:b/>
                <w:sz w:val="20"/>
                <w:szCs w:val="20"/>
                <w:lang w:val="en-US"/>
              </w:rPr>
              <w:t>Waga</w:t>
            </w:r>
            <w:proofErr w:type="spellEnd"/>
            <w:r w:rsidRPr="00A4689D">
              <w:rPr>
                <w:rFonts w:ascii="Arial Narrow" w:hAnsi="Arial Narrow"/>
                <w:b/>
                <w:sz w:val="20"/>
                <w:szCs w:val="20"/>
                <w:lang w:val="en-US"/>
              </w:rPr>
              <w:t xml:space="preserve"> </w:t>
            </w:r>
            <w:proofErr w:type="spellStart"/>
            <w:r w:rsidRPr="00A4689D">
              <w:rPr>
                <w:rFonts w:ascii="Arial Narrow" w:hAnsi="Arial Narrow"/>
                <w:b/>
                <w:sz w:val="20"/>
                <w:szCs w:val="20"/>
                <w:lang w:val="en-US"/>
              </w:rPr>
              <w:t>urządzenia</w:t>
            </w:r>
            <w:proofErr w:type="spellEnd"/>
          </w:p>
        </w:tc>
        <w:tc>
          <w:tcPr>
            <w:tcW w:w="3373" w:type="pct"/>
            <w:shd w:val="clear" w:color="auto" w:fill="auto"/>
            <w:vAlign w:val="center"/>
          </w:tcPr>
          <w:p w:rsidR="009718A1" w:rsidRPr="00A4689D" w:rsidRDefault="00B50D83" w:rsidP="00DA7D5C">
            <w:pPr>
              <w:spacing w:after="0" w:line="360" w:lineRule="auto"/>
              <w:ind w:left="638" w:right="-71"/>
              <w:rPr>
                <w:rFonts w:ascii="Arial Narrow" w:hAnsi="Arial Narrow" w:cs="Arial"/>
                <w:b/>
                <w:sz w:val="20"/>
                <w:szCs w:val="20"/>
                <w:lang w:val="en-US"/>
              </w:rPr>
            </w:pPr>
            <w:r>
              <w:rPr>
                <w:rFonts w:ascii="Arial Narrow" w:hAnsi="Arial Narrow"/>
                <w:sz w:val="20"/>
                <w:szCs w:val="20"/>
                <w:lang w:val="en-US"/>
              </w:rPr>
              <w:t>M</w:t>
            </w:r>
            <w:r w:rsidR="0077144A" w:rsidRPr="00A4689D">
              <w:rPr>
                <w:rFonts w:ascii="Arial Narrow" w:hAnsi="Arial Narrow"/>
                <w:sz w:val="20"/>
                <w:szCs w:val="20"/>
                <w:lang w:val="en-US"/>
              </w:rPr>
              <w:t>a</w:t>
            </w:r>
            <w:r w:rsidR="00FD43A0" w:rsidRPr="00A4689D">
              <w:rPr>
                <w:rFonts w:ascii="Arial Narrow" w:hAnsi="Arial Narrow"/>
                <w:sz w:val="20"/>
                <w:szCs w:val="20"/>
                <w:lang w:val="en-US"/>
              </w:rPr>
              <w:t>x</w:t>
            </w:r>
            <w:r w:rsidR="0077144A" w:rsidRPr="00A4689D">
              <w:rPr>
                <w:rFonts w:ascii="Arial Narrow" w:hAnsi="Arial Narrow"/>
                <w:sz w:val="20"/>
                <w:szCs w:val="20"/>
                <w:lang w:val="en-US"/>
              </w:rPr>
              <w:t xml:space="preserve"> 130 kg</w:t>
            </w:r>
            <w:r w:rsidR="00830447">
              <w:rPr>
                <w:rFonts w:ascii="Arial Narrow" w:hAnsi="Arial Narrow"/>
                <w:sz w:val="20"/>
                <w:szCs w:val="20"/>
                <w:lang w:val="en-US"/>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9" w:hanging="505"/>
              <w:rPr>
                <w:rFonts w:ascii="Arial Narrow" w:hAnsi="Arial Narrow"/>
                <w:b/>
                <w:sz w:val="20"/>
                <w:szCs w:val="20"/>
              </w:rPr>
            </w:pPr>
            <w:r w:rsidRPr="00BB3EA4">
              <w:rPr>
                <w:rFonts w:ascii="Arial Narrow" w:hAnsi="Arial Narrow"/>
                <w:b/>
                <w:sz w:val="20"/>
                <w:szCs w:val="20"/>
              </w:rPr>
              <w:t>Materiały eksploatacyjne</w:t>
            </w:r>
          </w:p>
        </w:tc>
        <w:tc>
          <w:tcPr>
            <w:tcW w:w="3373" w:type="pct"/>
            <w:shd w:val="clear" w:color="auto" w:fill="auto"/>
            <w:vAlign w:val="center"/>
          </w:tcPr>
          <w:p w:rsidR="009718A1" w:rsidRPr="00BB3EA4" w:rsidRDefault="00B50D83" w:rsidP="00DA7D5C">
            <w:pPr>
              <w:pStyle w:val="Akapitzlist"/>
              <w:spacing w:after="0" w:line="360" w:lineRule="auto"/>
              <w:ind w:left="635" w:right="-71"/>
              <w:rPr>
                <w:rFonts w:ascii="Arial Narrow" w:hAnsi="Arial Narrow"/>
                <w:b/>
                <w:sz w:val="20"/>
                <w:szCs w:val="20"/>
              </w:rPr>
            </w:pPr>
            <w:r>
              <w:rPr>
                <w:rFonts w:ascii="Arial Narrow" w:hAnsi="Arial Narrow"/>
                <w:sz w:val="20"/>
                <w:szCs w:val="20"/>
              </w:rPr>
              <w:t>T</w:t>
            </w:r>
            <w:r w:rsidR="0077144A" w:rsidRPr="00BB3EA4">
              <w:rPr>
                <w:rFonts w:ascii="Arial Narrow" w:hAnsi="Arial Narrow"/>
                <w:sz w:val="20"/>
                <w:szCs w:val="20"/>
              </w:rPr>
              <w:t xml:space="preserve">oner czarny dostarczony z urządzeniem pozwalający na wydrukowanie minimum 30.000 stron A4 przy zadruku 5% oraz tonery </w:t>
            </w:r>
            <w:proofErr w:type="spellStart"/>
            <w:r w:rsidR="0077144A" w:rsidRPr="00BB3EA4">
              <w:rPr>
                <w:rFonts w:ascii="Arial Narrow" w:hAnsi="Arial Narrow"/>
                <w:sz w:val="20"/>
                <w:szCs w:val="20"/>
              </w:rPr>
              <w:t>cyan</w:t>
            </w:r>
            <w:proofErr w:type="spellEnd"/>
            <w:r w:rsidR="0077144A" w:rsidRPr="00BB3EA4">
              <w:rPr>
                <w:rFonts w:ascii="Arial Narrow" w:hAnsi="Arial Narrow"/>
                <w:sz w:val="20"/>
                <w:szCs w:val="20"/>
              </w:rPr>
              <w:t xml:space="preserve">, </w:t>
            </w:r>
            <w:proofErr w:type="spellStart"/>
            <w:r w:rsidR="0077144A" w:rsidRPr="00BB3EA4">
              <w:rPr>
                <w:rFonts w:ascii="Arial Narrow" w:hAnsi="Arial Narrow"/>
                <w:sz w:val="20"/>
                <w:szCs w:val="20"/>
              </w:rPr>
              <w:t>magenta</w:t>
            </w:r>
            <w:proofErr w:type="spellEnd"/>
            <w:r w:rsidR="0077144A" w:rsidRPr="00BB3EA4">
              <w:rPr>
                <w:rFonts w:ascii="Arial Narrow" w:hAnsi="Arial Narrow"/>
                <w:sz w:val="20"/>
                <w:szCs w:val="20"/>
              </w:rPr>
              <w:t xml:space="preserve">, </w:t>
            </w:r>
            <w:proofErr w:type="spellStart"/>
            <w:r w:rsidR="0077144A" w:rsidRPr="00BB3EA4">
              <w:rPr>
                <w:rFonts w:ascii="Arial Narrow" w:hAnsi="Arial Narrow"/>
                <w:sz w:val="20"/>
                <w:szCs w:val="20"/>
              </w:rPr>
              <w:t>yellow</w:t>
            </w:r>
            <w:proofErr w:type="spellEnd"/>
            <w:r w:rsidR="0077144A" w:rsidRPr="00BB3EA4">
              <w:rPr>
                <w:rFonts w:ascii="Arial Narrow" w:hAnsi="Arial Narrow"/>
                <w:sz w:val="20"/>
                <w:szCs w:val="20"/>
              </w:rPr>
              <w:t xml:space="preserve"> dostarczone z urządzeniem pozwalające na wydrukowanie minimum 20.000 stron A4 przy zadruku 5%, wydajność bębnów zainstalowanych w urządzeniu na minimum 500.000 wydruków kolorowych</w:t>
            </w:r>
            <w:r w:rsidR="000E3F45" w:rsidRPr="00BB3EA4">
              <w:rPr>
                <w:rFonts w:ascii="Arial Narrow" w:hAnsi="Arial Narrow"/>
                <w:sz w:val="20"/>
                <w:szCs w:val="20"/>
              </w:rPr>
              <w:t>.</w:t>
            </w:r>
          </w:p>
        </w:tc>
      </w:tr>
      <w:tr w:rsidR="0077144A" w:rsidRPr="00BB3EA4" w:rsidTr="00FD43A0">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9" w:hanging="505"/>
              <w:rPr>
                <w:rFonts w:ascii="Arial Narrow" w:hAnsi="Arial Narrow"/>
                <w:b/>
                <w:sz w:val="20"/>
                <w:szCs w:val="20"/>
              </w:rPr>
            </w:pPr>
            <w:r w:rsidRPr="00BB3EA4">
              <w:rPr>
                <w:rFonts w:ascii="Arial Narrow" w:hAnsi="Arial Narrow"/>
                <w:b/>
                <w:sz w:val="20"/>
                <w:szCs w:val="20"/>
              </w:rPr>
              <w:t>Zarządzanie urządzeniem</w:t>
            </w:r>
          </w:p>
        </w:tc>
        <w:tc>
          <w:tcPr>
            <w:tcW w:w="3373" w:type="pct"/>
            <w:shd w:val="clear" w:color="auto" w:fill="auto"/>
            <w:vAlign w:val="center"/>
          </w:tcPr>
          <w:p w:rsidR="00712AD0" w:rsidRDefault="0077144A">
            <w:pPr>
              <w:pStyle w:val="Akapitzlist"/>
              <w:numPr>
                <w:ilvl w:val="0"/>
                <w:numId w:val="53"/>
              </w:numPr>
              <w:spacing w:after="0" w:line="360" w:lineRule="auto"/>
              <w:ind w:left="635"/>
              <w:rPr>
                <w:rFonts w:ascii="Arial Narrow" w:hAnsi="Arial Narrow"/>
                <w:sz w:val="20"/>
                <w:szCs w:val="20"/>
              </w:rPr>
            </w:pPr>
            <w:r w:rsidRPr="00BB3EA4">
              <w:rPr>
                <w:rFonts w:ascii="Arial Narrow" w:hAnsi="Arial Narrow"/>
                <w:sz w:val="20"/>
                <w:szCs w:val="20"/>
              </w:rPr>
              <w:t xml:space="preserve">Urządzenie dostarczane wraz z licencją (licencja na urządzenie, bez limitu użytkowników) na oprogramowanie umożliwiające zarządzanie </w:t>
            </w:r>
            <w:r w:rsidR="00FD43A0" w:rsidRPr="00BB3EA4">
              <w:rPr>
                <w:rFonts w:ascii="Arial Narrow" w:hAnsi="Arial Narrow"/>
                <w:sz w:val="20"/>
                <w:szCs w:val="20"/>
              </w:rPr>
              <w:br/>
            </w:r>
            <w:r w:rsidRPr="00BB3EA4">
              <w:rPr>
                <w:rFonts w:ascii="Arial Narrow" w:hAnsi="Arial Narrow"/>
                <w:sz w:val="20"/>
                <w:szCs w:val="20"/>
              </w:rPr>
              <w:t>i monitorowanie środowiska drukowania i kopiowania, oraz kosztów tych procesów. Aplikacja musi zwracać informacje o dostępności oraz stanie pracy urządzeń wchodzących w skład systemu drukowania i kopiowania oraz zapewniać:</w:t>
            </w:r>
          </w:p>
          <w:p w:rsidR="00712AD0" w:rsidRDefault="00B50D83">
            <w:pPr>
              <w:pStyle w:val="Akapitzlist"/>
              <w:numPr>
                <w:ilvl w:val="0"/>
                <w:numId w:val="54"/>
              </w:numPr>
              <w:spacing w:after="0" w:line="360" w:lineRule="auto"/>
              <w:ind w:left="1053" w:hanging="92"/>
              <w:rPr>
                <w:rFonts w:ascii="Arial Narrow" w:hAnsi="Arial Narrow"/>
                <w:sz w:val="20"/>
                <w:szCs w:val="20"/>
              </w:rPr>
            </w:pPr>
            <w:r>
              <w:rPr>
                <w:rFonts w:ascii="Arial Narrow" w:hAnsi="Arial Narrow"/>
                <w:sz w:val="20"/>
                <w:szCs w:val="20"/>
              </w:rPr>
              <w:t>A</w:t>
            </w:r>
            <w:r w:rsidR="0077144A" w:rsidRPr="00BB3EA4">
              <w:rPr>
                <w:rFonts w:ascii="Arial Narrow" w:hAnsi="Arial Narrow"/>
                <w:sz w:val="20"/>
                <w:szCs w:val="20"/>
              </w:rPr>
              <w:t>utoryzację użytkowników na urządzeniach, poprzez możliwość autoryzacji za pomocą karty zbliżeniowej. Funkcjonalność musi być realizowana co najmniej w obrębie producentów wszystkich urządzeń drukujących dostarczanych w ramach niniejszego postępowania</w:t>
            </w:r>
            <w:r w:rsidR="00830447">
              <w:rPr>
                <w:rFonts w:ascii="Arial Narrow" w:hAnsi="Arial Narrow"/>
                <w:sz w:val="20"/>
                <w:szCs w:val="20"/>
              </w:rPr>
              <w:t>.</w:t>
            </w:r>
          </w:p>
          <w:p w:rsidR="00712AD0" w:rsidRDefault="00B50D83">
            <w:pPr>
              <w:pStyle w:val="Akapitzlist"/>
              <w:numPr>
                <w:ilvl w:val="0"/>
                <w:numId w:val="54"/>
              </w:numPr>
              <w:spacing w:after="0" w:line="360" w:lineRule="auto"/>
              <w:ind w:left="1053" w:hanging="92"/>
              <w:rPr>
                <w:rFonts w:ascii="Arial Narrow" w:hAnsi="Arial Narrow"/>
                <w:sz w:val="20"/>
                <w:szCs w:val="20"/>
              </w:rPr>
            </w:pPr>
            <w:r>
              <w:rPr>
                <w:rFonts w:ascii="Arial Narrow" w:hAnsi="Arial Narrow"/>
                <w:sz w:val="20"/>
                <w:szCs w:val="20"/>
              </w:rPr>
              <w:t>M</w:t>
            </w:r>
            <w:r w:rsidR="0077144A" w:rsidRPr="00BB3EA4">
              <w:rPr>
                <w:rFonts w:ascii="Arial Narrow" w:hAnsi="Arial Narrow"/>
                <w:sz w:val="20"/>
                <w:szCs w:val="20"/>
              </w:rPr>
              <w:t>ożliwość obsługi w zakresie wydruku i usuwania własnych prac przez użytkowników, oraz dokonywania ich edycji</w:t>
            </w:r>
            <w:r w:rsidR="00830447">
              <w:rPr>
                <w:rFonts w:ascii="Arial Narrow" w:hAnsi="Arial Narrow"/>
                <w:sz w:val="20"/>
                <w:szCs w:val="20"/>
              </w:rPr>
              <w:t>.</w:t>
            </w:r>
          </w:p>
          <w:p w:rsidR="00712AD0" w:rsidRDefault="00B50D83">
            <w:pPr>
              <w:pStyle w:val="Akapitzlist"/>
              <w:numPr>
                <w:ilvl w:val="0"/>
                <w:numId w:val="54"/>
              </w:numPr>
              <w:spacing w:after="0" w:line="360" w:lineRule="auto"/>
              <w:ind w:left="1053" w:hanging="92"/>
              <w:rPr>
                <w:rFonts w:ascii="Arial Narrow" w:hAnsi="Arial Narrow"/>
                <w:sz w:val="20"/>
                <w:szCs w:val="20"/>
              </w:rPr>
            </w:pPr>
            <w:r>
              <w:rPr>
                <w:rFonts w:ascii="Arial Narrow" w:hAnsi="Arial Narrow"/>
                <w:sz w:val="20"/>
                <w:szCs w:val="20"/>
              </w:rPr>
              <w:t>W</w:t>
            </w:r>
            <w:r w:rsidR="0077144A" w:rsidRPr="00BB3EA4">
              <w:rPr>
                <w:rFonts w:ascii="Arial Narrow" w:hAnsi="Arial Narrow"/>
                <w:sz w:val="20"/>
                <w:szCs w:val="20"/>
              </w:rPr>
              <w:t xml:space="preserve"> zakresie wydruku podążającego, dokończenie wydruku na innym urządzeniu w ramach systemu, w sytuacji gdy urządzenie, na którym przetwarzanie pracy zostało rozpoczęte uniemożliwia jej zakończenie. Użytkownik po zalogowaniu do innego urządzenia ma mieć możliwość dokończenia pracy od strony, która została wydrukowana jako ostatnia oraz dokonania zmiany parametrów drukowania pracy</w:t>
            </w:r>
            <w:r w:rsidR="00857941">
              <w:rPr>
                <w:rFonts w:ascii="Arial Narrow" w:hAnsi="Arial Narrow"/>
                <w:sz w:val="20"/>
                <w:szCs w:val="20"/>
              </w:rPr>
              <w:t>, będzie mógł również dokonać zmiany parametrów drukowania pracy w zakresie: ilości kopii drukowanego dokumentu, zakresu stron (od której, do której ma być wydrukowany dokument), tryb koloru (wydruk kolorowy, monochromatyczny), tryb wydruku (jedno</w:t>
            </w:r>
            <w:r w:rsidR="00EF7BF8">
              <w:rPr>
                <w:rFonts w:ascii="Arial Narrow" w:hAnsi="Arial Narrow"/>
                <w:sz w:val="20"/>
                <w:szCs w:val="20"/>
              </w:rPr>
              <w:t>- dwu stronny)</w:t>
            </w:r>
            <w:r w:rsidR="00857941">
              <w:rPr>
                <w:rFonts w:ascii="Arial Narrow" w:hAnsi="Arial Narrow"/>
                <w:sz w:val="20"/>
                <w:szCs w:val="20"/>
              </w:rPr>
              <w:t xml:space="preserve"> </w:t>
            </w:r>
            <w:r w:rsidR="0077144A" w:rsidRPr="00BB3EA4">
              <w:rPr>
                <w:rFonts w:ascii="Arial Narrow" w:hAnsi="Arial Narrow"/>
                <w:sz w:val="20"/>
                <w:szCs w:val="20"/>
              </w:rPr>
              <w:t>. Funkcjonalność musi być realizowana co najmniej w obrębie producentów wszystkich urządzeń drukujących dostarczanych w ramach niniejszego postępowania</w:t>
            </w:r>
            <w:r w:rsidR="00830447">
              <w:rPr>
                <w:rFonts w:ascii="Arial Narrow" w:hAnsi="Arial Narrow"/>
                <w:sz w:val="20"/>
                <w:szCs w:val="20"/>
              </w:rPr>
              <w:t>.</w:t>
            </w:r>
          </w:p>
          <w:p w:rsidR="00712AD0" w:rsidRDefault="00B50D83">
            <w:pPr>
              <w:pStyle w:val="Akapitzlist"/>
              <w:numPr>
                <w:ilvl w:val="0"/>
                <w:numId w:val="54"/>
              </w:numPr>
              <w:spacing w:after="0" w:line="360" w:lineRule="auto"/>
              <w:ind w:left="1053" w:hanging="92"/>
              <w:rPr>
                <w:rFonts w:ascii="Arial Narrow" w:hAnsi="Arial Narrow"/>
                <w:sz w:val="20"/>
                <w:szCs w:val="20"/>
              </w:rPr>
            </w:pPr>
            <w:r>
              <w:rPr>
                <w:rFonts w:ascii="Arial Narrow" w:hAnsi="Arial Narrow"/>
                <w:sz w:val="20"/>
                <w:szCs w:val="20"/>
              </w:rPr>
              <w:lastRenderedPageBreak/>
              <w:t>D</w:t>
            </w:r>
            <w:r w:rsidR="0077144A" w:rsidRPr="00BB3EA4">
              <w:rPr>
                <w:rFonts w:ascii="Arial Narrow" w:hAnsi="Arial Narrow"/>
                <w:sz w:val="20"/>
                <w:szCs w:val="20"/>
              </w:rPr>
              <w:t>ystrybucje skanowanych dokumentów z poziomu serwera systemu: zapis dokumentu do folderu domowego użytkownika lub wysyłka na e-mail</w:t>
            </w:r>
            <w:r w:rsidR="00830447">
              <w:rPr>
                <w:rFonts w:ascii="Arial Narrow" w:hAnsi="Arial Narrow"/>
                <w:sz w:val="20"/>
                <w:szCs w:val="20"/>
              </w:rPr>
              <w:t>.</w:t>
            </w:r>
          </w:p>
          <w:p w:rsidR="00712AD0" w:rsidRDefault="00B50D83">
            <w:pPr>
              <w:pStyle w:val="Akapitzlist"/>
              <w:numPr>
                <w:ilvl w:val="0"/>
                <w:numId w:val="54"/>
              </w:numPr>
              <w:spacing w:after="0" w:line="360" w:lineRule="auto"/>
              <w:ind w:left="1053" w:hanging="92"/>
              <w:rPr>
                <w:rFonts w:ascii="Arial Narrow" w:hAnsi="Arial Narrow"/>
                <w:sz w:val="20"/>
                <w:szCs w:val="20"/>
              </w:rPr>
            </w:pPr>
            <w:r>
              <w:rPr>
                <w:rFonts w:ascii="Arial Narrow" w:hAnsi="Arial Narrow"/>
                <w:sz w:val="20"/>
                <w:szCs w:val="20"/>
              </w:rPr>
              <w:t>M</w:t>
            </w:r>
            <w:r w:rsidR="0077144A" w:rsidRPr="00BB3EA4">
              <w:rPr>
                <w:rFonts w:ascii="Arial Narrow" w:hAnsi="Arial Narrow"/>
                <w:sz w:val="20"/>
                <w:szCs w:val="20"/>
              </w:rPr>
              <w:t>onitorowanie wszystkich wydruków wykonywanych na urządzeniach sieciowych udostępnionych przez centralne serwery wydruków oraz udostępnionych lokalnie przez port TCI/IP</w:t>
            </w:r>
            <w:r w:rsidR="00830447">
              <w:rPr>
                <w:rFonts w:ascii="Arial Narrow" w:hAnsi="Arial Narrow"/>
                <w:sz w:val="20"/>
                <w:szCs w:val="20"/>
              </w:rPr>
              <w:t>.</w:t>
            </w:r>
          </w:p>
          <w:p w:rsidR="00712AD0" w:rsidRDefault="00B50D83">
            <w:pPr>
              <w:pStyle w:val="Akapitzlist"/>
              <w:numPr>
                <w:ilvl w:val="0"/>
                <w:numId w:val="54"/>
              </w:numPr>
              <w:spacing w:after="0" w:line="360" w:lineRule="auto"/>
              <w:ind w:left="1049" w:hanging="91"/>
              <w:rPr>
                <w:rFonts w:ascii="Arial Narrow" w:hAnsi="Arial Narrow"/>
                <w:sz w:val="20"/>
                <w:szCs w:val="20"/>
              </w:rPr>
            </w:pPr>
            <w:r>
              <w:rPr>
                <w:rFonts w:ascii="Arial Narrow" w:hAnsi="Arial Narrow"/>
                <w:sz w:val="20"/>
                <w:szCs w:val="20"/>
              </w:rPr>
              <w:t>M</w:t>
            </w:r>
            <w:r w:rsidR="0077144A" w:rsidRPr="00BB3EA4">
              <w:rPr>
                <w:rFonts w:ascii="Arial Narrow" w:hAnsi="Arial Narrow"/>
                <w:sz w:val="20"/>
                <w:szCs w:val="20"/>
              </w:rPr>
              <w:t>onitorowanie wszystkich wydruków wykonywanych na urządzeniach lokalnych podłączonych bezpośrednio do stacji roboczych, niezależnie od rodzaju podłączenia</w:t>
            </w:r>
            <w:r w:rsidR="00830447">
              <w:rPr>
                <w:rFonts w:ascii="Arial Narrow" w:hAnsi="Arial Narrow"/>
                <w:sz w:val="20"/>
                <w:szCs w:val="20"/>
              </w:rPr>
              <w:t>.</w:t>
            </w:r>
          </w:p>
          <w:p w:rsidR="00712AD0" w:rsidRDefault="00B50D83">
            <w:pPr>
              <w:pStyle w:val="Akapitzlist"/>
              <w:numPr>
                <w:ilvl w:val="0"/>
                <w:numId w:val="54"/>
              </w:numPr>
              <w:spacing w:after="0" w:line="360" w:lineRule="auto"/>
              <w:ind w:left="1049" w:hanging="91"/>
              <w:rPr>
                <w:rFonts w:ascii="Arial Narrow" w:hAnsi="Arial Narrow"/>
                <w:sz w:val="20"/>
                <w:szCs w:val="20"/>
              </w:rPr>
            </w:pPr>
            <w:r>
              <w:rPr>
                <w:rFonts w:ascii="Arial Narrow" w:hAnsi="Arial Narrow"/>
                <w:sz w:val="20"/>
                <w:szCs w:val="20"/>
              </w:rPr>
              <w:t>M</w:t>
            </w:r>
            <w:r w:rsidR="0077144A" w:rsidRPr="00BB3EA4">
              <w:rPr>
                <w:rFonts w:ascii="Arial Narrow" w:hAnsi="Arial Narrow"/>
                <w:sz w:val="20"/>
                <w:szCs w:val="20"/>
              </w:rPr>
              <w:t>ożliwość określenia kosztów zadruku danego urządzenia drukującego lub kopiującego poprzez przyporządkowanie do jego konta rozliczeniowego materiału eksploatacyjnego, z którego aktualnie korzysta</w:t>
            </w:r>
            <w:r w:rsidR="00830447">
              <w:rPr>
                <w:rFonts w:ascii="Arial Narrow" w:hAnsi="Arial Narrow"/>
                <w:sz w:val="20"/>
                <w:szCs w:val="20"/>
              </w:rPr>
              <w:t>.</w:t>
            </w:r>
          </w:p>
          <w:p w:rsidR="00712AD0" w:rsidRDefault="00B50D83">
            <w:pPr>
              <w:pStyle w:val="Akapitzlist"/>
              <w:numPr>
                <w:ilvl w:val="0"/>
                <w:numId w:val="54"/>
              </w:numPr>
              <w:spacing w:after="0" w:line="360" w:lineRule="auto"/>
              <w:ind w:left="1049" w:hanging="91"/>
              <w:rPr>
                <w:rFonts w:ascii="Arial Narrow" w:hAnsi="Arial Narrow"/>
                <w:sz w:val="20"/>
                <w:szCs w:val="20"/>
              </w:rPr>
            </w:pPr>
            <w:r>
              <w:rPr>
                <w:rFonts w:ascii="Arial Narrow" w:hAnsi="Arial Narrow"/>
                <w:sz w:val="20"/>
                <w:szCs w:val="20"/>
              </w:rPr>
              <w:t>M</w:t>
            </w:r>
            <w:r w:rsidR="0077144A" w:rsidRPr="00BB3EA4">
              <w:rPr>
                <w:rFonts w:ascii="Arial Narrow" w:hAnsi="Arial Narrow"/>
                <w:sz w:val="20"/>
                <w:szCs w:val="20"/>
              </w:rPr>
              <w:t>ożliwość rejestrowanie wymian materiałów eksploatacyjnych dla urządzenia oraz wyliczenia rzeczywistej wydajności danego materiału eksploatacyjnego wraz z kosztami zadruku</w:t>
            </w:r>
            <w:r w:rsidR="00830447">
              <w:rPr>
                <w:rFonts w:ascii="Arial Narrow" w:hAnsi="Arial Narrow"/>
                <w:sz w:val="20"/>
                <w:szCs w:val="20"/>
              </w:rPr>
              <w:t>.</w:t>
            </w:r>
          </w:p>
          <w:p w:rsidR="00712AD0" w:rsidRDefault="00B50D83">
            <w:pPr>
              <w:pStyle w:val="Akapitzlist"/>
              <w:numPr>
                <w:ilvl w:val="0"/>
                <w:numId w:val="54"/>
              </w:numPr>
              <w:spacing w:after="0" w:line="360" w:lineRule="auto"/>
              <w:ind w:left="1049" w:hanging="91"/>
              <w:rPr>
                <w:rFonts w:ascii="Arial Narrow" w:hAnsi="Arial Narrow"/>
                <w:sz w:val="20"/>
                <w:szCs w:val="20"/>
              </w:rPr>
            </w:pPr>
            <w:r>
              <w:rPr>
                <w:rFonts w:ascii="Arial Narrow" w:hAnsi="Arial Narrow"/>
                <w:sz w:val="20"/>
                <w:szCs w:val="20"/>
              </w:rPr>
              <w:t>M</w:t>
            </w:r>
            <w:r w:rsidR="0077144A" w:rsidRPr="00BB3EA4">
              <w:rPr>
                <w:rFonts w:ascii="Arial Narrow" w:hAnsi="Arial Narrow"/>
                <w:sz w:val="20"/>
                <w:szCs w:val="20"/>
              </w:rPr>
              <w:t>ożliwość automatycznego odczytu liczników wydruków i kopii urządzeń sieciowych</w:t>
            </w:r>
            <w:r w:rsidR="00830447">
              <w:rPr>
                <w:rFonts w:ascii="Arial Narrow" w:hAnsi="Arial Narrow"/>
                <w:sz w:val="20"/>
                <w:szCs w:val="20"/>
              </w:rPr>
              <w:t>.</w:t>
            </w:r>
          </w:p>
          <w:p w:rsidR="00712AD0" w:rsidRDefault="00B50D83">
            <w:pPr>
              <w:pStyle w:val="Akapitzlist"/>
              <w:numPr>
                <w:ilvl w:val="0"/>
                <w:numId w:val="54"/>
              </w:numPr>
              <w:spacing w:after="0" w:line="360" w:lineRule="auto"/>
              <w:ind w:left="1049" w:right="-71" w:hanging="91"/>
              <w:rPr>
                <w:rFonts w:ascii="Arial Narrow" w:hAnsi="Arial Narrow"/>
                <w:b/>
                <w:sz w:val="20"/>
                <w:szCs w:val="20"/>
              </w:rPr>
            </w:pPr>
            <w:r>
              <w:rPr>
                <w:rFonts w:ascii="Arial Narrow" w:hAnsi="Arial Narrow"/>
                <w:sz w:val="20"/>
                <w:szCs w:val="20"/>
              </w:rPr>
              <w:t>M</w:t>
            </w:r>
            <w:r w:rsidR="0077144A" w:rsidRPr="00BB3EA4">
              <w:rPr>
                <w:rFonts w:ascii="Arial Narrow" w:hAnsi="Arial Narrow"/>
                <w:sz w:val="20"/>
                <w:szCs w:val="20"/>
              </w:rPr>
              <w:t>usi posiadać kreator raportów umożliwiający stworzenie własnych indywidualnych definicji raportów.</w:t>
            </w:r>
          </w:p>
        </w:tc>
      </w:tr>
    </w:tbl>
    <w:p w:rsidR="00830625" w:rsidRPr="00BB3EA4" w:rsidRDefault="00830625" w:rsidP="001F450E">
      <w:pPr>
        <w:autoSpaceDE w:val="0"/>
        <w:autoSpaceDN w:val="0"/>
        <w:adjustRightInd w:val="0"/>
        <w:spacing w:after="0" w:line="360" w:lineRule="auto"/>
        <w:rPr>
          <w:rFonts w:ascii="Arial Narrow" w:hAnsi="Arial Narrow"/>
          <w:sz w:val="24"/>
          <w:szCs w:val="24"/>
        </w:rPr>
      </w:pPr>
    </w:p>
    <w:p w:rsidR="00830625" w:rsidRPr="00BB3EA4" w:rsidRDefault="00830625" w:rsidP="001F450E">
      <w:pPr>
        <w:autoSpaceDE w:val="0"/>
        <w:autoSpaceDN w:val="0"/>
        <w:adjustRightInd w:val="0"/>
        <w:spacing w:after="0" w:line="360" w:lineRule="auto"/>
        <w:rPr>
          <w:rFonts w:ascii="Arial Narrow" w:hAnsi="Arial Narrow"/>
          <w:sz w:val="24"/>
          <w:szCs w:val="24"/>
        </w:rPr>
      </w:pPr>
    </w:p>
    <w:p w:rsidR="00712AD0" w:rsidRDefault="009025B7">
      <w:pPr>
        <w:pStyle w:val="Akapitzlist"/>
        <w:numPr>
          <w:ilvl w:val="1"/>
          <w:numId w:val="39"/>
        </w:numPr>
        <w:autoSpaceDE w:val="0"/>
        <w:autoSpaceDN w:val="0"/>
        <w:adjustRightInd w:val="0"/>
        <w:spacing w:after="120" w:line="360" w:lineRule="auto"/>
        <w:outlineLvl w:val="1"/>
        <w:rPr>
          <w:rFonts w:ascii="Arial Narrow" w:hAnsi="Arial Narrow"/>
          <w:sz w:val="24"/>
          <w:szCs w:val="24"/>
        </w:rPr>
      </w:pPr>
      <w:r w:rsidRPr="00BB3EA4">
        <w:rPr>
          <w:rFonts w:ascii="Arial Narrow" w:hAnsi="Arial Narrow"/>
          <w:b/>
          <w:sz w:val="24"/>
          <w:szCs w:val="24"/>
        </w:rPr>
        <w:t>UPS Serwerowy (4 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7"/>
        <w:gridCol w:w="6171"/>
      </w:tblGrid>
      <w:tr w:rsidR="00830625" w:rsidRPr="00BB3EA4" w:rsidTr="009025B7">
        <w:trPr>
          <w:trHeight w:val="402"/>
        </w:trPr>
        <w:tc>
          <w:tcPr>
            <w:tcW w:w="5000" w:type="pct"/>
            <w:gridSpan w:val="2"/>
            <w:shd w:val="clear" w:color="auto" w:fill="C6D9F1"/>
            <w:vAlign w:val="center"/>
          </w:tcPr>
          <w:p w:rsidR="00830625" w:rsidRPr="00BB3EA4" w:rsidRDefault="00830625" w:rsidP="00DA7D5C">
            <w:pPr>
              <w:spacing w:line="360" w:lineRule="auto"/>
              <w:jc w:val="center"/>
              <w:rPr>
                <w:rFonts w:ascii="Arial Narrow" w:hAnsi="Arial Narrow"/>
                <w:b/>
                <w:sz w:val="24"/>
                <w:szCs w:val="24"/>
              </w:rPr>
            </w:pPr>
          </w:p>
        </w:tc>
      </w:tr>
      <w:tr w:rsidR="0077144A" w:rsidRPr="00BB3EA4" w:rsidTr="00682C6A">
        <w:trPr>
          <w:trHeight w:val="284"/>
        </w:trPr>
        <w:tc>
          <w:tcPr>
            <w:tcW w:w="1627" w:type="pct"/>
            <w:shd w:val="clear" w:color="auto" w:fill="auto"/>
            <w:vAlign w:val="center"/>
          </w:tcPr>
          <w:p w:rsidR="0077144A" w:rsidRPr="00BB3EA4" w:rsidRDefault="009025B7" w:rsidP="00DA7D5C">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373" w:type="pct"/>
            <w:shd w:val="clear" w:color="auto" w:fill="auto"/>
            <w:vAlign w:val="center"/>
          </w:tcPr>
          <w:p w:rsidR="009718A1" w:rsidRPr="00BB3EA4" w:rsidRDefault="009025B7" w:rsidP="00DA7D5C">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77144A" w:rsidRPr="00BB3EA4">
              <w:rPr>
                <w:rFonts w:ascii="Arial Narrow" w:hAnsi="Arial Narrow"/>
                <w:b/>
                <w:sz w:val="24"/>
                <w:szCs w:val="24"/>
              </w:rPr>
              <w:t>minimaln</w:t>
            </w:r>
            <w:r w:rsidRPr="00BB3EA4">
              <w:rPr>
                <w:rFonts w:ascii="Arial Narrow" w:hAnsi="Arial Narrow"/>
                <w:b/>
                <w:sz w:val="24"/>
                <w:szCs w:val="24"/>
              </w:rPr>
              <w:t>ych</w:t>
            </w:r>
            <w:r w:rsidR="0077144A" w:rsidRPr="00BB3EA4">
              <w:rPr>
                <w:rFonts w:ascii="Arial Narrow" w:hAnsi="Arial Narrow"/>
                <w:b/>
                <w:sz w:val="24"/>
                <w:szCs w:val="24"/>
              </w:rPr>
              <w:t>/maksymaln</w:t>
            </w:r>
            <w:r w:rsidRPr="00BB3EA4">
              <w:rPr>
                <w:rFonts w:ascii="Arial Narrow" w:hAnsi="Arial Narrow"/>
                <w:b/>
                <w:sz w:val="24"/>
                <w:szCs w:val="24"/>
              </w:rPr>
              <w:t>ych</w:t>
            </w:r>
            <w:r w:rsidR="0077144A" w:rsidRPr="00BB3EA4">
              <w:rPr>
                <w:rFonts w:ascii="Arial Narrow" w:hAnsi="Arial Narrow"/>
                <w:b/>
                <w:sz w:val="24"/>
                <w:szCs w:val="24"/>
              </w:rPr>
              <w:t xml:space="preserve"> parametr</w:t>
            </w:r>
            <w:r w:rsidRPr="00BB3EA4">
              <w:rPr>
                <w:rFonts w:ascii="Arial Narrow" w:hAnsi="Arial Narrow"/>
                <w:b/>
                <w:sz w:val="24"/>
                <w:szCs w:val="24"/>
              </w:rPr>
              <w:t>ów</w:t>
            </w:r>
            <w:r w:rsidR="0077144A" w:rsidRPr="00BB3EA4">
              <w:rPr>
                <w:rFonts w:ascii="Arial Narrow" w:hAnsi="Arial Narrow"/>
                <w:b/>
                <w:sz w:val="24"/>
                <w:szCs w:val="24"/>
              </w:rPr>
              <w:t xml:space="preserve"> techniczn</w:t>
            </w:r>
            <w:r w:rsidRPr="00BB3EA4">
              <w:rPr>
                <w:rFonts w:ascii="Arial Narrow" w:hAnsi="Arial Narrow"/>
                <w:b/>
                <w:sz w:val="24"/>
                <w:szCs w:val="24"/>
              </w:rPr>
              <w:t>ych</w:t>
            </w:r>
          </w:p>
        </w:tc>
      </w:tr>
      <w:tr w:rsidR="0077144A" w:rsidRPr="00BB3EA4" w:rsidTr="00682C6A">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Typ obudowy</w:t>
            </w:r>
          </w:p>
        </w:tc>
        <w:tc>
          <w:tcPr>
            <w:tcW w:w="3373" w:type="pct"/>
            <w:shd w:val="clear" w:color="auto" w:fill="auto"/>
            <w:vAlign w:val="center"/>
          </w:tcPr>
          <w:p w:rsidR="009718A1" w:rsidRPr="00BB3EA4" w:rsidRDefault="0077144A" w:rsidP="00DA7D5C">
            <w:pPr>
              <w:pStyle w:val="Akapitzlist"/>
              <w:spacing w:after="0" w:line="360" w:lineRule="auto"/>
              <w:ind w:left="635" w:right="-71"/>
              <w:rPr>
                <w:rFonts w:ascii="Arial Narrow" w:hAnsi="Arial Narrow"/>
                <w:b/>
                <w:sz w:val="20"/>
                <w:szCs w:val="20"/>
              </w:rPr>
            </w:pPr>
            <w:proofErr w:type="spellStart"/>
            <w:r w:rsidRPr="00BB3EA4">
              <w:rPr>
                <w:rFonts w:ascii="Arial Narrow" w:hAnsi="Arial Narrow"/>
                <w:sz w:val="20"/>
                <w:szCs w:val="20"/>
              </w:rPr>
              <w:t>Rack</w:t>
            </w:r>
            <w:proofErr w:type="spellEnd"/>
            <w:r w:rsidRPr="00BB3EA4">
              <w:rPr>
                <w:rFonts w:ascii="Arial Narrow" w:hAnsi="Arial Narrow"/>
                <w:sz w:val="20"/>
                <w:szCs w:val="20"/>
              </w:rPr>
              <w:t xml:space="preserve">, </w:t>
            </w:r>
            <w:r w:rsidR="001978F8">
              <w:rPr>
                <w:rFonts w:ascii="Arial Narrow" w:hAnsi="Arial Narrow"/>
                <w:sz w:val="20"/>
                <w:szCs w:val="20"/>
              </w:rPr>
              <w:t>max.</w:t>
            </w:r>
            <w:r w:rsidRPr="00BB3EA4">
              <w:rPr>
                <w:rFonts w:ascii="Arial Narrow" w:hAnsi="Arial Narrow"/>
                <w:sz w:val="20"/>
                <w:szCs w:val="20"/>
              </w:rPr>
              <w:t>3U</w:t>
            </w:r>
          </w:p>
        </w:tc>
      </w:tr>
      <w:tr w:rsidR="0077144A" w:rsidRPr="00BB3EA4" w:rsidTr="00682C6A">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Moc rzeczywista</w:t>
            </w:r>
          </w:p>
        </w:tc>
        <w:tc>
          <w:tcPr>
            <w:tcW w:w="3373" w:type="pct"/>
            <w:shd w:val="clear" w:color="auto" w:fill="auto"/>
            <w:vAlign w:val="center"/>
          </w:tcPr>
          <w:p w:rsidR="009718A1" w:rsidRPr="00BB3EA4" w:rsidRDefault="0077144A" w:rsidP="00DA7D5C">
            <w:pPr>
              <w:pStyle w:val="Akapitzlist"/>
              <w:spacing w:after="0" w:line="360" w:lineRule="auto"/>
              <w:ind w:left="635" w:right="-71"/>
              <w:rPr>
                <w:rFonts w:ascii="Arial Narrow" w:hAnsi="Arial Narrow"/>
                <w:b/>
                <w:sz w:val="20"/>
                <w:szCs w:val="20"/>
              </w:rPr>
            </w:pPr>
            <w:r w:rsidRPr="00BB3EA4">
              <w:rPr>
                <w:rFonts w:ascii="Arial Narrow" w:hAnsi="Arial Narrow"/>
                <w:sz w:val="20"/>
                <w:szCs w:val="20"/>
              </w:rPr>
              <w:t>Min. 1800W</w:t>
            </w:r>
          </w:p>
        </w:tc>
      </w:tr>
      <w:tr w:rsidR="0077144A" w:rsidRPr="00BB3EA4" w:rsidTr="00682C6A">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Architektura</w:t>
            </w:r>
          </w:p>
        </w:tc>
        <w:tc>
          <w:tcPr>
            <w:tcW w:w="3373" w:type="pct"/>
            <w:shd w:val="clear" w:color="auto" w:fill="auto"/>
            <w:vAlign w:val="center"/>
          </w:tcPr>
          <w:p w:rsidR="009718A1" w:rsidRPr="00BB3EA4" w:rsidRDefault="0077144A" w:rsidP="00DA7D5C">
            <w:pPr>
              <w:pStyle w:val="Akapitzlist"/>
              <w:spacing w:after="0" w:line="360" w:lineRule="auto"/>
              <w:ind w:left="635" w:right="-71"/>
              <w:rPr>
                <w:rFonts w:ascii="Arial Narrow" w:hAnsi="Arial Narrow"/>
                <w:b/>
                <w:sz w:val="20"/>
                <w:szCs w:val="20"/>
              </w:rPr>
            </w:pPr>
            <w:r w:rsidRPr="00BB3EA4">
              <w:rPr>
                <w:rFonts w:ascii="Arial Narrow" w:hAnsi="Arial Narrow"/>
                <w:sz w:val="20"/>
                <w:szCs w:val="20"/>
              </w:rPr>
              <w:t>On-line</w:t>
            </w:r>
          </w:p>
        </w:tc>
      </w:tr>
      <w:tr w:rsidR="0077144A" w:rsidRPr="00BB3EA4" w:rsidTr="00682C6A">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Gniazda</w:t>
            </w:r>
          </w:p>
        </w:tc>
        <w:tc>
          <w:tcPr>
            <w:tcW w:w="3373" w:type="pct"/>
            <w:shd w:val="clear" w:color="auto" w:fill="auto"/>
            <w:vAlign w:val="center"/>
          </w:tcPr>
          <w:p w:rsidR="00712AD0" w:rsidRDefault="0077144A">
            <w:pPr>
              <w:pStyle w:val="Akapitzlist"/>
              <w:numPr>
                <w:ilvl w:val="0"/>
                <w:numId w:val="55"/>
              </w:numPr>
              <w:spacing w:after="0" w:line="360" w:lineRule="auto"/>
              <w:ind w:left="635"/>
              <w:rPr>
                <w:rFonts w:ascii="Arial Narrow" w:hAnsi="Arial Narrow"/>
                <w:sz w:val="20"/>
                <w:szCs w:val="20"/>
              </w:rPr>
            </w:pPr>
            <w:r w:rsidRPr="00BB3EA4">
              <w:rPr>
                <w:rFonts w:ascii="Arial Narrow" w:hAnsi="Arial Narrow"/>
                <w:sz w:val="20"/>
                <w:szCs w:val="20"/>
              </w:rPr>
              <w:t>Wejściowe: min. 6 x C13, min 2x C19</w:t>
            </w:r>
            <w:r w:rsidR="00830447">
              <w:rPr>
                <w:rFonts w:ascii="Arial Narrow" w:hAnsi="Arial Narrow"/>
                <w:sz w:val="20"/>
                <w:szCs w:val="20"/>
              </w:rPr>
              <w:t>.</w:t>
            </w:r>
          </w:p>
          <w:p w:rsidR="00712AD0" w:rsidRDefault="0077144A">
            <w:pPr>
              <w:pStyle w:val="Akapitzlist"/>
              <w:numPr>
                <w:ilvl w:val="0"/>
                <w:numId w:val="55"/>
              </w:numPr>
              <w:spacing w:after="0" w:line="360" w:lineRule="auto"/>
              <w:ind w:left="635" w:right="-71"/>
              <w:rPr>
                <w:rFonts w:ascii="Arial Narrow" w:hAnsi="Arial Narrow"/>
                <w:b/>
                <w:sz w:val="20"/>
                <w:szCs w:val="20"/>
              </w:rPr>
            </w:pPr>
            <w:r w:rsidRPr="00BB3EA4">
              <w:rPr>
                <w:rFonts w:ascii="Arial Narrow" w:hAnsi="Arial Narrow"/>
                <w:sz w:val="20"/>
                <w:szCs w:val="20"/>
              </w:rPr>
              <w:t>Wyjściowe: C20 16A</w:t>
            </w:r>
            <w:r w:rsidR="001A2556" w:rsidRPr="00BB3EA4">
              <w:rPr>
                <w:rFonts w:ascii="Arial Narrow" w:hAnsi="Arial Narrow"/>
                <w:sz w:val="20"/>
                <w:szCs w:val="20"/>
              </w:rPr>
              <w:t>.</w:t>
            </w:r>
          </w:p>
        </w:tc>
      </w:tr>
      <w:tr w:rsidR="0077144A" w:rsidRPr="00BB3EA4" w:rsidTr="00682C6A">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Czas podtrzymania</w:t>
            </w:r>
          </w:p>
        </w:tc>
        <w:tc>
          <w:tcPr>
            <w:tcW w:w="3373" w:type="pct"/>
            <w:shd w:val="clear" w:color="auto" w:fill="auto"/>
            <w:vAlign w:val="center"/>
          </w:tcPr>
          <w:p w:rsidR="009718A1" w:rsidRPr="00BB3EA4" w:rsidRDefault="0077144A" w:rsidP="00DA7D5C">
            <w:pPr>
              <w:pStyle w:val="Akapitzlist"/>
              <w:spacing w:after="0" w:line="360" w:lineRule="auto"/>
              <w:ind w:left="635" w:right="-71"/>
              <w:rPr>
                <w:rFonts w:ascii="Arial Narrow" w:hAnsi="Arial Narrow"/>
                <w:b/>
                <w:sz w:val="20"/>
                <w:szCs w:val="20"/>
              </w:rPr>
            </w:pPr>
            <w:r w:rsidRPr="00BB3EA4">
              <w:rPr>
                <w:rFonts w:ascii="Arial Narrow" w:hAnsi="Arial Narrow"/>
                <w:sz w:val="20"/>
                <w:szCs w:val="20"/>
              </w:rPr>
              <w:t>Min. 10 min przy 50% obciążeniu</w:t>
            </w:r>
            <w:r w:rsidR="001D0EF0" w:rsidRPr="00BB3EA4">
              <w:rPr>
                <w:rFonts w:ascii="Arial Narrow" w:hAnsi="Arial Narrow"/>
                <w:sz w:val="20"/>
                <w:szCs w:val="20"/>
              </w:rPr>
              <w:t>.</w:t>
            </w:r>
          </w:p>
        </w:tc>
      </w:tr>
      <w:tr w:rsidR="0077144A" w:rsidRPr="00BB3EA4" w:rsidTr="00682C6A">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AVR</w:t>
            </w:r>
          </w:p>
        </w:tc>
        <w:tc>
          <w:tcPr>
            <w:tcW w:w="3373" w:type="pct"/>
            <w:shd w:val="clear" w:color="auto" w:fill="auto"/>
            <w:vAlign w:val="center"/>
          </w:tcPr>
          <w:p w:rsidR="009718A1" w:rsidRPr="00BB3EA4" w:rsidRDefault="0077144A" w:rsidP="00DA7D5C">
            <w:pPr>
              <w:spacing w:after="0" w:line="360" w:lineRule="auto"/>
              <w:ind w:left="638" w:right="-71"/>
              <w:rPr>
                <w:rFonts w:ascii="Arial Narrow" w:hAnsi="Arial Narrow"/>
                <w:b/>
                <w:sz w:val="20"/>
                <w:szCs w:val="20"/>
              </w:rPr>
            </w:pPr>
            <w:r w:rsidRPr="00BB3EA4">
              <w:rPr>
                <w:rFonts w:ascii="Arial Narrow" w:hAnsi="Arial Narrow"/>
                <w:sz w:val="20"/>
                <w:szCs w:val="20"/>
              </w:rPr>
              <w:t>Tak</w:t>
            </w:r>
          </w:p>
        </w:tc>
      </w:tr>
      <w:tr w:rsidR="0077144A" w:rsidRPr="00BB3EA4" w:rsidTr="00682C6A">
        <w:trPr>
          <w:trHeight w:val="284"/>
        </w:trPr>
        <w:tc>
          <w:tcPr>
            <w:tcW w:w="1627" w:type="pct"/>
            <w:shd w:val="clear" w:color="auto" w:fill="auto"/>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Dodatkowe funkcje</w:t>
            </w:r>
          </w:p>
        </w:tc>
        <w:tc>
          <w:tcPr>
            <w:tcW w:w="3373" w:type="pct"/>
            <w:shd w:val="clear" w:color="auto" w:fill="auto"/>
            <w:vAlign w:val="center"/>
          </w:tcPr>
          <w:p w:rsidR="00712AD0" w:rsidRDefault="00AF35C7">
            <w:pPr>
              <w:pStyle w:val="Akapitzlist"/>
              <w:numPr>
                <w:ilvl w:val="0"/>
                <w:numId w:val="56"/>
              </w:numPr>
              <w:spacing w:after="0" w:line="360" w:lineRule="auto"/>
              <w:ind w:left="635"/>
              <w:rPr>
                <w:rFonts w:ascii="Arial Narrow" w:hAnsi="Arial Narrow"/>
                <w:sz w:val="20"/>
                <w:szCs w:val="20"/>
              </w:rPr>
            </w:pPr>
            <w:r>
              <w:rPr>
                <w:rFonts w:ascii="Arial Narrow" w:hAnsi="Arial Narrow"/>
                <w:sz w:val="20"/>
                <w:szCs w:val="20"/>
              </w:rPr>
              <w:t>S</w:t>
            </w:r>
            <w:r w:rsidR="0077144A" w:rsidRPr="00BB3EA4">
              <w:rPr>
                <w:rFonts w:ascii="Arial Narrow" w:hAnsi="Arial Narrow"/>
                <w:sz w:val="20"/>
                <w:szCs w:val="20"/>
              </w:rPr>
              <w:t>lot na moduły rozszerzeń</w:t>
            </w:r>
            <w:r w:rsidR="00830447">
              <w:rPr>
                <w:rFonts w:ascii="Arial Narrow" w:hAnsi="Arial Narrow"/>
                <w:sz w:val="20"/>
                <w:szCs w:val="20"/>
              </w:rPr>
              <w:t>.</w:t>
            </w:r>
          </w:p>
          <w:p w:rsidR="00712AD0" w:rsidRDefault="00AF35C7">
            <w:pPr>
              <w:pStyle w:val="Akapitzlist"/>
              <w:numPr>
                <w:ilvl w:val="0"/>
                <w:numId w:val="56"/>
              </w:numPr>
              <w:spacing w:after="0" w:line="360" w:lineRule="auto"/>
              <w:ind w:left="635"/>
              <w:rPr>
                <w:rFonts w:ascii="Arial Narrow" w:hAnsi="Arial Narrow"/>
                <w:sz w:val="20"/>
                <w:szCs w:val="20"/>
              </w:rPr>
            </w:pPr>
            <w:r>
              <w:rPr>
                <w:rFonts w:ascii="Arial Narrow" w:hAnsi="Arial Narrow"/>
                <w:sz w:val="20"/>
                <w:szCs w:val="20"/>
              </w:rPr>
              <w:t>D</w:t>
            </w:r>
            <w:r w:rsidR="0077144A" w:rsidRPr="00BB3EA4">
              <w:rPr>
                <w:rFonts w:ascii="Arial Narrow" w:hAnsi="Arial Narrow"/>
                <w:sz w:val="20"/>
                <w:szCs w:val="20"/>
              </w:rPr>
              <w:t>ołączone oprogramowanie umożliwiając</w:t>
            </w:r>
            <w:r w:rsidR="0083368D" w:rsidRPr="00BB3EA4">
              <w:rPr>
                <w:rFonts w:ascii="Arial Narrow" w:hAnsi="Arial Narrow"/>
                <w:sz w:val="20"/>
                <w:szCs w:val="20"/>
              </w:rPr>
              <w:t>e wyłączenie podłączonego do UPS-</w:t>
            </w:r>
            <w:r w:rsidR="0077144A" w:rsidRPr="00BB3EA4">
              <w:rPr>
                <w:rFonts w:ascii="Arial Narrow" w:hAnsi="Arial Narrow"/>
                <w:sz w:val="20"/>
                <w:szCs w:val="20"/>
              </w:rPr>
              <w:t>a serwera w przypadku zaniku zasilania</w:t>
            </w:r>
            <w:r w:rsidR="00830447">
              <w:rPr>
                <w:rFonts w:ascii="Arial Narrow" w:hAnsi="Arial Narrow"/>
                <w:sz w:val="20"/>
                <w:szCs w:val="20"/>
              </w:rPr>
              <w:t>.</w:t>
            </w:r>
          </w:p>
          <w:p w:rsidR="00712AD0" w:rsidRDefault="00AF35C7">
            <w:pPr>
              <w:pStyle w:val="Akapitzlist"/>
              <w:numPr>
                <w:ilvl w:val="0"/>
                <w:numId w:val="56"/>
              </w:numPr>
              <w:spacing w:after="0" w:line="360" w:lineRule="auto"/>
              <w:ind w:left="635" w:right="-71"/>
              <w:rPr>
                <w:rFonts w:ascii="Arial Narrow" w:hAnsi="Arial Narrow"/>
                <w:b/>
                <w:sz w:val="20"/>
                <w:szCs w:val="20"/>
              </w:rPr>
            </w:pPr>
            <w:r>
              <w:rPr>
                <w:rFonts w:ascii="Arial Narrow" w:hAnsi="Arial Narrow"/>
                <w:sz w:val="20"/>
                <w:szCs w:val="20"/>
              </w:rPr>
              <w:t>A</w:t>
            </w:r>
            <w:r w:rsidR="0077144A" w:rsidRPr="00BB3EA4">
              <w:rPr>
                <w:rFonts w:ascii="Arial Narrow" w:hAnsi="Arial Narrow"/>
                <w:sz w:val="20"/>
                <w:szCs w:val="20"/>
              </w:rPr>
              <w:t>larmy wizualne lub/i dźwiękowe</w:t>
            </w:r>
            <w:r w:rsidR="001D0EF0" w:rsidRPr="00BB3EA4">
              <w:rPr>
                <w:rFonts w:ascii="Arial Narrow" w:hAnsi="Arial Narrow"/>
                <w:sz w:val="20"/>
                <w:szCs w:val="20"/>
              </w:rPr>
              <w:t>.</w:t>
            </w:r>
          </w:p>
        </w:tc>
      </w:tr>
    </w:tbl>
    <w:p w:rsidR="00DB04FC" w:rsidRPr="00BB3EA4" w:rsidRDefault="00DB04FC" w:rsidP="003C0D00">
      <w:pPr>
        <w:autoSpaceDE w:val="0"/>
        <w:autoSpaceDN w:val="0"/>
        <w:adjustRightInd w:val="0"/>
        <w:spacing w:after="120" w:line="240" w:lineRule="auto"/>
        <w:rPr>
          <w:rFonts w:ascii="Arial Narrow" w:hAnsi="Arial Narrow"/>
          <w:sz w:val="24"/>
          <w:szCs w:val="24"/>
        </w:rPr>
      </w:pPr>
    </w:p>
    <w:p w:rsidR="006942F3" w:rsidRPr="00BB3EA4" w:rsidRDefault="006942F3" w:rsidP="003C0D00">
      <w:pPr>
        <w:autoSpaceDE w:val="0"/>
        <w:autoSpaceDN w:val="0"/>
        <w:adjustRightInd w:val="0"/>
        <w:spacing w:after="120" w:line="240" w:lineRule="auto"/>
        <w:rPr>
          <w:rFonts w:ascii="Arial Narrow" w:hAnsi="Arial Narrow"/>
          <w:sz w:val="24"/>
          <w:szCs w:val="24"/>
        </w:rPr>
      </w:pPr>
    </w:p>
    <w:p w:rsidR="00712AD0" w:rsidRDefault="009025B7">
      <w:pPr>
        <w:pStyle w:val="Akapitzlist"/>
        <w:numPr>
          <w:ilvl w:val="1"/>
          <w:numId w:val="39"/>
        </w:numPr>
        <w:autoSpaceDE w:val="0"/>
        <w:autoSpaceDN w:val="0"/>
        <w:adjustRightInd w:val="0"/>
        <w:spacing w:after="120" w:line="360" w:lineRule="auto"/>
        <w:outlineLvl w:val="1"/>
        <w:rPr>
          <w:rFonts w:ascii="Arial Narrow" w:hAnsi="Arial Narrow"/>
          <w:sz w:val="24"/>
          <w:szCs w:val="24"/>
        </w:rPr>
      </w:pPr>
      <w:r w:rsidRPr="00BB3EA4">
        <w:rPr>
          <w:rFonts w:ascii="Arial Narrow" w:hAnsi="Arial Narrow"/>
          <w:b/>
          <w:sz w:val="24"/>
          <w:szCs w:val="24"/>
        </w:rPr>
        <w:lastRenderedPageBreak/>
        <w:t>Komputer przenośny (1 szt.)</w:t>
      </w:r>
    </w:p>
    <w:tbl>
      <w:tblPr>
        <w:tblW w:w="527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7"/>
        <w:gridCol w:w="6738"/>
      </w:tblGrid>
      <w:tr w:rsidR="00830625" w:rsidRPr="00BB3EA4" w:rsidTr="009025B7">
        <w:trPr>
          <w:trHeight w:val="445"/>
        </w:trPr>
        <w:tc>
          <w:tcPr>
            <w:tcW w:w="5000" w:type="pct"/>
            <w:gridSpan w:val="2"/>
            <w:shd w:val="clear" w:color="auto" w:fill="C6D9F1"/>
            <w:vAlign w:val="center"/>
          </w:tcPr>
          <w:p w:rsidR="00830625" w:rsidRPr="00BB3EA4" w:rsidRDefault="00830625" w:rsidP="00DA7D5C">
            <w:pPr>
              <w:spacing w:after="120" w:line="360" w:lineRule="auto"/>
              <w:jc w:val="center"/>
              <w:rPr>
                <w:rFonts w:ascii="Arial Narrow" w:hAnsi="Arial Narrow"/>
                <w:b/>
                <w:sz w:val="24"/>
                <w:szCs w:val="24"/>
              </w:rPr>
            </w:pPr>
          </w:p>
        </w:tc>
      </w:tr>
      <w:tr w:rsidR="0077144A" w:rsidRPr="00BB3EA4" w:rsidTr="00D35A4B">
        <w:trPr>
          <w:trHeight w:val="486"/>
        </w:trPr>
        <w:tc>
          <w:tcPr>
            <w:tcW w:w="1532" w:type="pct"/>
            <w:shd w:val="clear" w:color="auto" w:fill="auto"/>
            <w:vAlign w:val="center"/>
          </w:tcPr>
          <w:p w:rsidR="0077144A" w:rsidRPr="00BB3EA4" w:rsidRDefault="009025B7" w:rsidP="00DA7D5C">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468" w:type="pct"/>
            <w:shd w:val="clear" w:color="auto" w:fill="auto"/>
            <w:vAlign w:val="center"/>
          </w:tcPr>
          <w:p w:rsidR="009718A1" w:rsidRPr="00BB3EA4" w:rsidRDefault="009025B7" w:rsidP="00DA7D5C">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77144A" w:rsidRPr="00BB3EA4">
              <w:rPr>
                <w:rFonts w:ascii="Arial Narrow" w:hAnsi="Arial Narrow"/>
                <w:b/>
                <w:sz w:val="24"/>
                <w:szCs w:val="24"/>
              </w:rPr>
              <w:t>minimaln</w:t>
            </w:r>
            <w:r w:rsidRPr="00BB3EA4">
              <w:rPr>
                <w:rFonts w:ascii="Arial Narrow" w:hAnsi="Arial Narrow"/>
                <w:b/>
                <w:sz w:val="24"/>
                <w:szCs w:val="24"/>
              </w:rPr>
              <w:t>ych</w:t>
            </w:r>
            <w:r w:rsidR="0077144A" w:rsidRPr="00BB3EA4">
              <w:rPr>
                <w:rFonts w:ascii="Arial Narrow" w:hAnsi="Arial Narrow"/>
                <w:b/>
                <w:sz w:val="24"/>
                <w:szCs w:val="24"/>
              </w:rPr>
              <w:t>/maksymaln</w:t>
            </w:r>
            <w:r w:rsidRPr="00BB3EA4">
              <w:rPr>
                <w:rFonts w:ascii="Arial Narrow" w:hAnsi="Arial Narrow"/>
                <w:b/>
                <w:sz w:val="24"/>
                <w:szCs w:val="24"/>
              </w:rPr>
              <w:t>ych</w:t>
            </w:r>
            <w:r w:rsidR="0077144A" w:rsidRPr="00BB3EA4">
              <w:rPr>
                <w:rFonts w:ascii="Arial Narrow" w:hAnsi="Arial Narrow"/>
                <w:b/>
                <w:sz w:val="24"/>
                <w:szCs w:val="24"/>
              </w:rPr>
              <w:t xml:space="preserve"> parametr</w:t>
            </w:r>
            <w:r w:rsidRPr="00BB3EA4">
              <w:rPr>
                <w:rFonts w:ascii="Arial Narrow" w:hAnsi="Arial Narrow"/>
                <w:b/>
                <w:sz w:val="24"/>
                <w:szCs w:val="24"/>
              </w:rPr>
              <w:t>ów</w:t>
            </w:r>
            <w:r w:rsidR="0077144A" w:rsidRPr="00BB3EA4">
              <w:rPr>
                <w:rFonts w:ascii="Arial Narrow" w:hAnsi="Arial Narrow"/>
                <w:b/>
                <w:sz w:val="24"/>
                <w:szCs w:val="24"/>
              </w:rPr>
              <w:t xml:space="preserve"> techniczn</w:t>
            </w:r>
            <w:r w:rsidRPr="00BB3EA4">
              <w:rPr>
                <w:rFonts w:ascii="Arial Narrow" w:hAnsi="Arial Narrow"/>
                <w:b/>
                <w:sz w:val="24"/>
                <w:szCs w:val="24"/>
              </w:rPr>
              <w:t>ych</w:t>
            </w:r>
          </w:p>
        </w:tc>
      </w:tr>
      <w:tr w:rsidR="0077144A" w:rsidRPr="00BB3EA4" w:rsidTr="00D35A4B">
        <w:trPr>
          <w:trHeight w:val="722"/>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BC33BB">
              <w:rPr>
                <w:rFonts w:ascii="Arial Narrow" w:hAnsi="Arial Narrow"/>
                <w:b/>
                <w:sz w:val="20"/>
                <w:szCs w:val="20"/>
              </w:rPr>
              <w:t>Przekątna Ekranu</w:t>
            </w:r>
          </w:p>
        </w:tc>
        <w:tc>
          <w:tcPr>
            <w:tcW w:w="3468" w:type="pct"/>
            <w:vAlign w:val="center"/>
          </w:tcPr>
          <w:p w:rsidR="009718A1" w:rsidRPr="00BC33BB" w:rsidRDefault="0077144A" w:rsidP="00DA7D5C">
            <w:pPr>
              <w:pStyle w:val="Akapitzlist"/>
              <w:spacing w:after="0" w:line="360" w:lineRule="auto"/>
              <w:ind w:left="635"/>
              <w:outlineLvl w:val="0"/>
              <w:rPr>
                <w:rFonts w:ascii="Arial Narrow" w:hAnsi="Arial Narrow"/>
                <w:bCs/>
                <w:color w:val="00B050"/>
                <w:sz w:val="20"/>
                <w:szCs w:val="20"/>
              </w:rPr>
            </w:pPr>
            <w:r w:rsidRPr="00BC33BB">
              <w:rPr>
                <w:rFonts w:ascii="Arial Narrow" w:hAnsi="Arial Narrow"/>
                <w:sz w:val="20"/>
                <w:szCs w:val="20"/>
              </w:rPr>
              <w:t xml:space="preserve">Komputer przenośny typu notebook z ekranem </w:t>
            </w:r>
            <w:proofErr w:type="spellStart"/>
            <w:r w:rsidRPr="00BC33BB">
              <w:rPr>
                <w:rFonts w:ascii="Arial Narrow" w:hAnsi="Arial Narrow"/>
                <w:bCs/>
                <w:sz w:val="20"/>
                <w:szCs w:val="20"/>
              </w:rPr>
              <w:t>IPS</w:t>
            </w:r>
            <w:r w:rsidR="00DF7A8F" w:rsidRPr="00BC33BB">
              <w:rPr>
                <w:rFonts w:ascii="Arial Narrow" w:hAnsi="Arial Narrow"/>
                <w:bCs/>
                <w:sz w:val="20"/>
                <w:szCs w:val="20"/>
              </w:rPr>
              <w:t>min</w:t>
            </w:r>
            <w:proofErr w:type="spellEnd"/>
            <w:r w:rsidR="00DF7A8F" w:rsidRPr="00BC33BB">
              <w:rPr>
                <w:rFonts w:ascii="Arial Narrow" w:hAnsi="Arial Narrow"/>
                <w:bCs/>
                <w:sz w:val="20"/>
                <w:szCs w:val="20"/>
              </w:rPr>
              <w:t xml:space="preserve">. </w:t>
            </w:r>
            <w:r w:rsidRPr="00BC33BB">
              <w:rPr>
                <w:rFonts w:ascii="Arial Narrow" w:hAnsi="Arial Narrow"/>
                <w:sz w:val="20"/>
                <w:szCs w:val="20"/>
              </w:rPr>
              <w:t xml:space="preserve">17,3" o rozdzielczości </w:t>
            </w:r>
            <w:r w:rsidR="0052718D" w:rsidRPr="00BC33BB">
              <w:rPr>
                <w:rFonts w:ascii="Arial Narrow" w:hAnsi="Arial Narrow"/>
                <w:sz w:val="20"/>
                <w:szCs w:val="20"/>
              </w:rPr>
              <w:br/>
            </w:r>
            <w:r w:rsidRPr="00BC33BB">
              <w:rPr>
                <w:rFonts w:ascii="Arial Narrow" w:hAnsi="Arial Narrow"/>
                <w:sz w:val="20"/>
                <w:szCs w:val="20"/>
              </w:rPr>
              <w:t xml:space="preserve">min. </w:t>
            </w:r>
            <w:r w:rsidRPr="00BC33BB">
              <w:rPr>
                <w:rFonts w:ascii="Arial Narrow" w:hAnsi="Arial Narrow"/>
                <w:bCs/>
                <w:sz w:val="20"/>
                <w:szCs w:val="20"/>
              </w:rPr>
              <w:t xml:space="preserve">FHD (1920x1080), jasność min. 300 </w:t>
            </w:r>
            <w:proofErr w:type="spellStart"/>
            <w:r w:rsidRPr="00BC33BB">
              <w:rPr>
                <w:rFonts w:ascii="Arial Narrow" w:hAnsi="Arial Narrow"/>
                <w:bCs/>
                <w:sz w:val="20"/>
                <w:szCs w:val="20"/>
              </w:rPr>
              <w:t>nits</w:t>
            </w:r>
            <w:proofErr w:type="spellEnd"/>
            <w:r w:rsidRPr="00BC33BB">
              <w:rPr>
                <w:rFonts w:ascii="Arial Narrow" w:hAnsi="Arial Narrow"/>
                <w:bCs/>
                <w:sz w:val="20"/>
                <w:szCs w:val="20"/>
              </w:rPr>
              <w:t>, kontrast min. 500:1</w:t>
            </w:r>
          </w:p>
        </w:tc>
      </w:tr>
      <w:tr w:rsidR="0077144A" w:rsidRPr="00BB3EA4" w:rsidTr="00D35A4B">
        <w:trPr>
          <w:trHeight w:val="915"/>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Procesor</w:t>
            </w:r>
          </w:p>
        </w:tc>
        <w:tc>
          <w:tcPr>
            <w:tcW w:w="3468" w:type="pct"/>
            <w:vAlign w:val="center"/>
          </w:tcPr>
          <w:p w:rsidR="00712AD0" w:rsidRDefault="0077144A">
            <w:pPr>
              <w:pStyle w:val="Akapitzlist"/>
              <w:numPr>
                <w:ilvl w:val="0"/>
                <w:numId w:val="57"/>
              </w:numPr>
              <w:spacing w:after="0" w:line="360" w:lineRule="auto"/>
              <w:ind w:left="635"/>
              <w:rPr>
                <w:rFonts w:ascii="Arial Narrow" w:hAnsi="Arial Narrow"/>
                <w:sz w:val="20"/>
                <w:szCs w:val="20"/>
              </w:rPr>
            </w:pPr>
            <w:r w:rsidRPr="00AC7ED2">
              <w:rPr>
                <w:rFonts w:ascii="Arial Narrow" w:hAnsi="Arial Narrow"/>
                <w:sz w:val="20"/>
                <w:szCs w:val="20"/>
              </w:rPr>
              <w:t xml:space="preserve">Procesor musi osiągać w teście wydajności </w:t>
            </w:r>
            <w:proofErr w:type="spellStart"/>
            <w:r w:rsidRPr="00AC7ED2">
              <w:rPr>
                <w:rFonts w:ascii="Arial Narrow" w:hAnsi="Arial Narrow"/>
                <w:sz w:val="20"/>
                <w:szCs w:val="20"/>
              </w:rPr>
              <w:t>PassMark</w:t>
            </w:r>
            <w:proofErr w:type="spellEnd"/>
            <w:r w:rsidRPr="00AC7ED2">
              <w:rPr>
                <w:rFonts w:ascii="Arial Narrow" w:hAnsi="Arial Narrow"/>
                <w:sz w:val="20"/>
                <w:szCs w:val="20"/>
              </w:rPr>
              <w:t xml:space="preserve"> Performance Test co najmniej wynik 8600 punktów </w:t>
            </w:r>
            <w:proofErr w:type="spellStart"/>
            <w:r w:rsidRPr="00AC7ED2">
              <w:rPr>
                <w:rFonts w:ascii="Arial Narrow" w:hAnsi="Arial Narrow"/>
                <w:sz w:val="20"/>
                <w:szCs w:val="20"/>
              </w:rPr>
              <w:t>Passmark</w:t>
            </w:r>
            <w:proofErr w:type="spellEnd"/>
            <w:r w:rsidRPr="00AC7ED2">
              <w:rPr>
                <w:rFonts w:ascii="Arial Narrow" w:hAnsi="Arial Narrow"/>
                <w:sz w:val="20"/>
                <w:szCs w:val="20"/>
              </w:rPr>
              <w:t xml:space="preserve"> CPU Mark</w:t>
            </w:r>
            <w:r w:rsidR="00830447">
              <w:rPr>
                <w:rFonts w:ascii="Arial Narrow" w:hAnsi="Arial Narrow"/>
                <w:sz w:val="20"/>
                <w:szCs w:val="20"/>
              </w:rPr>
              <w:t>.</w:t>
            </w:r>
          </w:p>
          <w:p w:rsidR="00712AD0" w:rsidRDefault="0077144A">
            <w:pPr>
              <w:pStyle w:val="Akapitzlist"/>
              <w:numPr>
                <w:ilvl w:val="0"/>
                <w:numId w:val="57"/>
              </w:numPr>
              <w:spacing w:after="0" w:line="360" w:lineRule="auto"/>
              <w:ind w:left="635" w:right="-71"/>
              <w:rPr>
                <w:rFonts w:ascii="Arial Narrow" w:hAnsi="Arial Narrow"/>
                <w:b/>
                <w:sz w:val="20"/>
                <w:szCs w:val="20"/>
              </w:rPr>
            </w:pPr>
            <w:r w:rsidRPr="00AC7ED2">
              <w:rPr>
                <w:rFonts w:ascii="Arial Narrow" w:hAnsi="Arial Narrow"/>
                <w:sz w:val="20"/>
                <w:szCs w:val="20"/>
              </w:rPr>
              <w:t xml:space="preserve">Wynik musi być dostępny na stronie : </w:t>
            </w:r>
            <w:hyperlink r:id="rId15" w:history="1">
              <w:r w:rsidRPr="00AC7ED2">
                <w:rPr>
                  <w:rStyle w:val="Hipercze"/>
                  <w:rFonts w:ascii="Arial Narrow" w:hAnsi="Arial Narrow"/>
                  <w:sz w:val="20"/>
                  <w:szCs w:val="20"/>
                </w:rPr>
                <w:t>http://www.cpubenchmark.net/cpu_list.php</w:t>
              </w:r>
            </w:hyperlink>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Płyta główna</w:t>
            </w:r>
          </w:p>
        </w:tc>
        <w:tc>
          <w:tcPr>
            <w:tcW w:w="3468" w:type="pct"/>
            <w:vAlign w:val="center"/>
          </w:tcPr>
          <w:p w:rsidR="009718A1" w:rsidRPr="00AC7ED2" w:rsidRDefault="0077144A" w:rsidP="00DA7D5C">
            <w:pPr>
              <w:pStyle w:val="Akapitzlist"/>
              <w:spacing w:after="0" w:line="360" w:lineRule="auto"/>
              <w:ind w:left="635" w:right="-71"/>
              <w:rPr>
                <w:rFonts w:ascii="Arial Narrow" w:hAnsi="Arial Narrow"/>
                <w:b/>
                <w:sz w:val="20"/>
                <w:szCs w:val="20"/>
              </w:rPr>
            </w:pPr>
            <w:r w:rsidRPr="00AC7ED2">
              <w:rPr>
                <w:rFonts w:ascii="Arial Narrow" w:hAnsi="Arial Narrow"/>
                <w:sz w:val="20"/>
                <w:szCs w:val="20"/>
              </w:rPr>
              <w:t xml:space="preserve">Wyposażona przez producenta w dedykowany chipset dla oferowanego procesora. </w:t>
            </w:r>
          </w:p>
        </w:tc>
      </w:tr>
      <w:tr w:rsidR="0077144A" w:rsidRPr="000763D7"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Pamięć RAM</w:t>
            </w:r>
          </w:p>
        </w:tc>
        <w:tc>
          <w:tcPr>
            <w:tcW w:w="3468" w:type="pct"/>
            <w:vAlign w:val="center"/>
          </w:tcPr>
          <w:p w:rsidR="009718A1" w:rsidRPr="00AC7ED2" w:rsidRDefault="0077144A" w:rsidP="00DA7D5C">
            <w:pPr>
              <w:pStyle w:val="Akapitzlist"/>
              <w:spacing w:after="0" w:line="360" w:lineRule="auto"/>
              <w:ind w:left="635" w:right="-71"/>
              <w:rPr>
                <w:rFonts w:ascii="Arial Narrow" w:hAnsi="Arial Narrow"/>
                <w:b/>
                <w:sz w:val="20"/>
                <w:szCs w:val="20"/>
                <w:lang w:val="en-US"/>
              </w:rPr>
            </w:pPr>
            <w:r w:rsidRPr="00AC7ED2">
              <w:rPr>
                <w:rFonts w:ascii="Arial Narrow" w:hAnsi="Arial Narrow"/>
                <w:bCs/>
                <w:sz w:val="20"/>
                <w:szCs w:val="20"/>
                <w:lang w:val="en-US"/>
              </w:rPr>
              <w:t>Min. 64GB (min. 4x min. 16GB)DDR4 SDRAM 2133MHz</w:t>
            </w:r>
            <w:r w:rsidR="008D57BA" w:rsidRPr="00AC7ED2">
              <w:rPr>
                <w:rFonts w:ascii="Arial Narrow" w:hAnsi="Arial Narrow"/>
                <w:bCs/>
                <w:sz w:val="20"/>
                <w:szCs w:val="20"/>
                <w:lang w:val="en-US"/>
              </w:rPr>
              <w:t>.</w:t>
            </w:r>
          </w:p>
        </w:tc>
      </w:tr>
      <w:tr w:rsidR="0077144A" w:rsidRPr="00BB3EA4" w:rsidTr="00D35A4B">
        <w:trPr>
          <w:trHeight w:val="1238"/>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Pamięć masowa</w:t>
            </w:r>
          </w:p>
        </w:tc>
        <w:tc>
          <w:tcPr>
            <w:tcW w:w="3468" w:type="pct"/>
            <w:vAlign w:val="center"/>
          </w:tcPr>
          <w:p w:rsidR="00712AD0" w:rsidRDefault="00AF35C7">
            <w:pPr>
              <w:pStyle w:val="Akapitzlist"/>
              <w:numPr>
                <w:ilvl w:val="0"/>
                <w:numId w:val="59"/>
              </w:numPr>
              <w:spacing w:after="0" w:line="360" w:lineRule="auto"/>
              <w:ind w:left="635"/>
              <w:rPr>
                <w:rFonts w:ascii="Arial Narrow" w:hAnsi="Arial Narrow"/>
                <w:sz w:val="20"/>
                <w:szCs w:val="20"/>
              </w:rPr>
            </w:pPr>
            <w:r>
              <w:rPr>
                <w:rFonts w:ascii="Arial Narrow" w:hAnsi="Arial Narrow"/>
                <w:bCs/>
                <w:sz w:val="20"/>
                <w:szCs w:val="20"/>
              </w:rPr>
              <w:t>M</w:t>
            </w:r>
            <w:r w:rsidR="00253A68" w:rsidRPr="00AC7ED2">
              <w:rPr>
                <w:rFonts w:ascii="Arial Narrow" w:hAnsi="Arial Narrow"/>
                <w:bCs/>
                <w:sz w:val="20"/>
                <w:szCs w:val="20"/>
              </w:rPr>
              <w:t>in. 512 GB SSD</w:t>
            </w:r>
            <w:r w:rsidR="00830447">
              <w:rPr>
                <w:rFonts w:ascii="Arial Narrow" w:hAnsi="Arial Narrow"/>
                <w:bCs/>
                <w:sz w:val="20"/>
                <w:szCs w:val="20"/>
              </w:rPr>
              <w:t>.</w:t>
            </w:r>
          </w:p>
          <w:p w:rsidR="00712AD0" w:rsidRDefault="0077144A">
            <w:pPr>
              <w:pStyle w:val="Akapitzlist"/>
              <w:numPr>
                <w:ilvl w:val="0"/>
                <w:numId w:val="59"/>
              </w:numPr>
              <w:spacing w:after="0" w:line="360" w:lineRule="auto"/>
              <w:ind w:left="635"/>
              <w:rPr>
                <w:rFonts w:ascii="Arial Narrow" w:hAnsi="Arial Narrow"/>
                <w:sz w:val="20"/>
                <w:szCs w:val="20"/>
              </w:rPr>
            </w:pPr>
            <w:r w:rsidRPr="00AC7ED2">
              <w:rPr>
                <w:rFonts w:ascii="Arial Narrow" w:hAnsi="Arial Narrow"/>
                <w:bCs/>
                <w:sz w:val="20"/>
                <w:szCs w:val="20"/>
              </w:rPr>
              <w:t>Oferowany kompute</w:t>
            </w:r>
            <w:r w:rsidRPr="00AC7ED2">
              <w:rPr>
                <w:rFonts w:ascii="Arial Narrow" w:hAnsi="Arial Narrow"/>
                <w:sz w:val="20"/>
                <w:szCs w:val="20"/>
              </w:rPr>
              <w:t xml:space="preserve">r musi umożliwiać montaż minimum trzech dysków </w:t>
            </w:r>
            <w:r w:rsidR="00D35A4B" w:rsidRPr="00AC7ED2">
              <w:rPr>
                <w:rFonts w:ascii="Arial Narrow" w:hAnsi="Arial Narrow"/>
                <w:sz w:val="20"/>
                <w:szCs w:val="20"/>
              </w:rPr>
              <w:br/>
            </w:r>
            <w:r w:rsidRPr="00AC7ED2">
              <w:rPr>
                <w:rFonts w:ascii="Arial Narrow" w:hAnsi="Arial Narrow"/>
                <w:sz w:val="20"/>
                <w:szCs w:val="20"/>
              </w:rPr>
              <w:t>i skonfigurowania w RAID</w:t>
            </w:r>
            <w:r w:rsidR="00830447">
              <w:rPr>
                <w:rFonts w:ascii="Arial Narrow" w:hAnsi="Arial Narrow"/>
                <w:sz w:val="20"/>
                <w:szCs w:val="20"/>
              </w:rPr>
              <w:t>.</w:t>
            </w:r>
          </w:p>
          <w:p w:rsidR="00712AD0" w:rsidRDefault="0077144A">
            <w:pPr>
              <w:pStyle w:val="Akapitzlist"/>
              <w:numPr>
                <w:ilvl w:val="0"/>
                <w:numId w:val="59"/>
              </w:numPr>
              <w:spacing w:after="0" w:line="360" w:lineRule="auto"/>
              <w:ind w:left="635"/>
              <w:rPr>
                <w:rFonts w:ascii="Arial Narrow" w:hAnsi="Arial Narrow"/>
                <w:b/>
                <w:sz w:val="20"/>
                <w:szCs w:val="20"/>
              </w:rPr>
            </w:pPr>
            <w:r w:rsidRPr="00AC7ED2">
              <w:rPr>
                <w:rFonts w:ascii="Arial Narrow" w:hAnsi="Arial Narrow"/>
                <w:sz w:val="20"/>
                <w:szCs w:val="20"/>
              </w:rPr>
              <w:t>Kontroler pamięci masowej musi umożliwiać skonfigurowanie co najmniej RAID 0,1,5</w:t>
            </w:r>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Karta graficzna</w:t>
            </w:r>
          </w:p>
        </w:tc>
        <w:tc>
          <w:tcPr>
            <w:tcW w:w="3468" w:type="pct"/>
            <w:vAlign w:val="center"/>
          </w:tcPr>
          <w:p w:rsidR="00712AD0" w:rsidRDefault="0077144A">
            <w:pPr>
              <w:pStyle w:val="Akapitzlist"/>
              <w:numPr>
                <w:ilvl w:val="0"/>
                <w:numId w:val="58"/>
              </w:numPr>
              <w:spacing w:after="0" w:line="360" w:lineRule="auto"/>
              <w:ind w:left="635"/>
              <w:rPr>
                <w:rFonts w:ascii="Arial Narrow" w:hAnsi="Arial Narrow"/>
                <w:sz w:val="20"/>
                <w:szCs w:val="20"/>
              </w:rPr>
            </w:pPr>
            <w:r w:rsidRPr="00AC7ED2">
              <w:rPr>
                <w:rFonts w:ascii="Arial Narrow" w:hAnsi="Arial Narrow"/>
                <w:sz w:val="20"/>
                <w:szCs w:val="20"/>
              </w:rPr>
              <w:t>Zintegrowana w procesorze z możliwością dynamicznego przydzielenia pamięci systemowej</w:t>
            </w:r>
            <w:r w:rsidR="00830447">
              <w:rPr>
                <w:rFonts w:ascii="Arial Narrow" w:hAnsi="Arial Narrow"/>
                <w:sz w:val="20"/>
                <w:szCs w:val="20"/>
              </w:rPr>
              <w:t>.</w:t>
            </w:r>
          </w:p>
          <w:p w:rsidR="00712AD0" w:rsidRDefault="0077144A">
            <w:pPr>
              <w:pStyle w:val="Akapitzlist"/>
              <w:numPr>
                <w:ilvl w:val="0"/>
                <w:numId w:val="58"/>
              </w:numPr>
              <w:spacing w:after="0" w:line="360" w:lineRule="auto"/>
              <w:ind w:left="635"/>
              <w:rPr>
                <w:rFonts w:ascii="Arial Narrow" w:hAnsi="Arial Narrow"/>
                <w:bCs/>
                <w:sz w:val="20"/>
                <w:szCs w:val="20"/>
              </w:rPr>
            </w:pPr>
            <w:r w:rsidRPr="00AC7ED2">
              <w:rPr>
                <w:rFonts w:ascii="Arial Narrow" w:hAnsi="Arial Narrow"/>
                <w:bCs/>
                <w:sz w:val="20"/>
                <w:szCs w:val="20"/>
              </w:rPr>
              <w:t xml:space="preserve">Układ graficzny z własną niewspółdzieloną pamięcią min. 4GB DDR5, obsługujący min. 4 monitory, z maksymalną rozdzielczością cyfrowo 5820x2880@60Hz, wspierający DirectX 12, </w:t>
            </w:r>
            <w:proofErr w:type="spellStart"/>
            <w:r w:rsidRPr="00AC7ED2">
              <w:rPr>
                <w:rFonts w:ascii="Arial Narrow" w:hAnsi="Arial Narrow"/>
                <w:bCs/>
                <w:sz w:val="20"/>
                <w:szCs w:val="20"/>
              </w:rPr>
              <w:t>OpenGL</w:t>
            </w:r>
            <w:proofErr w:type="spellEnd"/>
            <w:r w:rsidRPr="00AC7ED2">
              <w:rPr>
                <w:rFonts w:ascii="Arial Narrow" w:hAnsi="Arial Narrow"/>
                <w:bCs/>
                <w:sz w:val="20"/>
                <w:szCs w:val="20"/>
              </w:rPr>
              <w:t xml:space="preserve"> 4,5</w:t>
            </w:r>
            <w:r w:rsidR="007008FA">
              <w:rPr>
                <w:rFonts w:ascii="Arial Narrow" w:hAnsi="Arial Narrow"/>
                <w:bCs/>
                <w:sz w:val="20"/>
                <w:szCs w:val="20"/>
              </w:rPr>
              <w:t>.</w:t>
            </w:r>
          </w:p>
          <w:p w:rsidR="00712AD0" w:rsidRDefault="0077144A">
            <w:pPr>
              <w:pStyle w:val="Akapitzlist"/>
              <w:numPr>
                <w:ilvl w:val="0"/>
                <w:numId w:val="58"/>
              </w:numPr>
              <w:spacing w:after="0" w:line="360" w:lineRule="auto"/>
              <w:ind w:left="635" w:right="-71"/>
              <w:rPr>
                <w:rFonts w:ascii="Arial Narrow" w:hAnsi="Arial Narrow"/>
                <w:b/>
                <w:sz w:val="20"/>
                <w:szCs w:val="20"/>
              </w:rPr>
            </w:pPr>
            <w:r w:rsidRPr="00AC7ED2">
              <w:rPr>
                <w:rFonts w:ascii="Arial Narrow" w:hAnsi="Arial Narrow"/>
                <w:bCs/>
                <w:sz w:val="20"/>
                <w:szCs w:val="20"/>
              </w:rPr>
              <w:t xml:space="preserve">Oferowana karta graficzna musi osiągać w teście </w:t>
            </w:r>
            <w:proofErr w:type="spellStart"/>
            <w:r w:rsidRPr="00AC7ED2">
              <w:rPr>
                <w:rFonts w:ascii="Arial Narrow" w:hAnsi="Arial Narrow"/>
                <w:bCs/>
                <w:sz w:val="20"/>
                <w:szCs w:val="20"/>
              </w:rPr>
              <w:t>PassMark</w:t>
            </w:r>
            <w:proofErr w:type="spellEnd"/>
            <w:r w:rsidRPr="00AC7ED2">
              <w:rPr>
                <w:rFonts w:ascii="Arial Narrow" w:hAnsi="Arial Narrow"/>
                <w:bCs/>
                <w:sz w:val="20"/>
                <w:szCs w:val="20"/>
              </w:rPr>
              <w:t xml:space="preserve"> Performance Test co najmniej wynik </w:t>
            </w:r>
            <w:r w:rsidR="008B707C" w:rsidRPr="00AC7ED2">
              <w:rPr>
                <w:rFonts w:ascii="Arial Narrow" w:hAnsi="Arial Narrow"/>
                <w:bCs/>
                <w:sz w:val="20"/>
                <w:szCs w:val="20"/>
              </w:rPr>
              <w:t xml:space="preserve">4500 </w:t>
            </w:r>
            <w:r w:rsidRPr="00AC7ED2">
              <w:rPr>
                <w:rFonts w:ascii="Arial Narrow" w:hAnsi="Arial Narrow"/>
                <w:bCs/>
                <w:sz w:val="20"/>
                <w:szCs w:val="20"/>
              </w:rPr>
              <w:t>punktów w G3D Rating, wynik dostępny na stronie</w:t>
            </w:r>
            <w:r w:rsidRPr="00AC7ED2">
              <w:rPr>
                <w:rFonts w:ascii="Arial Narrow" w:hAnsi="Arial Narrow"/>
                <w:sz w:val="20"/>
                <w:szCs w:val="20"/>
              </w:rPr>
              <w:t xml:space="preserve">: </w:t>
            </w:r>
            <w:hyperlink r:id="rId16" w:history="1">
              <w:r w:rsidRPr="00AC7ED2">
                <w:rPr>
                  <w:rStyle w:val="Hipercze"/>
                  <w:rFonts w:ascii="Arial Narrow" w:hAnsi="Arial Narrow"/>
                  <w:sz w:val="20"/>
                  <w:szCs w:val="20"/>
                </w:rPr>
                <w:t>http://www.videocardbenchmark.net/gpu_list.php</w:t>
              </w:r>
            </w:hyperlink>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Klawiatura</w:t>
            </w:r>
          </w:p>
        </w:tc>
        <w:tc>
          <w:tcPr>
            <w:tcW w:w="3468" w:type="pct"/>
            <w:vAlign w:val="center"/>
          </w:tcPr>
          <w:p w:rsidR="009718A1" w:rsidRPr="00AC7ED2" w:rsidRDefault="0077144A" w:rsidP="00DA7D5C">
            <w:pPr>
              <w:pStyle w:val="Akapitzlist"/>
              <w:spacing w:after="0" w:line="360" w:lineRule="auto"/>
              <w:ind w:left="635" w:right="-71"/>
              <w:rPr>
                <w:rFonts w:ascii="Arial Narrow" w:hAnsi="Arial Narrow"/>
                <w:b/>
                <w:sz w:val="20"/>
                <w:szCs w:val="20"/>
              </w:rPr>
            </w:pPr>
            <w:r w:rsidRPr="00AC7ED2">
              <w:rPr>
                <w:rFonts w:ascii="Arial Narrow" w:hAnsi="Arial Narrow"/>
                <w:bCs/>
                <w:sz w:val="20"/>
                <w:szCs w:val="20"/>
              </w:rPr>
              <w:t xml:space="preserve">Klawiatura wyspowa z powłoka antybakteryjna, min. 100 klawiszy, wydzielona </w:t>
            </w:r>
            <w:r w:rsidR="00336D64" w:rsidRPr="00AC7ED2">
              <w:rPr>
                <w:rFonts w:ascii="Arial Narrow" w:hAnsi="Arial Narrow"/>
                <w:bCs/>
                <w:sz w:val="20"/>
                <w:szCs w:val="20"/>
              </w:rPr>
              <w:br/>
            </w:r>
            <w:r w:rsidRPr="00AC7ED2">
              <w:rPr>
                <w:rFonts w:ascii="Arial Narrow" w:hAnsi="Arial Narrow"/>
                <w:bCs/>
                <w:sz w:val="20"/>
                <w:szCs w:val="20"/>
              </w:rPr>
              <w:t>z prawej strony klawiatura numeryczna, (układ US -QWERTY)</w:t>
            </w:r>
            <w:r w:rsidR="007008FA">
              <w:rPr>
                <w:rFonts w:ascii="Arial Narrow" w:hAnsi="Arial Narrow"/>
                <w:bCs/>
                <w:sz w:val="20"/>
                <w:szCs w:val="20"/>
              </w:rPr>
              <w:t>.</w:t>
            </w:r>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Multimedia</w:t>
            </w:r>
          </w:p>
        </w:tc>
        <w:tc>
          <w:tcPr>
            <w:tcW w:w="3468" w:type="pct"/>
            <w:vAlign w:val="center"/>
          </w:tcPr>
          <w:p w:rsidR="009718A1" w:rsidRPr="00AC7ED2" w:rsidRDefault="00760463" w:rsidP="00DA7D5C">
            <w:pPr>
              <w:pStyle w:val="Akapitzlist"/>
              <w:spacing w:after="0" w:line="360" w:lineRule="auto"/>
              <w:ind w:left="635" w:right="-71"/>
              <w:rPr>
                <w:rFonts w:ascii="Arial Narrow" w:hAnsi="Arial Narrow"/>
                <w:b/>
                <w:sz w:val="20"/>
                <w:szCs w:val="20"/>
              </w:rPr>
            </w:pPr>
            <w:r w:rsidRPr="00AC7ED2">
              <w:rPr>
                <w:rFonts w:ascii="Arial Narrow" w:hAnsi="Arial Narrow"/>
                <w:bCs/>
                <w:sz w:val="20"/>
                <w:szCs w:val="20"/>
              </w:rPr>
              <w:t>D</w:t>
            </w:r>
            <w:r w:rsidR="0077144A" w:rsidRPr="00AC7ED2">
              <w:rPr>
                <w:rFonts w:ascii="Arial Narrow" w:hAnsi="Arial Narrow"/>
                <w:bCs/>
                <w:sz w:val="20"/>
                <w:szCs w:val="20"/>
              </w:rPr>
              <w:t xml:space="preserve">wukanałowa (24-bitowa) karta dźwiękowa zintegrowana z płytą główną, zgodna </w:t>
            </w:r>
            <w:r w:rsidR="00336D64" w:rsidRPr="00AC7ED2">
              <w:rPr>
                <w:rFonts w:ascii="Arial Narrow" w:hAnsi="Arial Narrow"/>
                <w:bCs/>
                <w:sz w:val="20"/>
                <w:szCs w:val="20"/>
              </w:rPr>
              <w:br/>
            </w:r>
            <w:r w:rsidR="0077144A" w:rsidRPr="00AC7ED2">
              <w:rPr>
                <w:rFonts w:ascii="Arial Narrow" w:hAnsi="Arial Narrow"/>
                <w:bCs/>
                <w:sz w:val="20"/>
                <w:szCs w:val="20"/>
              </w:rPr>
              <w:t>z High Definition, wbudowane głośniki stereo o średniej mocy min. 2x 2W.</w:t>
            </w:r>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proofErr w:type="spellStart"/>
            <w:r w:rsidRPr="00AC7ED2">
              <w:rPr>
                <w:rFonts w:ascii="Arial Narrow" w:hAnsi="Arial Narrow"/>
                <w:b/>
                <w:sz w:val="20"/>
                <w:szCs w:val="20"/>
              </w:rPr>
              <w:t>Bateriai</w:t>
            </w:r>
            <w:proofErr w:type="spellEnd"/>
            <w:r w:rsidRPr="00AC7ED2">
              <w:rPr>
                <w:rFonts w:ascii="Arial Narrow" w:hAnsi="Arial Narrow"/>
                <w:b/>
                <w:sz w:val="20"/>
                <w:szCs w:val="20"/>
              </w:rPr>
              <w:t xml:space="preserve"> zasilanie</w:t>
            </w:r>
          </w:p>
        </w:tc>
        <w:tc>
          <w:tcPr>
            <w:tcW w:w="3468" w:type="pct"/>
            <w:vAlign w:val="center"/>
          </w:tcPr>
          <w:p w:rsidR="009718A1" w:rsidRPr="00AC7ED2" w:rsidRDefault="00760463" w:rsidP="00DA7D5C">
            <w:pPr>
              <w:pStyle w:val="Akapitzlist"/>
              <w:spacing w:after="0" w:line="360" w:lineRule="auto"/>
              <w:ind w:left="635"/>
              <w:rPr>
                <w:rFonts w:ascii="Arial Narrow" w:hAnsi="Arial Narrow"/>
                <w:b/>
                <w:sz w:val="20"/>
                <w:szCs w:val="20"/>
              </w:rPr>
            </w:pPr>
            <w:r w:rsidRPr="00AC7ED2">
              <w:rPr>
                <w:rFonts w:ascii="Arial Narrow" w:hAnsi="Arial Narrow"/>
                <w:sz w:val="20"/>
                <w:szCs w:val="20"/>
              </w:rPr>
              <w:t>Min. 6-komorowa</w:t>
            </w:r>
            <w:r w:rsidR="0077144A" w:rsidRPr="00AC7ED2">
              <w:rPr>
                <w:rFonts w:ascii="Arial Narrow" w:hAnsi="Arial Narrow"/>
                <w:sz w:val="20"/>
                <w:szCs w:val="20"/>
              </w:rPr>
              <w:t xml:space="preserve">, min.80Whr. Umożliwiająca jej szybkie naładowanie do poziomu 80% w czasie maksymalnie 1 godziny i do poziomu 100% w czasie maksymalnie 2 </w:t>
            </w:r>
            <w:proofErr w:type="spellStart"/>
            <w:r w:rsidR="0077144A" w:rsidRPr="00AC7ED2">
              <w:rPr>
                <w:rFonts w:ascii="Arial Narrow" w:hAnsi="Arial Narrow"/>
                <w:sz w:val="20"/>
                <w:szCs w:val="20"/>
              </w:rPr>
              <w:t>godzin.Zasilacz</w:t>
            </w:r>
            <w:proofErr w:type="spellEnd"/>
            <w:r w:rsidR="0077144A" w:rsidRPr="00AC7ED2">
              <w:rPr>
                <w:rFonts w:ascii="Arial Narrow" w:hAnsi="Arial Narrow"/>
                <w:sz w:val="20"/>
                <w:szCs w:val="20"/>
              </w:rPr>
              <w:t xml:space="preserve"> o mocy </w:t>
            </w:r>
            <w:r w:rsidR="0077144A" w:rsidRPr="00AC7ED2">
              <w:rPr>
                <w:rFonts w:ascii="Arial Narrow" w:hAnsi="Arial Narrow"/>
                <w:bCs/>
                <w:sz w:val="20"/>
                <w:szCs w:val="20"/>
              </w:rPr>
              <w:t>min. 220W</w:t>
            </w:r>
            <w:r w:rsidR="00D019D3" w:rsidRPr="00AC7ED2">
              <w:rPr>
                <w:rFonts w:ascii="Arial Narrow" w:hAnsi="Arial Narrow"/>
                <w:bCs/>
                <w:sz w:val="20"/>
                <w:szCs w:val="20"/>
              </w:rPr>
              <w:t>.</w:t>
            </w:r>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Waga</w:t>
            </w:r>
          </w:p>
        </w:tc>
        <w:tc>
          <w:tcPr>
            <w:tcW w:w="3468" w:type="pct"/>
            <w:vAlign w:val="center"/>
          </w:tcPr>
          <w:p w:rsidR="009718A1" w:rsidRPr="00AC7ED2" w:rsidRDefault="0077144A" w:rsidP="00DA7D5C">
            <w:pPr>
              <w:pStyle w:val="Akapitzlist"/>
              <w:spacing w:after="0" w:line="360" w:lineRule="auto"/>
              <w:ind w:left="635" w:right="-71"/>
              <w:rPr>
                <w:rFonts w:ascii="Arial Narrow" w:hAnsi="Arial Narrow"/>
                <w:b/>
                <w:sz w:val="20"/>
                <w:szCs w:val="20"/>
              </w:rPr>
            </w:pPr>
            <w:r w:rsidRPr="00AC7ED2">
              <w:rPr>
                <w:rFonts w:ascii="Arial Narrow" w:hAnsi="Arial Narrow"/>
                <w:bCs/>
                <w:sz w:val="20"/>
                <w:szCs w:val="20"/>
              </w:rPr>
              <w:t>Waga max 4,5kg z baterią</w:t>
            </w:r>
            <w:r w:rsidR="008D57BA" w:rsidRPr="00AC7ED2">
              <w:rPr>
                <w:rFonts w:ascii="Arial Narrow" w:hAnsi="Arial Narrow"/>
                <w:bCs/>
                <w:sz w:val="20"/>
                <w:szCs w:val="20"/>
              </w:rPr>
              <w:t>.</w:t>
            </w:r>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Obudowa</w:t>
            </w:r>
          </w:p>
        </w:tc>
        <w:tc>
          <w:tcPr>
            <w:tcW w:w="3468" w:type="pct"/>
            <w:vAlign w:val="center"/>
          </w:tcPr>
          <w:p w:rsidR="009718A1" w:rsidRPr="00AC7ED2" w:rsidRDefault="0077144A" w:rsidP="00DA7D5C">
            <w:pPr>
              <w:pStyle w:val="Akapitzlist"/>
              <w:spacing w:after="0" w:line="360" w:lineRule="auto"/>
              <w:ind w:left="635" w:right="-71"/>
              <w:rPr>
                <w:rFonts w:ascii="Arial Narrow" w:hAnsi="Arial Narrow"/>
                <w:b/>
                <w:sz w:val="20"/>
                <w:szCs w:val="20"/>
              </w:rPr>
            </w:pPr>
            <w:r w:rsidRPr="00AC7ED2">
              <w:rPr>
                <w:rFonts w:ascii="Arial Narrow" w:hAnsi="Arial Narrow"/>
                <w:bCs/>
                <w:sz w:val="20"/>
                <w:szCs w:val="20"/>
              </w:rPr>
              <w:t xml:space="preserve">Szkielet obudowy wykonany z wzmocnionego włókna węglowego, zawiasy notebooka wykonane z wzmacnianego metalu, dookoła matrycy gumowe uszczelnienie chroniące klawiaturę notebooka  po zamknięciu przed kurzem </w:t>
            </w:r>
            <w:r w:rsidR="00494AA8" w:rsidRPr="00AC7ED2">
              <w:rPr>
                <w:rFonts w:ascii="Arial Narrow" w:hAnsi="Arial Narrow"/>
                <w:bCs/>
                <w:sz w:val="20"/>
                <w:szCs w:val="20"/>
              </w:rPr>
              <w:br/>
            </w:r>
            <w:r w:rsidRPr="00AC7ED2">
              <w:rPr>
                <w:rFonts w:ascii="Arial Narrow" w:hAnsi="Arial Narrow"/>
                <w:bCs/>
                <w:sz w:val="20"/>
                <w:szCs w:val="20"/>
              </w:rPr>
              <w:t>i wilgocią. Kąt otwarcia  notebooka min. 180 stopni.</w:t>
            </w:r>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bCs/>
                <w:sz w:val="20"/>
                <w:szCs w:val="20"/>
              </w:rPr>
              <w:t>Wirtualizacja</w:t>
            </w:r>
          </w:p>
        </w:tc>
        <w:tc>
          <w:tcPr>
            <w:tcW w:w="3468" w:type="pct"/>
            <w:vAlign w:val="center"/>
          </w:tcPr>
          <w:p w:rsidR="009718A1" w:rsidRPr="00AC7ED2" w:rsidRDefault="0077144A" w:rsidP="00DA7D5C">
            <w:pPr>
              <w:pStyle w:val="Akapitzlist"/>
              <w:spacing w:after="0" w:line="360" w:lineRule="auto"/>
              <w:ind w:left="635" w:right="-71"/>
              <w:rPr>
                <w:rFonts w:ascii="Arial Narrow" w:hAnsi="Arial Narrow"/>
                <w:b/>
                <w:sz w:val="20"/>
                <w:szCs w:val="20"/>
              </w:rPr>
            </w:pPr>
            <w:r w:rsidRPr="00AC7ED2">
              <w:rPr>
                <w:rFonts w:ascii="Arial Narrow" w:hAnsi="Arial Narrow"/>
                <w:bCs/>
                <w:sz w:val="20"/>
                <w:szCs w:val="20"/>
              </w:rPr>
              <w:t xml:space="preserve">Sprzętowe wsparcie technologii wirtualizacji  procesorów, pamięci i urządzeń I/O realizowane łącznie w procesorze, chipsecie płyty głównej oraz w BIOS systemu (możliwość włączenia/wyłączenia sprzętowego wsparcia wirtualizacji dla </w:t>
            </w:r>
            <w:r w:rsidRPr="00AC7ED2">
              <w:rPr>
                <w:rFonts w:ascii="Arial Narrow" w:hAnsi="Arial Narrow"/>
                <w:bCs/>
                <w:sz w:val="20"/>
                <w:szCs w:val="20"/>
              </w:rPr>
              <w:lastRenderedPageBreak/>
              <w:t>poszczególnych komponentów systemu).</w:t>
            </w:r>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lastRenderedPageBreak/>
              <w:t>Certyfikaty</w:t>
            </w:r>
          </w:p>
        </w:tc>
        <w:tc>
          <w:tcPr>
            <w:tcW w:w="3468" w:type="pct"/>
            <w:vAlign w:val="center"/>
          </w:tcPr>
          <w:p w:rsidR="00712AD0" w:rsidRDefault="00F2723B">
            <w:pPr>
              <w:pStyle w:val="Akapitzlist"/>
              <w:numPr>
                <w:ilvl w:val="0"/>
                <w:numId w:val="60"/>
              </w:numPr>
              <w:spacing w:after="0" w:line="360" w:lineRule="auto"/>
              <w:ind w:left="689"/>
              <w:rPr>
                <w:rFonts w:ascii="Arial Narrow" w:hAnsi="Arial Narrow"/>
                <w:b/>
                <w:sz w:val="20"/>
                <w:szCs w:val="20"/>
              </w:rPr>
            </w:pPr>
            <w:r w:rsidRPr="00AC7ED2">
              <w:rPr>
                <w:rFonts w:ascii="Arial Narrow" w:hAnsi="Arial Narrow"/>
                <w:bCs/>
                <w:sz w:val="20"/>
                <w:szCs w:val="20"/>
              </w:rPr>
              <w:t>C</w:t>
            </w:r>
            <w:r w:rsidR="0077144A" w:rsidRPr="00AC7ED2">
              <w:rPr>
                <w:rFonts w:ascii="Arial Narrow" w:hAnsi="Arial Narrow"/>
                <w:bCs/>
                <w:sz w:val="20"/>
                <w:szCs w:val="20"/>
              </w:rPr>
              <w:t>ertyfikat ISO9001dla producenta sprzętu</w:t>
            </w:r>
            <w:r w:rsidR="007008FA">
              <w:rPr>
                <w:rFonts w:ascii="Arial Narrow" w:hAnsi="Arial Narrow"/>
                <w:bCs/>
                <w:sz w:val="20"/>
                <w:szCs w:val="20"/>
              </w:rPr>
              <w:t>.</w:t>
            </w:r>
          </w:p>
          <w:p w:rsidR="00712AD0" w:rsidRDefault="0077144A">
            <w:pPr>
              <w:pStyle w:val="Akapitzlist"/>
              <w:numPr>
                <w:ilvl w:val="0"/>
                <w:numId w:val="60"/>
              </w:numPr>
              <w:spacing w:after="0" w:line="360" w:lineRule="auto"/>
              <w:ind w:left="689"/>
              <w:rPr>
                <w:rFonts w:ascii="Arial Narrow" w:hAnsi="Arial Narrow"/>
                <w:b/>
                <w:sz w:val="20"/>
                <w:szCs w:val="20"/>
              </w:rPr>
            </w:pPr>
            <w:r w:rsidRPr="00AC7ED2">
              <w:rPr>
                <w:rFonts w:ascii="Arial Narrow" w:hAnsi="Arial Narrow"/>
                <w:sz w:val="20"/>
                <w:szCs w:val="20"/>
              </w:rPr>
              <w:t>Certyfikat ISO 14001 dla producenta sprzętu</w:t>
            </w:r>
            <w:r w:rsidR="001B353C" w:rsidRPr="00AC7ED2">
              <w:rPr>
                <w:rFonts w:ascii="Arial Narrow" w:hAnsi="Arial Narrow"/>
                <w:sz w:val="20"/>
                <w:szCs w:val="20"/>
              </w:rPr>
              <w:t>.</w:t>
            </w:r>
          </w:p>
        </w:tc>
      </w:tr>
      <w:tr w:rsidR="0077144A" w:rsidRPr="00BB3EA4" w:rsidTr="00D35A4B">
        <w:trPr>
          <w:trHeight w:val="284"/>
        </w:trPr>
        <w:tc>
          <w:tcPr>
            <w:tcW w:w="1532" w:type="pct"/>
            <w:vAlign w:val="center"/>
          </w:tcPr>
          <w:p w:rsidR="00712AD0" w:rsidRDefault="0077144A">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Diagnostyka</w:t>
            </w:r>
          </w:p>
        </w:tc>
        <w:tc>
          <w:tcPr>
            <w:tcW w:w="3468" w:type="pct"/>
            <w:vAlign w:val="center"/>
          </w:tcPr>
          <w:p w:rsidR="00712AD0" w:rsidRDefault="0077144A">
            <w:pPr>
              <w:pStyle w:val="Akapitzlist"/>
              <w:numPr>
                <w:ilvl w:val="0"/>
                <w:numId w:val="157"/>
              </w:numPr>
              <w:spacing w:after="0" w:line="360" w:lineRule="auto"/>
              <w:ind w:left="689"/>
              <w:rPr>
                <w:rFonts w:ascii="Arial Narrow" w:hAnsi="Arial Narrow"/>
                <w:bCs/>
                <w:sz w:val="20"/>
                <w:szCs w:val="20"/>
              </w:rPr>
            </w:pPr>
            <w:r w:rsidRPr="00AC7ED2">
              <w:rPr>
                <w:rFonts w:ascii="Arial Narrow" w:hAnsi="Arial Narrow"/>
                <w:bCs/>
                <w:sz w:val="20"/>
                <w:szCs w:val="20"/>
              </w:rPr>
              <w:t xml:space="preserve">Wbudowany system diagnostyczny z graficznym interfejsem użytkownika dostępny z poziomu szybkiego menu </w:t>
            </w:r>
            <w:proofErr w:type="spellStart"/>
            <w:r w:rsidRPr="00AC7ED2">
              <w:rPr>
                <w:rFonts w:ascii="Arial Narrow" w:hAnsi="Arial Narrow"/>
                <w:bCs/>
                <w:sz w:val="20"/>
                <w:szCs w:val="20"/>
              </w:rPr>
              <w:t>boot</w:t>
            </w:r>
            <w:proofErr w:type="spellEnd"/>
            <w:r w:rsidRPr="00AC7ED2">
              <w:rPr>
                <w:rFonts w:ascii="Arial Narrow" w:hAnsi="Arial Narrow"/>
                <w:bCs/>
                <w:sz w:val="20"/>
                <w:szCs w:val="20"/>
              </w:rPr>
              <w:t xml:space="preserve"> umożliwiający jednoczesne przetestowanie w celu wykrycia usterki zainstalowanych komponentów </w:t>
            </w:r>
            <w:r w:rsidR="00B709C3" w:rsidRPr="00AC7ED2">
              <w:rPr>
                <w:rFonts w:ascii="Arial Narrow" w:hAnsi="Arial Narrow"/>
                <w:bCs/>
                <w:sz w:val="20"/>
                <w:szCs w:val="20"/>
              </w:rPr>
              <w:br/>
            </w:r>
            <w:r w:rsidRPr="00AC7ED2">
              <w:rPr>
                <w:rFonts w:ascii="Arial Narrow" w:hAnsi="Arial Narrow"/>
                <w:bCs/>
                <w:sz w:val="20"/>
                <w:szCs w:val="20"/>
              </w:rPr>
              <w:t>w oferowanym komputerze bez konieczności uruchamiania systemu operacyjnego</w:t>
            </w:r>
            <w:r w:rsidR="007008FA">
              <w:rPr>
                <w:rFonts w:ascii="Arial Narrow" w:hAnsi="Arial Narrow"/>
                <w:bCs/>
                <w:sz w:val="20"/>
                <w:szCs w:val="20"/>
              </w:rPr>
              <w:t>.</w:t>
            </w:r>
          </w:p>
          <w:p w:rsidR="00712AD0" w:rsidRDefault="0077144A">
            <w:pPr>
              <w:pStyle w:val="Akapitzlist"/>
              <w:numPr>
                <w:ilvl w:val="0"/>
                <w:numId w:val="157"/>
              </w:numPr>
              <w:spacing w:after="0" w:line="360" w:lineRule="auto"/>
              <w:ind w:left="689"/>
              <w:rPr>
                <w:rFonts w:ascii="Arial Narrow" w:hAnsi="Arial Narrow"/>
                <w:bCs/>
                <w:sz w:val="20"/>
                <w:szCs w:val="20"/>
              </w:rPr>
            </w:pPr>
            <w:r w:rsidRPr="00AC7ED2">
              <w:rPr>
                <w:rFonts w:ascii="Arial Narrow" w:hAnsi="Arial Narrow"/>
                <w:bCs/>
                <w:sz w:val="20"/>
                <w:szCs w:val="20"/>
              </w:rPr>
              <w:t xml:space="preserve">Wbudowany wizualny system diagnostyczny oparty na sygnalizacji za pomocą diod sygnalizujących pracę HDD, zasilania, </w:t>
            </w:r>
            <w:proofErr w:type="spellStart"/>
            <w:r w:rsidRPr="00AC7ED2">
              <w:rPr>
                <w:rFonts w:ascii="Arial Narrow" w:hAnsi="Arial Narrow"/>
                <w:bCs/>
                <w:sz w:val="20"/>
                <w:szCs w:val="20"/>
              </w:rPr>
              <w:t>WiFi</w:t>
            </w:r>
            <w:proofErr w:type="spellEnd"/>
            <w:r w:rsidRPr="00AC7ED2">
              <w:rPr>
                <w:rFonts w:ascii="Arial Narrow" w:hAnsi="Arial Narrow"/>
                <w:bCs/>
                <w:sz w:val="20"/>
                <w:szCs w:val="20"/>
              </w:rPr>
              <w:t xml:space="preserve"> umożliwiający wykrycie bez konieczności uruchamiania systemu operacyjnego min.:</w:t>
            </w:r>
          </w:p>
          <w:p w:rsidR="00712AD0" w:rsidRDefault="00AF35C7">
            <w:pPr>
              <w:pStyle w:val="Akapitzlist"/>
              <w:numPr>
                <w:ilvl w:val="0"/>
                <w:numId w:val="158"/>
              </w:numPr>
              <w:spacing w:after="0" w:line="360" w:lineRule="auto"/>
              <w:ind w:left="1053" w:hanging="92"/>
              <w:rPr>
                <w:rFonts w:ascii="Arial Narrow" w:hAnsi="Arial Narrow"/>
                <w:bCs/>
                <w:sz w:val="20"/>
                <w:szCs w:val="20"/>
              </w:rPr>
            </w:pPr>
            <w:r>
              <w:rPr>
                <w:rFonts w:ascii="Arial Narrow" w:hAnsi="Arial Narrow"/>
                <w:bCs/>
                <w:sz w:val="20"/>
                <w:szCs w:val="20"/>
              </w:rPr>
              <w:t>A</w:t>
            </w:r>
            <w:r w:rsidR="0077144A" w:rsidRPr="00AC7ED2">
              <w:rPr>
                <w:rFonts w:ascii="Arial Narrow" w:hAnsi="Arial Narrow"/>
                <w:bCs/>
                <w:sz w:val="20"/>
                <w:szCs w:val="20"/>
              </w:rPr>
              <w:t>warii procesora</w:t>
            </w:r>
            <w:r w:rsidR="007008FA">
              <w:rPr>
                <w:rFonts w:ascii="Arial Narrow" w:hAnsi="Arial Narrow"/>
                <w:bCs/>
                <w:sz w:val="20"/>
                <w:szCs w:val="20"/>
              </w:rPr>
              <w:t>.</w:t>
            </w:r>
          </w:p>
          <w:p w:rsidR="00712AD0" w:rsidRDefault="00AF35C7">
            <w:pPr>
              <w:pStyle w:val="Akapitzlist"/>
              <w:numPr>
                <w:ilvl w:val="0"/>
                <w:numId w:val="158"/>
              </w:numPr>
              <w:spacing w:after="0" w:line="360" w:lineRule="auto"/>
              <w:ind w:left="1053" w:hanging="92"/>
              <w:rPr>
                <w:rFonts w:ascii="Arial Narrow" w:hAnsi="Arial Narrow"/>
                <w:bCs/>
                <w:sz w:val="20"/>
                <w:szCs w:val="20"/>
              </w:rPr>
            </w:pPr>
            <w:r>
              <w:rPr>
                <w:rFonts w:ascii="Arial Narrow" w:hAnsi="Arial Narrow"/>
                <w:bCs/>
                <w:sz w:val="20"/>
                <w:szCs w:val="20"/>
              </w:rPr>
              <w:t>B</w:t>
            </w:r>
            <w:r w:rsidR="0077144A" w:rsidRPr="00AC7ED2">
              <w:rPr>
                <w:rFonts w:ascii="Arial Narrow" w:hAnsi="Arial Narrow"/>
                <w:bCs/>
                <w:sz w:val="20"/>
                <w:szCs w:val="20"/>
              </w:rPr>
              <w:t>łędu pamięci</w:t>
            </w:r>
            <w:r w:rsidR="007008FA">
              <w:rPr>
                <w:rFonts w:ascii="Arial Narrow" w:hAnsi="Arial Narrow"/>
                <w:bCs/>
                <w:sz w:val="20"/>
                <w:szCs w:val="20"/>
              </w:rPr>
              <w:t>.</w:t>
            </w:r>
          </w:p>
          <w:p w:rsidR="00712AD0" w:rsidRDefault="00AF35C7">
            <w:pPr>
              <w:pStyle w:val="Akapitzlist"/>
              <w:numPr>
                <w:ilvl w:val="0"/>
                <w:numId w:val="158"/>
              </w:numPr>
              <w:spacing w:after="0" w:line="360" w:lineRule="auto"/>
              <w:ind w:left="1053" w:hanging="92"/>
              <w:rPr>
                <w:rFonts w:ascii="Arial Narrow" w:hAnsi="Arial Narrow"/>
                <w:bCs/>
                <w:sz w:val="20"/>
                <w:szCs w:val="20"/>
              </w:rPr>
            </w:pPr>
            <w:r>
              <w:rPr>
                <w:rFonts w:ascii="Arial Narrow" w:hAnsi="Arial Narrow"/>
                <w:bCs/>
                <w:sz w:val="20"/>
                <w:szCs w:val="20"/>
              </w:rPr>
              <w:t>P</w:t>
            </w:r>
            <w:r w:rsidR="0077144A" w:rsidRPr="00AC7ED2">
              <w:rPr>
                <w:rFonts w:ascii="Arial Narrow" w:hAnsi="Arial Narrow"/>
                <w:bCs/>
                <w:sz w:val="20"/>
                <w:szCs w:val="20"/>
              </w:rPr>
              <w:t>roblemu z inicjalizacją systemu OS z HDD</w:t>
            </w:r>
            <w:r w:rsidR="007008FA">
              <w:rPr>
                <w:rFonts w:ascii="Arial Narrow" w:hAnsi="Arial Narrow"/>
                <w:bCs/>
                <w:sz w:val="20"/>
                <w:szCs w:val="20"/>
              </w:rPr>
              <w:t>.</w:t>
            </w:r>
          </w:p>
          <w:p w:rsidR="00712AD0" w:rsidRDefault="00AF35C7">
            <w:pPr>
              <w:pStyle w:val="Akapitzlist"/>
              <w:numPr>
                <w:ilvl w:val="0"/>
                <w:numId w:val="158"/>
              </w:numPr>
              <w:spacing w:after="0" w:line="360" w:lineRule="auto"/>
              <w:ind w:left="1053" w:hanging="92"/>
              <w:rPr>
                <w:rFonts w:ascii="Arial Narrow" w:hAnsi="Arial Narrow"/>
                <w:bCs/>
                <w:sz w:val="20"/>
                <w:szCs w:val="20"/>
              </w:rPr>
            </w:pPr>
            <w:r>
              <w:rPr>
                <w:rFonts w:ascii="Arial Narrow" w:hAnsi="Arial Narrow"/>
                <w:bCs/>
                <w:sz w:val="20"/>
                <w:szCs w:val="20"/>
              </w:rPr>
              <w:t>A</w:t>
            </w:r>
            <w:r w:rsidR="0077144A" w:rsidRPr="00AC7ED2">
              <w:rPr>
                <w:rFonts w:ascii="Arial Narrow" w:hAnsi="Arial Narrow"/>
                <w:bCs/>
                <w:sz w:val="20"/>
                <w:szCs w:val="20"/>
              </w:rPr>
              <w:t>warii karty graficznej</w:t>
            </w:r>
            <w:r w:rsidR="007008FA">
              <w:rPr>
                <w:rFonts w:ascii="Arial Narrow" w:hAnsi="Arial Narrow"/>
                <w:bCs/>
                <w:sz w:val="20"/>
                <w:szCs w:val="20"/>
              </w:rPr>
              <w:t>.</w:t>
            </w:r>
          </w:p>
          <w:p w:rsidR="00712AD0" w:rsidRDefault="00AF35C7">
            <w:pPr>
              <w:pStyle w:val="Akapitzlist"/>
              <w:numPr>
                <w:ilvl w:val="0"/>
                <w:numId w:val="158"/>
              </w:numPr>
              <w:spacing w:after="0" w:line="360" w:lineRule="auto"/>
              <w:ind w:left="1053" w:hanging="92"/>
              <w:rPr>
                <w:rFonts w:ascii="Arial Narrow" w:hAnsi="Arial Narrow"/>
                <w:bCs/>
                <w:sz w:val="20"/>
                <w:szCs w:val="20"/>
              </w:rPr>
            </w:pPr>
            <w:r>
              <w:rPr>
                <w:rFonts w:ascii="Arial Narrow" w:hAnsi="Arial Narrow"/>
                <w:bCs/>
                <w:sz w:val="20"/>
                <w:szCs w:val="20"/>
              </w:rPr>
              <w:t>A</w:t>
            </w:r>
            <w:r w:rsidR="0077144A" w:rsidRPr="00AC7ED2">
              <w:rPr>
                <w:rFonts w:ascii="Arial Narrow" w:hAnsi="Arial Narrow"/>
                <w:bCs/>
                <w:sz w:val="20"/>
                <w:szCs w:val="20"/>
              </w:rPr>
              <w:t>warii portów USB</w:t>
            </w:r>
            <w:r w:rsidR="007008FA">
              <w:rPr>
                <w:rFonts w:ascii="Arial Narrow" w:hAnsi="Arial Narrow"/>
                <w:bCs/>
                <w:sz w:val="20"/>
                <w:szCs w:val="20"/>
              </w:rPr>
              <w:t>.</w:t>
            </w:r>
          </w:p>
          <w:p w:rsidR="00712AD0" w:rsidRDefault="00AF35C7">
            <w:pPr>
              <w:pStyle w:val="Akapitzlist"/>
              <w:numPr>
                <w:ilvl w:val="0"/>
                <w:numId w:val="158"/>
              </w:numPr>
              <w:spacing w:after="0" w:line="360" w:lineRule="auto"/>
              <w:ind w:left="1053" w:hanging="92"/>
              <w:rPr>
                <w:rFonts w:ascii="Arial Narrow" w:hAnsi="Arial Narrow"/>
                <w:bCs/>
                <w:sz w:val="20"/>
                <w:szCs w:val="20"/>
              </w:rPr>
            </w:pPr>
            <w:r>
              <w:rPr>
                <w:rFonts w:ascii="Arial Narrow" w:hAnsi="Arial Narrow"/>
                <w:bCs/>
                <w:sz w:val="20"/>
                <w:szCs w:val="20"/>
              </w:rPr>
              <w:t>B</w:t>
            </w:r>
            <w:r w:rsidRPr="00AC7ED2">
              <w:rPr>
                <w:rFonts w:ascii="Arial Narrow" w:hAnsi="Arial Narrow"/>
                <w:bCs/>
                <w:sz w:val="20"/>
                <w:szCs w:val="20"/>
              </w:rPr>
              <w:t xml:space="preserve">raku </w:t>
            </w:r>
            <w:r w:rsidR="0077144A" w:rsidRPr="00AC7ED2">
              <w:rPr>
                <w:rFonts w:ascii="Arial Narrow" w:hAnsi="Arial Narrow"/>
                <w:bCs/>
                <w:sz w:val="20"/>
                <w:szCs w:val="20"/>
              </w:rPr>
              <w:t>pamięci</w:t>
            </w:r>
            <w:r w:rsidR="007008FA">
              <w:rPr>
                <w:rFonts w:ascii="Arial Narrow" w:hAnsi="Arial Narrow"/>
                <w:bCs/>
                <w:sz w:val="20"/>
                <w:szCs w:val="20"/>
              </w:rPr>
              <w:t>.</w:t>
            </w:r>
          </w:p>
          <w:p w:rsidR="00712AD0" w:rsidRDefault="00AF35C7">
            <w:pPr>
              <w:pStyle w:val="Akapitzlist"/>
              <w:numPr>
                <w:ilvl w:val="0"/>
                <w:numId w:val="158"/>
              </w:numPr>
              <w:spacing w:after="0" w:line="360" w:lineRule="auto"/>
              <w:ind w:left="1053" w:hanging="92"/>
              <w:rPr>
                <w:rFonts w:ascii="Arial Narrow" w:hAnsi="Arial Narrow"/>
                <w:bCs/>
                <w:sz w:val="20"/>
                <w:szCs w:val="20"/>
              </w:rPr>
            </w:pPr>
            <w:r>
              <w:rPr>
                <w:rFonts w:ascii="Arial Narrow" w:hAnsi="Arial Narrow"/>
                <w:bCs/>
                <w:sz w:val="20"/>
                <w:szCs w:val="20"/>
              </w:rPr>
              <w:t>P</w:t>
            </w:r>
            <w:r w:rsidR="0077144A" w:rsidRPr="00AC7ED2">
              <w:rPr>
                <w:rFonts w:ascii="Arial Narrow" w:hAnsi="Arial Narrow"/>
                <w:bCs/>
                <w:sz w:val="20"/>
                <w:szCs w:val="20"/>
              </w:rPr>
              <w:t>roblemu z panelem LCD</w:t>
            </w:r>
            <w:r w:rsidR="007008FA">
              <w:rPr>
                <w:rFonts w:ascii="Arial Narrow" w:hAnsi="Arial Narrow"/>
                <w:bCs/>
                <w:sz w:val="20"/>
                <w:szCs w:val="20"/>
              </w:rPr>
              <w:t>.</w:t>
            </w:r>
          </w:p>
          <w:p w:rsidR="00712AD0" w:rsidRDefault="00AF35C7">
            <w:pPr>
              <w:pStyle w:val="Akapitzlist"/>
              <w:numPr>
                <w:ilvl w:val="0"/>
                <w:numId w:val="158"/>
              </w:numPr>
              <w:spacing w:after="0" w:line="360" w:lineRule="auto"/>
              <w:ind w:left="1053" w:right="-71" w:hanging="92"/>
              <w:rPr>
                <w:rFonts w:ascii="Arial Narrow" w:hAnsi="Arial Narrow"/>
                <w:b/>
                <w:sz w:val="20"/>
                <w:szCs w:val="20"/>
              </w:rPr>
            </w:pPr>
            <w:r>
              <w:rPr>
                <w:rFonts w:ascii="Arial Narrow" w:hAnsi="Arial Narrow"/>
                <w:bCs/>
                <w:sz w:val="20"/>
                <w:szCs w:val="20"/>
              </w:rPr>
              <w:t>P</w:t>
            </w:r>
            <w:r w:rsidR="0077144A" w:rsidRPr="00AC7ED2">
              <w:rPr>
                <w:rFonts w:ascii="Arial Narrow" w:hAnsi="Arial Narrow"/>
                <w:bCs/>
                <w:sz w:val="20"/>
                <w:szCs w:val="20"/>
              </w:rPr>
              <w:t>roblemu z zainicjowaniem/obsługą pamięci</w:t>
            </w:r>
            <w:r w:rsidR="001F7A53" w:rsidRPr="00AC7ED2">
              <w:rPr>
                <w:rFonts w:ascii="Arial Narrow" w:hAnsi="Arial Narrow"/>
                <w:bCs/>
                <w:sz w:val="20"/>
                <w:szCs w:val="20"/>
              </w:rPr>
              <w:t>.</w:t>
            </w:r>
          </w:p>
        </w:tc>
      </w:tr>
      <w:tr w:rsidR="00A365B5" w:rsidRPr="00BB3EA4" w:rsidTr="00D35A4B">
        <w:trPr>
          <w:trHeight w:val="284"/>
        </w:trPr>
        <w:tc>
          <w:tcPr>
            <w:tcW w:w="1532" w:type="pct"/>
            <w:vAlign w:val="center"/>
          </w:tcPr>
          <w:p w:rsidR="00712AD0" w:rsidRDefault="00635372">
            <w:pPr>
              <w:pStyle w:val="Akapitzlist"/>
              <w:numPr>
                <w:ilvl w:val="2"/>
                <w:numId w:val="39"/>
              </w:numPr>
              <w:spacing w:after="0" w:line="360" w:lineRule="auto"/>
              <w:ind w:left="496"/>
              <w:rPr>
                <w:rFonts w:ascii="Arial Narrow" w:hAnsi="Arial Narrow"/>
                <w:b/>
                <w:sz w:val="20"/>
                <w:szCs w:val="20"/>
              </w:rPr>
            </w:pPr>
            <w:r w:rsidRPr="00AC7ED2">
              <w:rPr>
                <w:rFonts w:ascii="Arial Narrow" w:hAnsi="Arial Narrow"/>
                <w:b/>
                <w:sz w:val="20"/>
                <w:szCs w:val="20"/>
              </w:rPr>
              <w:t>Zarządzanie</w:t>
            </w:r>
          </w:p>
        </w:tc>
        <w:tc>
          <w:tcPr>
            <w:tcW w:w="3468" w:type="pct"/>
            <w:vAlign w:val="center"/>
          </w:tcPr>
          <w:p w:rsidR="00712AD0" w:rsidRDefault="00A365B5">
            <w:pPr>
              <w:pStyle w:val="Akapitzlist"/>
              <w:numPr>
                <w:ilvl w:val="0"/>
                <w:numId w:val="159"/>
              </w:numPr>
              <w:spacing w:after="0" w:line="360" w:lineRule="auto"/>
              <w:ind w:left="689"/>
              <w:rPr>
                <w:rFonts w:ascii="Arial Narrow" w:hAnsi="Arial Narrow"/>
                <w:bCs/>
                <w:sz w:val="20"/>
                <w:szCs w:val="20"/>
              </w:rPr>
            </w:pPr>
            <w:r w:rsidRPr="00AC7ED2">
              <w:rPr>
                <w:rFonts w:ascii="Arial Narrow" w:hAnsi="Arial Narrow"/>
                <w:bCs/>
                <w:sz w:val="20"/>
                <w:szCs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t>
            </w:r>
            <w:r w:rsidR="001F7A53" w:rsidRPr="00AC7ED2">
              <w:rPr>
                <w:rFonts w:ascii="Arial Narrow" w:hAnsi="Arial Narrow"/>
                <w:bCs/>
                <w:sz w:val="20"/>
                <w:szCs w:val="20"/>
              </w:rPr>
              <w:br/>
            </w:r>
            <w:r w:rsidRPr="00AC7ED2">
              <w:rPr>
                <w:rFonts w:ascii="Arial Narrow" w:hAnsi="Arial Narrow"/>
                <w:bCs/>
                <w:sz w:val="20"/>
                <w:szCs w:val="20"/>
              </w:rPr>
              <w:t>w oparciu o protokół IPv4 oraz IPv6, a także zapewniająca:</w:t>
            </w:r>
          </w:p>
          <w:p w:rsidR="00712AD0" w:rsidRDefault="00AF35C7">
            <w:pPr>
              <w:pStyle w:val="Akapitzlist"/>
              <w:numPr>
                <w:ilvl w:val="0"/>
                <w:numId w:val="160"/>
              </w:numPr>
              <w:spacing w:after="0" w:line="360" w:lineRule="auto"/>
              <w:ind w:left="1053" w:hanging="92"/>
              <w:rPr>
                <w:rFonts w:ascii="Arial Narrow" w:hAnsi="Arial Narrow"/>
                <w:sz w:val="20"/>
                <w:szCs w:val="20"/>
              </w:rPr>
            </w:pPr>
            <w:r>
              <w:rPr>
                <w:rFonts w:ascii="Arial Narrow" w:hAnsi="Arial Narrow"/>
                <w:bCs/>
                <w:sz w:val="20"/>
                <w:szCs w:val="20"/>
              </w:rPr>
              <w:t>M</w:t>
            </w:r>
            <w:r w:rsidR="00A365B5" w:rsidRPr="00AC7ED2">
              <w:rPr>
                <w:rFonts w:ascii="Arial Narrow" w:hAnsi="Arial Narrow"/>
                <w:bCs/>
                <w:sz w:val="20"/>
                <w:szCs w:val="20"/>
              </w:rPr>
              <w:t>onitorowanie konfiguracji komponentów komputera - CPU, Pamięć, HDD wersja BIOS płyty głównej</w:t>
            </w:r>
            <w:r w:rsidR="007008FA">
              <w:rPr>
                <w:rFonts w:ascii="Arial Narrow" w:hAnsi="Arial Narrow"/>
                <w:bCs/>
                <w:sz w:val="20"/>
                <w:szCs w:val="20"/>
              </w:rPr>
              <w:t>.</w:t>
            </w:r>
          </w:p>
          <w:p w:rsidR="00712AD0" w:rsidRDefault="00AF35C7">
            <w:pPr>
              <w:pStyle w:val="Akapitzlist"/>
              <w:numPr>
                <w:ilvl w:val="0"/>
                <w:numId w:val="160"/>
              </w:numPr>
              <w:spacing w:after="0" w:line="360" w:lineRule="auto"/>
              <w:ind w:left="1053" w:hanging="92"/>
              <w:rPr>
                <w:rFonts w:ascii="Arial Narrow" w:hAnsi="Arial Narrow"/>
                <w:bCs/>
                <w:sz w:val="20"/>
                <w:szCs w:val="20"/>
              </w:rPr>
            </w:pPr>
            <w:r>
              <w:rPr>
                <w:rFonts w:ascii="Arial Narrow" w:hAnsi="Arial Narrow"/>
                <w:bCs/>
                <w:sz w:val="20"/>
                <w:szCs w:val="20"/>
              </w:rPr>
              <w:t>Z</w:t>
            </w:r>
            <w:r w:rsidR="00A365B5" w:rsidRPr="00AC7ED2">
              <w:rPr>
                <w:rFonts w:ascii="Arial Narrow" w:hAnsi="Arial Narrow"/>
                <w:bCs/>
                <w:sz w:val="20"/>
                <w:szCs w:val="20"/>
              </w:rPr>
              <w:t>dalną konfigurację ustawień BIOS</w:t>
            </w:r>
            <w:r w:rsidR="007008FA">
              <w:rPr>
                <w:rFonts w:ascii="Arial Narrow" w:hAnsi="Arial Narrow"/>
                <w:bCs/>
                <w:sz w:val="20"/>
                <w:szCs w:val="20"/>
              </w:rPr>
              <w:t>.</w:t>
            </w:r>
          </w:p>
          <w:p w:rsidR="00712AD0" w:rsidRDefault="00AF35C7">
            <w:pPr>
              <w:pStyle w:val="Akapitzlist"/>
              <w:numPr>
                <w:ilvl w:val="0"/>
                <w:numId w:val="160"/>
              </w:numPr>
              <w:spacing w:after="0" w:line="360" w:lineRule="auto"/>
              <w:ind w:left="1053" w:hanging="92"/>
              <w:rPr>
                <w:rFonts w:ascii="Arial Narrow" w:hAnsi="Arial Narrow"/>
                <w:bCs/>
                <w:sz w:val="20"/>
                <w:szCs w:val="20"/>
              </w:rPr>
            </w:pPr>
            <w:r>
              <w:rPr>
                <w:rFonts w:ascii="Arial Narrow" w:hAnsi="Arial Narrow"/>
                <w:bCs/>
                <w:sz w:val="20"/>
                <w:szCs w:val="20"/>
              </w:rPr>
              <w:t>Z</w:t>
            </w:r>
            <w:r w:rsidR="00A365B5" w:rsidRPr="00AC7ED2">
              <w:rPr>
                <w:rFonts w:ascii="Arial Narrow" w:hAnsi="Arial Narrow"/>
                <w:bCs/>
                <w:sz w:val="20"/>
                <w:szCs w:val="20"/>
              </w:rPr>
              <w:t xml:space="preserve">dalne przejęcie konsoli tekstowej systemu, przekierowanie procesu ładowania systemu operacyjnego z wirtualnego CD ROM lub FDD </w:t>
            </w:r>
            <w:r w:rsidR="004F2C0F" w:rsidRPr="00AC7ED2">
              <w:rPr>
                <w:rFonts w:ascii="Arial Narrow" w:hAnsi="Arial Narrow"/>
                <w:bCs/>
                <w:sz w:val="20"/>
                <w:szCs w:val="20"/>
              </w:rPr>
              <w:br/>
            </w:r>
            <w:r w:rsidR="00A365B5" w:rsidRPr="00AC7ED2">
              <w:rPr>
                <w:rFonts w:ascii="Arial Narrow" w:hAnsi="Arial Narrow"/>
                <w:bCs/>
                <w:sz w:val="20"/>
                <w:szCs w:val="20"/>
              </w:rPr>
              <w:t>z  serwera zarządzającego</w:t>
            </w:r>
            <w:r w:rsidR="007008FA">
              <w:rPr>
                <w:rFonts w:ascii="Arial Narrow" w:hAnsi="Arial Narrow"/>
                <w:bCs/>
                <w:sz w:val="20"/>
                <w:szCs w:val="20"/>
              </w:rPr>
              <w:t>.</w:t>
            </w:r>
          </w:p>
          <w:p w:rsidR="00712AD0" w:rsidRDefault="00AF35C7">
            <w:pPr>
              <w:pStyle w:val="Akapitzlist"/>
              <w:numPr>
                <w:ilvl w:val="0"/>
                <w:numId w:val="160"/>
              </w:numPr>
              <w:spacing w:after="0" w:line="360" w:lineRule="auto"/>
              <w:ind w:left="1053" w:hanging="92"/>
              <w:rPr>
                <w:rFonts w:ascii="Arial Narrow" w:hAnsi="Arial Narrow"/>
                <w:bCs/>
                <w:sz w:val="20"/>
                <w:szCs w:val="20"/>
              </w:rPr>
            </w:pPr>
            <w:r>
              <w:rPr>
                <w:rFonts w:ascii="Arial Narrow" w:hAnsi="Arial Narrow"/>
                <w:bCs/>
                <w:sz w:val="20"/>
                <w:szCs w:val="20"/>
              </w:rPr>
              <w:t>Z</w:t>
            </w:r>
            <w:r w:rsidR="00A365B5" w:rsidRPr="00AC7ED2">
              <w:rPr>
                <w:rFonts w:ascii="Arial Narrow" w:hAnsi="Arial Narrow"/>
                <w:bCs/>
                <w:sz w:val="20"/>
                <w:szCs w:val="20"/>
              </w:rPr>
              <w:t xml:space="preserve">dalne przejęcie pełnej konsoli graficznej systemu tzw. KVM </w:t>
            </w:r>
            <w:proofErr w:type="spellStart"/>
            <w:r w:rsidR="00A365B5" w:rsidRPr="00AC7ED2">
              <w:rPr>
                <w:rFonts w:ascii="Arial Narrow" w:hAnsi="Arial Narrow"/>
                <w:bCs/>
                <w:sz w:val="20"/>
                <w:szCs w:val="20"/>
              </w:rPr>
              <w:t>Redirection</w:t>
            </w:r>
            <w:proofErr w:type="spellEnd"/>
            <w:r w:rsidR="00A365B5" w:rsidRPr="00AC7ED2">
              <w:rPr>
                <w:rFonts w:ascii="Arial Narrow" w:hAnsi="Arial Narrow"/>
                <w:bCs/>
                <w:sz w:val="20"/>
                <w:szCs w:val="20"/>
              </w:rPr>
              <w:t xml:space="preserve"> (Keyboard, Video, Mouse) bez udziału systemu operacyjnego ani dodatkowych programów, również w przypadku braku lub uszkodzenia systemu operacyjnego do rozdzielczości 1920x1080 włącznie</w:t>
            </w:r>
            <w:r w:rsidR="004F2C0F" w:rsidRPr="00AC7ED2">
              <w:rPr>
                <w:rFonts w:ascii="Arial Narrow" w:hAnsi="Arial Narrow"/>
                <w:bCs/>
                <w:sz w:val="20"/>
                <w:szCs w:val="20"/>
              </w:rPr>
              <w:t>,</w:t>
            </w:r>
          </w:p>
          <w:p w:rsidR="00712AD0" w:rsidRDefault="00AF35C7">
            <w:pPr>
              <w:pStyle w:val="Akapitzlist"/>
              <w:numPr>
                <w:ilvl w:val="0"/>
                <w:numId w:val="160"/>
              </w:numPr>
              <w:spacing w:after="0" w:line="360" w:lineRule="auto"/>
              <w:ind w:left="1053" w:hanging="92"/>
              <w:rPr>
                <w:rFonts w:ascii="Arial Narrow" w:hAnsi="Arial Narrow"/>
                <w:bCs/>
                <w:sz w:val="20"/>
                <w:szCs w:val="20"/>
              </w:rPr>
            </w:pPr>
            <w:r>
              <w:rPr>
                <w:rFonts w:ascii="Arial Narrow" w:hAnsi="Arial Narrow"/>
                <w:bCs/>
                <w:sz w:val="20"/>
                <w:szCs w:val="20"/>
              </w:rPr>
              <w:t>Z</w:t>
            </w:r>
            <w:r w:rsidR="00A365B5" w:rsidRPr="00AC7ED2">
              <w:rPr>
                <w:rFonts w:ascii="Arial Narrow" w:hAnsi="Arial Narrow"/>
                <w:bCs/>
                <w:sz w:val="20"/>
                <w:szCs w:val="20"/>
              </w:rPr>
              <w:t xml:space="preserve">apis i przechowywanie dodatkowych informacji dot. np. o wersji zainstalowanego oprogramowania i zdalny odczyt tych informacji </w:t>
            </w:r>
            <w:r w:rsidR="004F2C0F" w:rsidRPr="00AC7ED2">
              <w:rPr>
                <w:rFonts w:ascii="Arial Narrow" w:hAnsi="Arial Narrow"/>
                <w:bCs/>
                <w:sz w:val="20"/>
                <w:szCs w:val="20"/>
              </w:rPr>
              <w:br/>
            </w:r>
            <w:r w:rsidR="00A365B5" w:rsidRPr="00AC7ED2">
              <w:rPr>
                <w:rFonts w:ascii="Arial Narrow" w:hAnsi="Arial Narrow"/>
                <w:bCs/>
                <w:sz w:val="20"/>
                <w:szCs w:val="20"/>
              </w:rPr>
              <w:t>z wbudowanej pamięci nieulotnej</w:t>
            </w:r>
            <w:r w:rsidR="007008FA">
              <w:rPr>
                <w:rFonts w:ascii="Arial Narrow" w:hAnsi="Arial Narrow"/>
                <w:bCs/>
                <w:sz w:val="20"/>
                <w:szCs w:val="20"/>
              </w:rPr>
              <w:t>.</w:t>
            </w:r>
          </w:p>
          <w:p w:rsidR="00712AD0" w:rsidRDefault="00AF35C7">
            <w:pPr>
              <w:pStyle w:val="Akapitzlist"/>
              <w:numPr>
                <w:ilvl w:val="0"/>
                <w:numId w:val="160"/>
              </w:numPr>
              <w:spacing w:after="0" w:line="360" w:lineRule="auto"/>
              <w:ind w:left="1053" w:hanging="92"/>
              <w:rPr>
                <w:rFonts w:ascii="Arial Narrow" w:hAnsi="Arial Narrow"/>
                <w:sz w:val="20"/>
                <w:szCs w:val="20"/>
              </w:rPr>
            </w:pPr>
            <w:r>
              <w:rPr>
                <w:rFonts w:ascii="Arial Narrow" w:hAnsi="Arial Narrow"/>
                <w:bCs/>
                <w:sz w:val="20"/>
                <w:szCs w:val="20"/>
              </w:rPr>
              <w:t>T</w:t>
            </w:r>
            <w:r w:rsidR="00A365B5" w:rsidRPr="00AC7ED2">
              <w:rPr>
                <w:rFonts w:ascii="Arial Narrow" w:hAnsi="Arial Narrow"/>
                <w:bCs/>
                <w:sz w:val="20"/>
                <w:szCs w:val="20"/>
              </w:rPr>
              <w:t>echnologia zarządzania i monitorowania komputerem na poziomie sprzętowym musi być zgodna z otwartymi standardami DMTF WS-MAN 1.0.0</w:t>
            </w:r>
            <w:r w:rsidR="00A365B5" w:rsidRPr="00AC7ED2">
              <w:rPr>
                <w:rFonts w:ascii="Arial Narrow" w:hAnsi="Arial Narrow"/>
                <w:sz w:val="20"/>
                <w:szCs w:val="20"/>
              </w:rPr>
              <w:t xml:space="preserve"> (</w:t>
            </w:r>
            <w:hyperlink r:id="rId17" w:history="1">
              <w:r w:rsidR="00A365B5" w:rsidRPr="00AC7ED2">
                <w:rPr>
                  <w:rStyle w:val="Hipercze"/>
                  <w:rFonts w:ascii="Arial Narrow" w:hAnsi="Arial Narrow"/>
                  <w:sz w:val="20"/>
                  <w:szCs w:val="20"/>
                </w:rPr>
                <w:t>http://www.dmtf.org/standards/wsman</w:t>
              </w:r>
            </w:hyperlink>
            <w:r w:rsidR="00A365B5" w:rsidRPr="00AC7ED2">
              <w:rPr>
                <w:rFonts w:ascii="Arial Narrow" w:hAnsi="Arial Narrow"/>
                <w:sz w:val="20"/>
                <w:szCs w:val="20"/>
              </w:rPr>
              <w:t xml:space="preserve">)  </w:t>
            </w:r>
            <w:r w:rsidR="00A365B5" w:rsidRPr="00AC7ED2">
              <w:rPr>
                <w:rFonts w:ascii="Arial Narrow" w:hAnsi="Arial Narrow"/>
                <w:bCs/>
                <w:sz w:val="20"/>
                <w:szCs w:val="20"/>
              </w:rPr>
              <w:t>oraz  DASH 1.0.0</w:t>
            </w:r>
            <w:r w:rsidR="00A365B5" w:rsidRPr="00AC7ED2">
              <w:rPr>
                <w:rFonts w:ascii="Arial Narrow" w:hAnsi="Arial Narrow"/>
                <w:sz w:val="20"/>
                <w:szCs w:val="20"/>
              </w:rPr>
              <w:t xml:space="preserve"> </w:t>
            </w:r>
            <w:r w:rsidR="00A365B5" w:rsidRPr="00AC7ED2">
              <w:rPr>
                <w:rFonts w:ascii="Arial Narrow" w:hAnsi="Arial Narrow"/>
                <w:sz w:val="20"/>
                <w:szCs w:val="20"/>
              </w:rPr>
              <w:lastRenderedPageBreak/>
              <w:t>(</w:t>
            </w:r>
            <w:hyperlink r:id="rId18" w:history="1">
              <w:r w:rsidR="00A365B5" w:rsidRPr="00AC7ED2">
                <w:rPr>
                  <w:rStyle w:val="Hipercze"/>
                  <w:rFonts w:ascii="Arial Narrow" w:hAnsi="Arial Narrow"/>
                  <w:sz w:val="20"/>
                  <w:szCs w:val="20"/>
                </w:rPr>
                <w:t>http://www.dmtf.org/standards/mgmt/dash/</w:t>
              </w:r>
            </w:hyperlink>
            <w:r w:rsidR="00A365B5" w:rsidRPr="00AC7ED2">
              <w:rPr>
                <w:rFonts w:ascii="Arial Narrow" w:hAnsi="Arial Narrow"/>
                <w:sz w:val="20"/>
                <w:szCs w:val="20"/>
              </w:rPr>
              <w:t>)</w:t>
            </w:r>
            <w:r w:rsidR="007008FA">
              <w:rPr>
                <w:rFonts w:ascii="Arial Narrow" w:hAnsi="Arial Narrow"/>
                <w:sz w:val="20"/>
                <w:szCs w:val="20"/>
              </w:rPr>
              <w:t>.</w:t>
            </w:r>
          </w:p>
          <w:p w:rsidR="00712AD0" w:rsidRDefault="00AF35C7">
            <w:pPr>
              <w:pStyle w:val="Akapitzlist"/>
              <w:numPr>
                <w:ilvl w:val="0"/>
                <w:numId w:val="160"/>
              </w:numPr>
              <w:spacing w:after="0" w:line="360" w:lineRule="auto"/>
              <w:ind w:left="1053" w:hanging="92"/>
              <w:rPr>
                <w:rFonts w:ascii="Arial Narrow" w:hAnsi="Arial Narrow"/>
                <w:bCs/>
                <w:sz w:val="20"/>
                <w:szCs w:val="20"/>
              </w:rPr>
            </w:pPr>
            <w:r>
              <w:rPr>
                <w:rFonts w:ascii="Arial Narrow" w:hAnsi="Arial Narrow"/>
                <w:bCs/>
                <w:sz w:val="20"/>
                <w:szCs w:val="20"/>
              </w:rPr>
              <w:t>N</w:t>
            </w:r>
            <w:r w:rsidR="00A365B5" w:rsidRPr="00AC7ED2">
              <w:rPr>
                <w:rFonts w:ascii="Arial Narrow" w:hAnsi="Arial Narrow"/>
                <w:bCs/>
                <w:sz w:val="20"/>
                <w:szCs w:val="20"/>
              </w:rPr>
              <w:t xml:space="preserve">awiązywanie przez sprzętowy mechanizm zarządzania, zdalnego szyfrowanego protokołem SSL/TLS połączenia z predefiniowanym serwerem zarządzającym, w definiowanych odstępach czasu, w przypadku wystąpienia predefiniowanego zdarzenia lub błędu systemowego </w:t>
            </w:r>
            <w:r w:rsidR="001F7A53" w:rsidRPr="00AC7ED2">
              <w:rPr>
                <w:rFonts w:ascii="Arial Narrow" w:hAnsi="Arial Narrow"/>
                <w:bCs/>
                <w:sz w:val="20"/>
                <w:szCs w:val="20"/>
              </w:rPr>
              <w:br/>
            </w:r>
            <w:r w:rsidR="00A365B5" w:rsidRPr="00AC7ED2">
              <w:rPr>
                <w:rFonts w:ascii="Arial Narrow" w:hAnsi="Arial Narrow"/>
                <w:bCs/>
                <w:sz w:val="20"/>
                <w:szCs w:val="20"/>
              </w:rPr>
              <w:t>(tzw. platform event) oraz na żądanie użytkownika z poziomu BIOS</w:t>
            </w:r>
            <w:r w:rsidR="007008FA">
              <w:rPr>
                <w:rFonts w:ascii="Arial Narrow" w:hAnsi="Arial Narrow"/>
                <w:bCs/>
                <w:sz w:val="20"/>
                <w:szCs w:val="20"/>
              </w:rPr>
              <w:t>.</w:t>
            </w:r>
          </w:p>
          <w:p w:rsidR="00712AD0" w:rsidRDefault="00AF35C7">
            <w:pPr>
              <w:pStyle w:val="Akapitzlist"/>
              <w:numPr>
                <w:ilvl w:val="0"/>
                <w:numId w:val="160"/>
              </w:numPr>
              <w:spacing w:after="0" w:line="360" w:lineRule="auto"/>
              <w:ind w:left="1053" w:hanging="92"/>
              <w:rPr>
                <w:rFonts w:ascii="Arial Narrow" w:hAnsi="Arial Narrow"/>
                <w:bCs/>
                <w:sz w:val="20"/>
                <w:szCs w:val="20"/>
              </w:rPr>
            </w:pPr>
            <w:r>
              <w:rPr>
                <w:rFonts w:ascii="Arial Narrow" w:hAnsi="Arial Narrow"/>
                <w:bCs/>
                <w:sz w:val="20"/>
                <w:szCs w:val="20"/>
              </w:rPr>
              <w:t>W</w:t>
            </w:r>
            <w:r w:rsidR="00A365B5" w:rsidRPr="00AC7ED2">
              <w:rPr>
                <w:rFonts w:ascii="Arial Narrow" w:hAnsi="Arial Narrow"/>
                <w:bCs/>
                <w:sz w:val="20"/>
                <w:szCs w:val="20"/>
              </w:rPr>
              <w:t>budowany sprzętowo log operacji  zdalnego zarządzania, możliwy do kasowania tylko przez upoważnionego użytkownika systemu sprzętowego zarządzania zdalnego</w:t>
            </w:r>
            <w:r w:rsidR="007008FA">
              <w:rPr>
                <w:rFonts w:ascii="Arial Narrow" w:hAnsi="Arial Narrow"/>
                <w:bCs/>
                <w:sz w:val="20"/>
                <w:szCs w:val="20"/>
              </w:rPr>
              <w:t>.</w:t>
            </w:r>
          </w:p>
          <w:p w:rsidR="00712AD0" w:rsidRDefault="00AF35C7">
            <w:pPr>
              <w:pStyle w:val="Akapitzlist"/>
              <w:numPr>
                <w:ilvl w:val="0"/>
                <w:numId w:val="160"/>
              </w:numPr>
              <w:spacing w:after="0" w:line="360" w:lineRule="auto"/>
              <w:ind w:left="1053" w:hanging="92"/>
              <w:rPr>
                <w:rFonts w:ascii="Arial Narrow" w:hAnsi="Arial Narrow"/>
                <w:bCs/>
                <w:sz w:val="20"/>
                <w:szCs w:val="20"/>
              </w:rPr>
            </w:pPr>
            <w:r>
              <w:rPr>
                <w:rFonts w:ascii="Arial Narrow" w:hAnsi="Arial Narrow"/>
                <w:bCs/>
                <w:sz w:val="20"/>
                <w:szCs w:val="20"/>
              </w:rPr>
              <w:t>S</w:t>
            </w:r>
            <w:r w:rsidR="00A365B5" w:rsidRPr="00AC7ED2">
              <w:rPr>
                <w:rFonts w:ascii="Arial Narrow" w:hAnsi="Arial Narrow"/>
                <w:bCs/>
                <w:sz w:val="20"/>
                <w:szCs w:val="20"/>
              </w:rPr>
              <w:t>przętowy firewall zarządzany i konfigurowany wyłącznie z serwera zarządzania oraz niedostępny dla lokalnego systemu OS i lokalnych aplikacji</w:t>
            </w:r>
            <w:r w:rsidR="007008FA">
              <w:rPr>
                <w:rFonts w:ascii="Arial Narrow" w:hAnsi="Arial Narrow"/>
                <w:bCs/>
                <w:sz w:val="20"/>
                <w:szCs w:val="20"/>
              </w:rPr>
              <w:t>.</w:t>
            </w:r>
          </w:p>
          <w:p w:rsidR="00712AD0" w:rsidRDefault="00AF35C7">
            <w:pPr>
              <w:pStyle w:val="Akapitzlist"/>
              <w:numPr>
                <w:ilvl w:val="0"/>
                <w:numId w:val="160"/>
              </w:numPr>
              <w:spacing w:after="0" w:line="360" w:lineRule="auto"/>
              <w:ind w:left="1053" w:hanging="92"/>
              <w:rPr>
                <w:rFonts w:ascii="Arial Narrow" w:hAnsi="Arial Narrow"/>
                <w:bCs/>
                <w:sz w:val="20"/>
                <w:szCs w:val="20"/>
              </w:rPr>
            </w:pPr>
            <w:r>
              <w:rPr>
                <w:rFonts w:ascii="Arial Narrow" w:hAnsi="Arial Narrow"/>
                <w:bCs/>
                <w:sz w:val="20"/>
                <w:szCs w:val="20"/>
              </w:rPr>
              <w:t>W</w:t>
            </w:r>
            <w:r w:rsidR="00A365B5" w:rsidRPr="00AC7ED2">
              <w:rPr>
                <w:rFonts w:ascii="Arial Narrow" w:hAnsi="Arial Narrow"/>
                <w:bCs/>
                <w:sz w:val="20"/>
                <w:szCs w:val="20"/>
              </w:rPr>
              <w:t xml:space="preserve">w. wbudowana w płytę główną technologia zarządzania i monitorowania komputerem na poziomie sprzętowym - musi pozwalać na konfigurację parametrów funkcji zarządzania ( m.in. parametrów kont uprawnionych do zarządzania sprzętowego) każdym </w:t>
            </w:r>
            <w:r w:rsidR="00E47689" w:rsidRPr="00AC7ED2">
              <w:rPr>
                <w:rFonts w:ascii="Arial Narrow" w:hAnsi="Arial Narrow"/>
                <w:bCs/>
                <w:sz w:val="20"/>
                <w:szCs w:val="20"/>
              </w:rPr>
              <w:t>z</w:t>
            </w:r>
            <w:r w:rsidR="00443551" w:rsidRPr="00AC7ED2">
              <w:rPr>
                <w:rFonts w:ascii="Arial Narrow" w:hAnsi="Arial Narrow"/>
                <w:bCs/>
                <w:sz w:val="20"/>
                <w:szCs w:val="20"/>
              </w:rPr>
              <w:t xml:space="preserve"> </w:t>
            </w:r>
            <w:r w:rsidR="00A365B5" w:rsidRPr="00AC7ED2">
              <w:rPr>
                <w:rFonts w:ascii="Arial Narrow" w:hAnsi="Arial Narrow"/>
                <w:bCs/>
                <w:sz w:val="20"/>
                <w:szCs w:val="20"/>
              </w:rPr>
              <w:t>następujących</w:t>
            </w:r>
            <w:r w:rsidR="00443551" w:rsidRPr="00AC7ED2">
              <w:rPr>
                <w:rFonts w:ascii="Arial Narrow" w:hAnsi="Arial Narrow"/>
                <w:bCs/>
                <w:sz w:val="20"/>
                <w:szCs w:val="20"/>
              </w:rPr>
              <w:t xml:space="preserve"> </w:t>
            </w:r>
            <w:r w:rsidR="00E47689" w:rsidRPr="00AC7ED2">
              <w:rPr>
                <w:rFonts w:ascii="Arial Narrow" w:hAnsi="Arial Narrow"/>
                <w:bCs/>
                <w:sz w:val="20"/>
                <w:szCs w:val="20"/>
              </w:rPr>
              <w:t>mechanizmów:</w:t>
            </w:r>
          </w:p>
          <w:p w:rsidR="00712AD0" w:rsidRDefault="00AF35C7">
            <w:pPr>
              <w:pStyle w:val="Akapitzlist"/>
              <w:numPr>
                <w:ilvl w:val="0"/>
                <w:numId w:val="161"/>
              </w:numPr>
              <w:spacing w:after="0" w:line="360" w:lineRule="auto"/>
              <w:ind w:left="1488"/>
              <w:rPr>
                <w:rFonts w:ascii="Arial Narrow" w:hAnsi="Arial Narrow"/>
                <w:bCs/>
                <w:sz w:val="20"/>
                <w:szCs w:val="20"/>
              </w:rPr>
            </w:pPr>
            <w:r>
              <w:rPr>
                <w:rFonts w:ascii="Arial Narrow" w:hAnsi="Arial Narrow"/>
                <w:bCs/>
                <w:sz w:val="20"/>
                <w:szCs w:val="20"/>
              </w:rPr>
              <w:t>L</w:t>
            </w:r>
            <w:r w:rsidR="00A365B5" w:rsidRPr="00AC7ED2">
              <w:rPr>
                <w:rFonts w:ascii="Arial Narrow" w:hAnsi="Arial Narrow"/>
                <w:bCs/>
                <w:sz w:val="20"/>
                <w:szCs w:val="20"/>
              </w:rPr>
              <w:t>okalnie (na komputerze zarządzanym), bez udziału systemu operacyjnego - tj. manualnie z poziomu modułu BIOS</w:t>
            </w:r>
            <w:r w:rsidR="007008FA">
              <w:rPr>
                <w:rFonts w:ascii="Arial Narrow" w:hAnsi="Arial Narrow"/>
                <w:bCs/>
                <w:sz w:val="20"/>
                <w:szCs w:val="20"/>
              </w:rPr>
              <w:t>.</w:t>
            </w:r>
          </w:p>
          <w:p w:rsidR="00712AD0" w:rsidRDefault="00AF35C7">
            <w:pPr>
              <w:pStyle w:val="Akapitzlist"/>
              <w:numPr>
                <w:ilvl w:val="0"/>
                <w:numId w:val="161"/>
              </w:numPr>
              <w:spacing w:after="0" w:line="360" w:lineRule="auto"/>
              <w:ind w:left="1488"/>
              <w:rPr>
                <w:rFonts w:ascii="Arial Narrow" w:hAnsi="Arial Narrow"/>
                <w:bCs/>
                <w:sz w:val="20"/>
                <w:szCs w:val="20"/>
              </w:rPr>
            </w:pPr>
            <w:r>
              <w:rPr>
                <w:rFonts w:ascii="Arial Narrow" w:hAnsi="Arial Narrow"/>
                <w:bCs/>
                <w:sz w:val="20"/>
                <w:szCs w:val="20"/>
              </w:rPr>
              <w:t>L</w:t>
            </w:r>
            <w:r w:rsidR="00A365B5" w:rsidRPr="00AC7ED2">
              <w:rPr>
                <w:rFonts w:ascii="Arial Narrow" w:hAnsi="Arial Narrow"/>
                <w:bCs/>
                <w:sz w:val="20"/>
                <w:szCs w:val="20"/>
              </w:rPr>
              <w:t>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rsidR="00712AD0" w:rsidRDefault="00AF35C7">
            <w:pPr>
              <w:pStyle w:val="Akapitzlist"/>
              <w:numPr>
                <w:ilvl w:val="0"/>
                <w:numId w:val="161"/>
              </w:numPr>
              <w:spacing w:after="0" w:line="360" w:lineRule="auto"/>
              <w:ind w:left="1488"/>
              <w:rPr>
                <w:rFonts w:ascii="Arial Narrow" w:hAnsi="Arial Narrow"/>
                <w:bCs/>
                <w:sz w:val="20"/>
                <w:szCs w:val="20"/>
              </w:rPr>
            </w:pPr>
            <w:r>
              <w:rPr>
                <w:rFonts w:ascii="Arial Narrow" w:hAnsi="Arial Narrow"/>
                <w:bCs/>
                <w:sz w:val="20"/>
                <w:szCs w:val="20"/>
              </w:rPr>
              <w:t>Z</w:t>
            </w:r>
            <w:r w:rsidR="00A365B5" w:rsidRPr="00AC7ED2">
              <w:rPr>
                <w:rFonts w:ascii="Arial Narrow" w:hAnsi="Arial Narrow"/>
                <w:bCs/>
                <w:sz w:val="20"/>
                <w:szCs w:val="20"/>
              </w:rPr>
              <w:t xml:space="preserve">dalnie poprzez sieć LAN z wykorzystaniem szyfrowanego połączenia  za pomocą narzędzia/oprogramowania konfigurującego. </w:t>
            </w:r>
            <w:proofErr w:type="spellStart"/>
            <w:r w:rsidR="00A365B5" w:rsidRPr="00AC7ED2">
              <w:rPr>
                <w:rFonts w:ascii="Arial Narrow" w:hAnsi="Arial Narrow"/>
                <w:bCs/>
                <w:sz w:val="20"/>
                <w:szCs w:val="20"/>
              </w:rPr>
              <w:t>Szyfracja</w:t>
            </w:r>
            <w:proofErr w:type="spellEnd"/>
            <w:r w:rsidR="00A365B5" w:rsidRPr="00AC7ED2">
              <w:rPr>
                <w:rFonts w:ascii="Arial Narrow" w:hAnsi="Arial Narrow"/>
                <w:bCs/>
                <w:sz w:val="20"/>
                <w:szCs w:val="20"/>
              </w:rPr>
              <w:t xml:space="preserve"> połączenia LAN musi pozwalać na wykorzystanie zarówno definiowanego przez użytkownika klucza symetrycznego PSK lub wbudowanych w technologię certyfikatów c</w:t>
            </w:r>
            <w:r w:rsidR="00D40F7E" w:rsidRPr="00AC7ED2">
              <w:rPr>
                <w:rFonts w:ascii="Arial Narrow" w:hAnsi="Arial Narrow"/>
                <w:bCs/>
                <w:sz w:val="20"/>
                <w:szCs w:val="20"/>
              </w:rPr>
              <w:t>yfrowych/kluczy asymetrycznych</w:t>
            </w:r>
            <w:r w:rsidR="00A365B5" w:rsidRPr="00AC7ED2">
              <w:rPr>
                <w:rFonts w:ascii="Arial Narrow" w:hAnsi="Arial Narrow"/>
                <w:bCs/>
                <w:sz w:val="20"/>
                <w:szCs w:val="20"/>
              </w:rPr>
              <w:t>.</w:t>
            </w:r>
          </w:p>
          <w:p w:rsidR="00712AD0" w:rsidRDefault="00A365B5">
            <w:pPr>
              <w:pStyle w:val="Akapitzlist"/>
              <w:numPr>
                <w:ilvl w:val="0"/>
                <w:numId w:val="160"/>
              </w:numPr>
              <w:spacing w:after="0" w:line="360" w:lineRule="auto"/>
              <w:ind w:left="1053" w:hanging="92"/>
              <w:rPr>
                <w:rFonts w:ascii="Arial Narrow" w:hAnsi="Arial Narrow"/>
                <w:bCs/>
                <w:sz w:val="20"/>
                <w:szCs w:val="20"/>
              </w:rPr>
            </w:pPr>
            <w:r w:rsidRPr="00AC7ED2">
              <w:rPr>
                <w:rFonts w:ascii="Arial Narrow" w:hAnsi="Arial Narrow"/>
                <w:bCs/>
                <w:sz w:val="20"/>
                <w:szCs w:val="20"/>
              </w:rPr>
              <w:t>Należy dostarczyć odpowiednie narzędzie do definiowania pliku parametrów konfiguracji oraz narzędzie/oprogramowanie konfigurujące.</w:t>
            </w:r>
          </w:p>
          <w:p w:rsidR="00712AD0" w:rsidRDefault="00AF35C7">
            <w:pPr>
              <w:pStyle w:val="Akapitzlist"/>
              <w:numPr>
                <w:ilvl w:val="0"/>
                <w:numId w:val="162"/>
              </w:numPr>
              <w:spacing w:after="0" w:line="360" w:lineRule="auto"/>
              <w:ind w:left="1488"/>
              <w:rPr>
                <w:rFonts w:ascii="Arial Narrow" w:hAnsi="Arial Narrow"/>
                <w:bCs/>
                <w:sz w:val="20"/>
                <w:szCs w:val="20"/>
              </w:rPr>
            </w:pPr>
            <w:r>
              <w:rPr>
                <w:rFonts w:ascii="Arial Narrow" w:hAnsi="Arial Narrow"/>
                <w:bCs/>
                <w:sz w:val="20"/>
                <w:szCs w:val="20"/>
              </w:rPr>
              <w:t>L</w:t>
            </w:r>
            <w:r w:rsidR="00A365B5" w:rsidRPr="00AC7ED2">
              <w:rPr>
                <w:rFonts w:ascii="Arial Narrow" w:hAnsi="Arial Narrow"/>
                <w:bCs/>
                <w:sz w:val="20"/>
                <w:szCs w:val="20"/>
              </w:rPr>
              <w:t>okalnie (na komputerze zarządzanym) z poziomu systemu operacyjnego przy użyciu odpowiedniego narzędzia. Należy dostarczyć odpowiednie narzędzie do definiowania pliku parametrów konfiguracji oraz narzędzie/oprogramowanie konfigurujące.</w:t>
            </w:r>
          </w:p>
          <w:p w:rsidR="00712AD0" w:rsidRDefault="00A365B5">
            <w:pPr>
              <w:pStyle w:val="Akapitzlist"/>
              <w:numPr>
                <w:ilvl w:val="0"/>
                <w:numId w:val="160"/>
              </w:numPr>
              <w:spacing w:after="0" w:line="360" w:lineRule="auto"/>
              <w:ind w:left="1053" w:hanging="92"/>
              <w:rPr>
                <w:rFonts w:ascii="Arial Narrow" w:hAnsi="Arial Narrow"/>
                <w:bCs/>
                <w:sz w:val="20"/>
                <w:szCs w:val="20"/>
              </w:rPr>
            </w:pPr>
            <w:r w:rsidRPr="00AC7ED2">
              <w:rPr>
                <w:rFonts w:ascii="Arial Narrow" w:hAnsi="Arial Narrow"/>
                <w:bCs/>
                <w:sz w:val="20"/>
                <w:szCs w:val="20"/>
              </w:rPr>
              <w:t>Sprzętowe wsparcie technologii weryfikacji</w:t>
            </w:r>
            <w:r w:rsidR="004B0048" w:rsidRPr="00AC7ED2">
              <w:rPr>
                <w:rFonts w:ascii="Arial Narrow" w:hAnsi="Arial Narrow"/>
                <w:bCs/>
                <w:sz w:val="20"/>
                <w:szCs w:val="20"/>
              </w:rPr>
              <w:t xml:space="preserve"> poprawności podpisu cyfrowego </w:t>
            </w:r>
            <w:r w:rsidRPr="00AC7ED2">
              <w:rPr>
                <w:rFonts w:ascii="Arial Narrow" w:hAnsi="Arial Narrow"/>
                <w:bCs/>
                <w:sz w:val="20"/>
                <w:szCs w:val="20"/>
              </w:rPr>
              <w:t xml:space="preserve">wykonywanego kodu oprogramowania, oraz sprzętowa izolacja segmentów pamięci dla kodu wykonywanego w trybie zaufanym  wbudowane </w:t>
            </w:r>
            <w:r w:rsidR="004F2C0F" w:rsidRPr="00AC7ED2">
              <w:rPr>
                <w:rFonts w:ascii="Arial Narrow" w:hAnsi="Arial Narrow"/>
                <w:bCs/>
                <w:sz w:val="20"/>
                <w:szCs w:val="20"/>
              </w:rPr>
              <w:br/>
            </w:r>
            <w:r w:rsidRPr="00AC7ED2">
              <w:rPr>
                <w:rFonts w:ascii="Arial Narrow" w:hAnsi="Arial Narrow"/>
                <w:bCs/>
                <w:sz w:val="20"/>
                <w:szCs w:val="20"/>
              </w:rPr>
              <w:t>w procesor, kontroler pamięci, chipset I/O</w:t>
            </w:r>
            <w:r w:rsidR="007008FA">
              <w:rPr>
                <w:rFonts w:ascii="Arial Narrow" w:hAnsi="Arial Narrow"/>
                <w:bCs/>
                <w:sz w:val="20"/>
                <w:szCs w:val="20"/>
              </w:rPr>
              <w:t>.</w:t>
            </w:r>
          </w:p>
          <w:p w:rsidR="00712AD0" w:rsidRDefault="00A365B5">
            <w:pPr>
              <w:pStyle w:val="Akapitzlist"/>
              <w:numPr>
                <w:ilvl w:val="0"/>
                <w:numId w:val="160"/>
              </w:numPr>
              <w:spacing w:after="0" w:line="360" w:lineRule="auto"/>
              <w:ind w:left="1053" w:right="-71" w:hanging="92"/>
              <w:rPr>
                <w:rFonts w:ascii="Arial Narrow" w:hAnsi="Arial Narrow"/>
                <w:b/>
                <w:sz w:val="20"/>
                <w:szCs w:val="20"/>
              </w:rPr>
            </w:pPr>
            <w:r w:rsidRPr="00AC7ED2">
              <w:rPr>
                <w:rFonts w:ascii="Arial Narrow" w:hAnsi="Arial Narrow"/>
                <w:bCs/>
                <w:sz w:val="20"/>
                <w:szCs w:val="20"/>
              </w:rPr>
              <w:t xml:space="preserve">Wbudowana w płytę główna technologia zabezpieczająca pozwalająca na </w:t>
            </w:r>
            <w:r w:rsidRPr="00AC7ED2">
              <w:rPr>
                <w:rFonts w:ascii="Arial Narrow" w:hAnsi="Arial Narrow"/>
                <w:bCs/>
                <w:sz w:val="20"/>
                <w:szCs w:val="20"/>
              </w:rPr>
              <w:lastRenderedPageBreak/>
              <w:t xml:space="preserve">sprzętową, trwałą </w:t>
            </w:r>
            <w:r w:rsidR="004B0048" w:rsidRPr="00AC7ED2">
              <w:rPr>
                <w:rFonts w:ascii="Arial Narrow" w:hAnsi="Arial Narrow"/>
                <w:bCs/>
                <w:sz w:val="20"/>
                <w:szCs w:val="20"/>
              </w:rPr>
              <w:t>b</w:t>
            </w:r>
            <w:r w:rsidRPr="00AC7ED2">
              <w:rPr>
                <w:rFonts w:ascii="Arial Narrow" w:hAnsi="Arial Narrow"/>
                <w:bCs/>
                <w:sz w:val="20"/>
                <w:szCs w:val="20"/>
              </w:rPr>
              <w:t>lokadę możliwości uruchomienia komputera – po jego zablokowaniu zdalnie poprzez sieć Internet  lub lokalnie w po definiowalnym przez użytkownika czasie.</w:t>
            </w:r>
            <w:r w:rsidR="009E3562" w:rsidRPr="00AC7ED2">
              <w:rPr>
                <w:rFonts w:ascii="Arial Narrow" w:hAnsi="Arial Narrow"/>
                <w:bCs/>
                <w:sz w:val="20"/>
                <w:szCs w:val="20"/>
              </w:rPr>
              <w:t xml:space="preserve"> </w:t>
            </w:r>
            <w:r w:rsidRPr="00AC7ED2">
              <w:rPr>
                <w:rFonts w:ascii="Arial Narrow" w:hAnsi="Arial Narrow"/>
                <w:bCs/>
                <w:sz w:val="20"/>
                <w:szCs w:val="20"/>
              </w:rPr>
              <w:t>Technologia ta musi zapewniać możliwość odblokowania komputera przez legalnego użytkownika po poprawnej autoryzacji predefiniowanym kodem numerycznym lub hasłem/kodem jednorazowego użytku</w:t>
            </w:r>
            <w:r w:rsidR="007008FA">
              <w:rPr>
                <w:rFonts w:ascii="Arial Narrow" w:hAnsi="Arial Narrow"/>
                <w:bCs/>
                <w:sz w:val="20"/>
                <w:szCs w:val="20"/>
              </w:rPr>
              <w:t>.</w:t>
            </w:r>
          </w:p>
          <w:p w:rsidR="00712AD0" w:rsidRDefault="00A365B5">
            <w:pPr>
              <w:pStyle w:val="Akapitzlist"/>
              <w:numPr>
                <w:ilvl w:val="0"/>
                <w:numId w:val="160"/>
              </w:numPr>
              <w:spacing w:after="0" w:line="360" w:lineRule="auto"/>
              <w:ind w:left="1053" w:right="-71" w:hanging="92"/>
              <w:rPr>
                <w:rFonts w:ascii="Arial Narrow" w:hAnsi="Arial Narrow"/>
                <w:b/>
                <w:sz w:val="20"/>
                <w:szCs w:val="20"/>
              </w:rPr>
            </w:pPr>
            <w:r w:rsidRPr="00AC7ED2">
              <w:rPr>
                <w:rFonts w:ascii="Arial Narrow" w:hAnsi="Arial Narrow"/>
                <w:bCs/>
                <w:sz w:val="20"/>
                <w:szCs w:val="20"/>
              </w:rPr>
              <w:t xml:space="preserve">Wbudowany w płytę główną dodatkowy mikroprocesor, niezależny od głównego procesora laptopa, pozwalający na generowanie hasła jednorazowego użytku (OTP –One Time </w:t>
            </w:r>
            <w:proofErr w:type="spellStart"/>
            <w:r w:rsidRPr="00AC7ED2">
              <w:rPr>
                <w:rFonts w:ascii="Arial Narrow" w:hAnsi="Arial Narrow"/>
                <w:bCs/>
                <w:sz w:val="20"/>
                <w:szCs w:val="20"/>
              </w:rPr>
              <w:t>Password</w:t>
            </w:r>
            <w:proofErr w:type="spellEnd"/>
            <w:r w:rsidRPr="00AC7ED2">
              <w:rPr>
                <w:rFonts w:ascii="Arial Narrow" w:hAnsi="Arial Narrow"/>
                <w:bCs/>
                <w:sz w:val="20"/>
                <w:szCs w:val="20"/>
              </w:rPr>
              <w:t xml:space="preserve">) np. </w:t>
            </w:r>
            <w:r w:rsidR="00336A82" w:rsidRPr="00AC7ED2">
              <w:rPr>
                <w:rFonts w:ascii="Arial Narrow" w:hAnsi="Arial Narrow"/>
                <w:bCs/>
                <w:sz w:val="20"/>
                <w:szCs w:val="20"/>
              </w:rPr>
              <w:t xml:space="preserve">z wykorzystaniem </w:t>
            </w:r>
            <w:r w:rsidRPr="00AC7ED2">
              <w:rPr>
                <w:rFonts w:ascii="Arial Narrow" w:hAnsi="Arial Narrow"/>
                <w:bCs/>
                <w:sz w:val="20"/>
                <w:szCs w:val="20"/>
              </w:rPr>
              <w:t>OATH.</w:t>
            </w:r>
          </w:p>
        </w:tc>
      </w:tr>
      <w:tr w:rsidR="00A365B5" w:rsidRPr="00BB3EA4" w:rsidTr="00B47516">
        <w:trPr>
          <w:trHeight w:val="284"/>
        </w:trPr>
        <w:tc>
          <w:tcPr>
            <w:tcW w:w="1532" w:type="pct"/>
            <w:vAlign w:val="center"/>
          </w:tcPr>
          <w:p w:rsidR="00712AD0" w:rsidRDefault="00635372">
            <w:pPr>
              <w:pStyle w:val="Akapitzlist"/>
              <w:numPr>
                <w:ilvl w:val="2"/>
                <w:numId w:val="39"/>
              </w:numPr>
              <w:spacing w:after="0" w:line="360" w:lineRule="auto"/>
              <w:ind w:left="496"/>
              <w:rPr>
                <w:rFonts w:ascii="Arial Narrow" w:hAnsi="Arial Narrow"/>
                <w:b/>
                <w:sz w:val="20"/>
                <w:szCs w:val="20"/>
              </w:rPr>
            </w:pPr>
            <w:r w:rsidRPr="00BC33BB">
              <w:rPr>
                <w:rFonts w:ascii="Arial Narrow" w:hAnsi="Arial Narrow"/>
                <w:b/>
                <w:sz w:val="20"/>
                <w:szCs w:val="20"/>
              </w:rPr>
              <w:lastRenderedPageBreak/>
              <w:t>Bezpieczeństwo</w:t>
            </w:r>
          </w:p>
        </w:tc>
        <w:tc>
          <w:tcPr>
            <w:tcW w:w="3468" w:type="pct"/>
            <w:vAlign w:val="center"/>
          </w:tcPr>
          <w:p w:rsidR="00712AD0" w:rsidRDefault="00A365B5">
            <w:pPr>
              <w:pStyle w:val="Akapitzlist"/>
              <w:numPr>
                <w:ilvl w:val="0"/>
                <w:numId w:val="163"/>
              </w:numPr>
              <w:spacing w:after="0" w:line="360" w:lineRule="auto"/>
              <w:ind w:left="689"/>
              <w:rPr>
                <w:rFonts w:ascii="Arial Narrow" w:hAnsi="Arial Narrow"/>
                <w:bCs/>
                <w:sz w:val="20"/>
                <w:szCs w:val="20"/>
              </w:rPr>
            </w:pPr>
            <w:r w:rsidRPr="00BC33BB">
              <w:rPr>
                <w:rFonts w:ascii="Arial Narrow" w:hAnsi="Arial Narrow"/>
                <w:bCs/>
                <w:sz w:val="20"/>
                <w:szCs w:val="20"/>
              </w:rPr>
              <w:t xml:space="preserve">Zintegrowany z płytą główną dedykowany układ sprzętowy służący do tworzenia </w:t>
            </w:r>
            <w:r w:rsidR="00C64550" w:rsidRPr="00BC33BB">
              <w:rPr>
                <w:rFonts w:ascii="Arial Narrow" w:hAnsi="Arial Narrow"/>
                <w:bCs/>
                <w:sz w:val="20"/>
                <w:szCs w:val="20"/>
              </w:rPr>
              <w:br/>
            </w:r>
            <w:r w:rsidRPr="00BC33BB">
              <w:rPr>
                <w:rFonts w:ascii="Arial Narrow" w:hAnsi="Arial Narrow"/>
                <w:bCs/>
                <w:sz w:val="20"/>
                <w:szCs w:val="20"/>
              </w:rPr>
              <w:t>i zarządzania wygenerowanymi przez komputer kluczami szyfrowania. Próba usunięcia układu powoduje uszkodzenie płyty głównej. Zabezpieczenie to musi posiadać możliwość szyfrowania poufnych dokumentów przechowywanych na dysku twardym przy użyciu klucza sprzętowego</w:t>
            </w:r>
            <w:r w:rsidR="007008FA">
              <w:rPr>
                <w:rFonts w:ascii="Arial Narrow" w:hAnsi="Arial Narrow"/>
                <w:bCs/>
                <w:sz w:val="20"/>
                <w:szCs w:val="20"/>
              </w:rPr>
              <w:t>.</w:t>
            </w:r>
          </w:p>
          <w:p w:rsidR="00712AD0" w:rsidRDefault="00A365B5">
            <w:pPr>
              <w:pStyle w:val="Akapitzlist"/>
              <w:numPr>
                <w:ilvl w:val="0"/>
                <w:numId w:val="163"/>
              </w:numPr>
              <w:spacing w:after="0" w:line="360" w:lineRule="auto"/>
              <w:ind w:left="689"/>
              <w:rPr>
                <w:rFonts w:ascii="Arial Narrow" w:hAnsi="Arial Narrow"/>
                <w:bCs/>
                <w:sz w:val="20"/>
                <w:szCs w:val="20"/>
              </w:rPr>
            </w:pPr>
            <w:r w:rsidRPr="00BC33BB">
              <w:rPr>
                <w:rFonts w:ascii="Arial Narrow" w:hAnsi="Arial Narrow"/>
                <w:bCs/>
                <w:sz w:val="20"/>
                <w:szCs w:val="20"/>
              </w:rPr>
              <w:t>Weryfikacja wygenerowanych przez komputer kluczy szyfrowania musi odbywać się w dedykowanym chipsecie na płycie głównej</w:t>
            </w:r>
            <w:r w:rsidR="007008FA">
              <w:rPr>
                <w:rFonts w:ascii="Arial Narrow" w:hAnsi="Arial Narrow"/>
                <w:bCs/>
                <w:sz w:val="20"/>
                <w:szCs w:val="20"/>
              </w:rPr>
              <w:t>.</w:t>
            </w:r>
          </w:p>
          <w:p w:rsidR="00712AD0" w:rsidRDefault="00A365B5">
            <w:pPr>
              <w:pStyle w:val="Akapitzlist"/>
              <w:numPr>
                <w:ilvl w:val="0"/>
                <w:numId w:val="163"/>
              </w:numPr>
              <w:spacing w:after="0" w:line="360" w:lineRule="auto"/>
              <w:ind w:left="689"/>
              <w:rPr>
                <w:rFonts w:ascii="Arial Narrow" w:hAnsi="Arial Narrow"/>
                <w:bCs/>
                <w:sz w:val="20"/>
                <w:szCs w:val="20"/>
              </w:rPr>
            </w:pPr>
            <w:r w:rsidRPr="00BC33BB">
              <w:rPr>
                <w:rFonts w:ascii="Arial Narrow" w:hAnsi="Arial Narrow"/>
                <w:bCs/>
                <w:sz w:val="20"/>
                <w:szCs w:val="20"/>
              </w:rPr>
              <w:t>Czujnik spadania zintegrowany z płytą główną działający nawet przy wyłączonym notebooku oraz</w:t>
            </w:r>
            <w:r w:rsidR="008B2DA7">
              <w:rPr>
                <w:rFonts w:ascii="Arial Narrow" w:hAnsi="Arial Narrow"/>
                <w:bCs/>
                <w:sz w:val="20"/>
                <w:szCs w:val="20"/>
              </w:rPr>
              <w:t xml:space="preserve"> </w:t>
            </w:r>
            <w:r w:rsidRPr="00BC33BB">
              <w:rPr>
                <w:rFonts w:ascii="Arial Narrow" w:hAnsi="Arial Narrow"/>
                <w:bCs/>
                <w:sz w:val="20"/>
                <w:szCs w:val="20"/>
              </w:rPr>
              <w:t>konstrukcja absorbująca wstrząsy</w:t>
            </w:r>
            <w:r w:rsidR="007008FA">
              <w:rPr>
                <w:rFonts w:ascii="Arial Narrow" w:hAnsi="Arial Narrow"/>
                <w:bCs/>
                <w:sz w:val="20"/>
                <w:szCs w:val="20"/>
              </w:rPr>
              <w:t>.</w:t>
            </w:r>
          </w:p>
          <w:p w:rsidR="00712AD0" w:rsidRDefault="00FF0E50">
            <w:pPr>
              <w:pStyle w:val="Akapitzlist"/>
              <w:numPr>
                <w:ilvl w:val="0"/>
                <w:numId w:val="163"/>
              </w:numPr>
              <w:spacing w:after="0" w:line="360" w:lineRule="auto"/>
              <w:ind w:left="689"/>
              <w:rPr>
                <w:rFonts w:ascii="Arial Narrow" w:hAnsi="Arial Narrow"/>
                <w:bCs/>
                <w:sz w:val="20"/>
                <w:szCs w:val="20"/>
              </w:rPr>
            </w:pPr>
            <w:r w:rsidRPr="00BC33BB">
              <w:rPr>
                <w:rFonts w:ascii="Arial Narrow" w:hAnsi="Arial Narrow"/>
                <w:bCs/>
                <w:sz w:val="20"/>
                <w:szCs w:val="20"/>
              </w:rPr>
              <w:t xml:space="preserve">Czytnik </w:t>
            </w:r>
            <w:proofErr w:type="spellStart"/>
            <w:r w:rsidRPr="00BC33BB">
              <w:rPr>
                <w:rFonts w:ascii="Arial Narrow" w:hAnsi="Arial Narrow"/>
                <w:bCs/>
                <w:sz w:val="20"/>
                <w:szCs w:val="20"/>
              </w:rPr>
              <w:t>SmartCard</w:t>
            </w:r>
            <w:proofErr w:type="spellEnd"/>
            <w:r w:rsidR="007008FA">
              <w:rPr>
                <w:rFonts w:ascii="Arial Narrow" w:hAnsi="Arial Narrow"/>
                <w:bCs/>
                <w:sz w:val="20"/>
                <w:szCs w:val="20"/>
              </w:rPr>
              <w:t>.</w:t>
            </w:r>
          </w:p>
          <w:p w:rsidR="00712AD0" w:rsidRDefault="00FF0E50">
            <w:pPr>
              <w:pStyle w:val="Akapitzlist"/>
              <w:numPr>
                <w:ilvl w:val="0"/>
                <w:numId w:val="163"/>
              </w:numPr>
              <w:spacing w:after="0" w:line="360" w:lineRule="auto"/>
              <w:ind w:left="689" w:right="-71"/>
              <w:rPr>
                <w:rFonts w:ascii="Arial Narrow" w:hAnsi="Arial Narrow"/>
                <w:b/>
                <w:sz w:val="20"/>
                <w:szCs w:val="20"/>
              </w:rPr>
            </w:pPr>
            <w:r w:rsidRPr="00BC33BB">
              <w:rPr>
                <w:rFonts w:ascii="Arial Narrow" w:hAnsi="Arial Narrow"/>
                <w:bCs/>
                <w:sz w:val="20"/>
                <w:szCs w:val="20"/>
              </w:rPr>
              <w:t xml:space="preserve">Złącze typu </w:t>
            </w:r>
            <w:proofErr w:type="spellStart"/>
            <w:r w:rsidRPr="00BC33BB">
              <w:rPr>
                <w:rFonts w:ascii="Arial Narrow" w:hAnsi="Arial Narrow"/>
                <w:bCs/>
                <w:sz w:val="20"/>
                <w:szCs w:val="20"/>
              </w:rPr>
              <w:t>Kensington</w:t>
            </w:r>
            <w:proofErr w:type="spellEnd"/>
            <w:r w:rsidRPr="00BC33BB">
              <w:rPr>
                <w:rFonts w:ascii="Arial Narrow" w:hAnsi="Arial Narrow"/>
                <w:bCs/>
                <w:sz w:val="20"/>
                <w:szCs w:val="20"/>
              </w:rPr>
              <w:t xml:space="preserve"> Lock</w:t>
            </w:r>
            <w:r w:rsidR="00AD0A74" w:rsidRPr="00BC33BB">
              <w:rPr>
                <w:rFonts w:ascii="Arial Narrow" w:hAnsi="Arial Narrow"/>
                <w:bCs/>
                <w:sz w:val="20"/>
                <w:szCs w:val="20"/>
              </w:rPr>
              <w:t>.</w:t>
            </w:r>
          </w:p>
        </w:tc>
      </w:tr>
      <w:tr w:rsidR="00A365B5" w:rsidRPr="00BB3EA4" w:rsidTr="00D35A4B">
        <w:trPr>
          <w:trHeight w:val="284"/>
        </w:trPr>
        <w:tc>
          <w:tcPr>
            <w:tcW w:w="1532" w:type="pct"/>
            <w:vAlign w:val="center"/>
          </w:tcPr>
          <w:p w:rsidR="00712AD0" w:rsidRDefault="00A365B5">
            <w:pPr>
              <w:pStyle w:val="Akapitzlist"/>
              <w:numPr>
                <w:ilvl w:val="2"/>
                <w:numId w:val="39"/>
              </w:numPr>
              <w:spacing w:after="0" w:line="360" w:lineRule="auto"/>
              <w:ind w:left="496"/>
              <w:rPr>
                <w:rFonts w:ascii="Arial Narrow" w:hAnsi="Arial Narrow"/>
                <w:b/>
                <w:sz w:val="20"/>
                <w:szCs w:val="20"/>
              </w:rPr>
            </w:pPr>
            <w:r w:rsidRPr="00BC33BB">
              <w:rPr>
                <w:rFonts w:ascii="Arial Narrow" w:hAnsi="Arial Narrow"/>
                <w:b/>
                <w:sz w:val="20"/>
                <w:szCs w:val="20"/>
              </w:rPr>
              <w:t>System operacyjny</w:t>
            </w:r>
          </w:p>
        </w:tc>
        <w:tc>
          <w:tcPr>
            <w:tcW w:w="3468" w:type="pct"/>
            <w:vAlign w:val="center"/>
          </w:tcPr>
          <w:p w:rsidR="00712AD0" w:rsidRDefault="00A365B5">
            <w:pPr>
              <w:pStyle w:val="Akapitzlist"/>
              <w:numPr>
                <w:ilvl w:val="0"/>
                <w:numId w:val="61"/>
              </w:numPr>
              <w:spacing w:after="0" w:line="360" w:lineRule="auto"/>
              <w:ind w:left="689"/>
              <w:rPr>
                <w:rFonts w:ascii="Arial Narrow" w:hAnsi="Arial Narrow"/>
                <w:bCs/>
                <w:sz w:val="20"/>
                <w:szCs w:val="20"/>
              </w:rPr>
            </w:pPr>
            <w:r w:rsidRPr="00BC33BB">
              <w:rPr>
                <w:rFonts w:ascii="Arial Narrow" w:hAnsi="Arial Narrow"/>
                <w:bCs/>
                <w:sz w:val="20"/>
                <w:szCs w:val="20"/>
                <w:bdr w:val="none" w:sz="0" w:space="0" w:color="auto" w:frame="1"/>
              </w:rPr>
              <w:t xml:space="preserve">Zainstalowany system operacyjny </w:t>
            </w:r>
            <w:r w:rsidR="008B2DA7">
              <w:rPr>
                <w:rFonts w:ascii="Arial Narrow" w:hAnsi="Arial Narrow"/>
                <w:bCs/>
                <w:sz w:val="20"/>
                <w:szCs w:val="20"/>
                <w:bdr w:val="none" w:sz="0" w:space="0" w:color="auto" w:frame="1"/>
              </w:rPr>
              <w:t>wraz z licencją i nośnikiem.</w:t>
            </w:r>
            <w:r w:rsidRPr="00BC33BB">
              <w:rPr>
                <w:rFonts w:ascii="Arial Narrow" w:hAnsi="Arial Narrow"/>
                <w:bCs/>
                <w:sz w:val="20"/>
                <w:szCs w:val="20"/>
                <w:bdr w:val="none" w:sz="0" w:space="0" w:color="auto" w:frame="1"/>
              </w:rPr>
              <w:t xml:space="preserve"> </w:t>
            </w:r>
            <w:r w:rsidR="008B2DA7">
              <w:rPr>
                <w:rFonts w:ascii="Arial Narrow" w:hAnsi="Arial Narrow"/>
                <w:bCs/>
                <w:sz w:val="20"/>
                <w:szCs w:val="20"/>
                <w:bdr w:val="none" w:sz="0" w:space="0" w:color="auto" w:frame="1"/>
              </w:rPr>
              <w:t>K</w:t>
            </w:r>
            <w:r w:rsidRPr="00BC33BB">
              <w:rPr>
                <w:rFonts w:ascii="Arial Narrow" w:hAnsi="Arial Narrow"/>
                <w:bCs/>
                <w:sz w:val="20"/>
                <w:szCs w:val="20"/>
                <w:bdr w:val="none" w:sz="0" w:space="0" w:color="auto" w:frame="1"/>
              </w:rPr>
              <w:t xml:space="preserve">lucz licencyjny musi być zapisany trwale </w:t>
            </w:r>
            <w:r w:rsidR="008B2DA7">
              <w:rPr>
                <w:rFonts w:ascii="Arial Narrow" w:hAnsi="Arial Narrow"/>
                <w:bCs/>
                <w:sz w:val="20"/>
                <w:szCs w:val="20"/>
                <w:bdr w:val="none" w:sz="0" w:space="0" w:color="auto" w:frame="1"/>
              </w:rPr>
              <w:t>w BI</w:t>
            </w:r>
            <w:r w:rsidR="00E4297A">
              <w:rPr>
                <w:rFonts w:ascii="Arial Narrow" w:hAnsi="Arial Narrow"/>
                <w:bCs/>
                <w:sz w:val="20"/>
                <w:szCs w:val="20"/>
                <w:bdr w:val="none" w:sz="0" w:space="0" w:color="auto" w:frame="1"/>
              </w:rPr>
              <w:t xml:space="preserve">OS. </w:t>
            </w:r>
            <w:r w:rsidRPr="00E4297A">
              <w:rPr>
                <w:rFonts w:ascii="Arial Narrow" w:hAnsi="Arial Narrow"/>
                <w:bCs/>
                <w:sz w:val="20"/>
                <w:szCs w:val="20"/>
              </w:rPr>
              <w:t>Dodatkowo wykonawca dostarczy drugą licencję na system operacyjny umożliwiającą zainstalowanie wirtualnej maszyny</w:t>
            </w:r>
            <w:r w:rsidR="008B2DA7" w:rsidRPr="00E4297A">
              <w:rPr>
                <w:rFonts w:ascii="Arial Narrow" w:hAnsi="Arial Narrow"/>
                <w:bCs/>
                <w:sz w:val="20"/>
                <w:szCs w:val="20"/>
              </w:rPr>
              <w:t>.</w:t>
            </w:r>
          </w:p>
          <w:p w:rsidR="00712AD0" w:rsidRDefault="00C93E93">
            <w:pPr>
              <w:pStyle w:val="Akapitzlist"/>
              <w:numPr>
                <w:ilvl w:val="0"/>
                <w:numId w:val="61"/>
              </w:numPr>
              <w:spacing w:after="0" w:line="360" w:lineRule="auto"/>
              <w:ind w:left="689"/>
              <w:rPr>
                <w:rFonts w:ascii="Arial Narrow" w:hAnsi="Arial Narrow"/>
                <w:bCs/>
                <w:sz w:val="20"/>
                <w:szCs w:val="20"/>
              </w:rPr>
            </w:pPr>
            <w:r w:rsidRPr="00C93E93">
              <w:rPr>
                <w:rFonts w:ascii="Arial Narrow" w:hAnsi="Arial Narrow"/>
                <w:bCs/>
                <w:sz w:val="20"/>
                <w:szCs w:val="20"/>
              </w:rPr>
              <w:t>Licencje na ww. systemy operacyjne muszą pochodzić z najnowszej linii produktowej producenta; umożliwiać instalację starszej wersji produktu (</w:t>
            </w:r>
            <w:proofErr w:type="spellStart"/>
            <w:r w:rsidRPr="00C93E93">
              <w:rPr>
                <w:rFonts w:ascii="Arial Narrow" w:hAnsi="Arial Narrow"/>
                <w:bCs/>
                <w:sz w:val="20"/>
                <w:szCs w:val="20"/>
              </w:rPr>
              <w:t>downgrade</w:t>
            </w:r>
            <w:proofErr w:type="spellEnd"/>
            <w:r w:rsidRPr="00C93E93">
              <w:rPr>
                <w:rFonts w:ascii="Arial Narrow" w:hAnsi="Arial Narrow"/>
                <w:bCs/>
                <w:sz w:val="20"/>
                <w:szCs w:val="20"/>
              </w:rPr>
              <w:t>) i spełniać poniższe wymagania poprzez wbudowane mechanizmy, bez użycia dodatkowych aplikacji</w:t>
            </w:r>
            <w:r w:rsidR="007008FA">
              <w:rPr>
                <w:rFonts w:ascii="Arial Narrow" w:hAnsi="Arial Narrow"/>
                <w:bCs/>
                <w:sz w:val="20"/>
                <w:szCs w:val="20"/>
              </w:rPr>
              <w:t>.</w:t>
            </w:r>
          </w:p>
          <w:p w:rsidR="00712AD0" w:rsidRDefault="00A365B5">
            <w:pPr>
              <w:pStyle w:val="Akapitzlist"/>
              <w:numPr>
                <w:ilvl w:val="0"/>
                <w:numId w:val="61"/>
              </w:numPr>
              <w:spacing w:after="0" w:line="360" w:lineRule="auto"/>
              <w:ind w:left="689"/>
              <w:rPr>
                <w:rFonts w:ascii="Arial Narrow" w:hAnsi="Arial Narrow"/>
                <w:sz w:val="20"/>
                <w:szCs w:val="20"/>
              </w:rPr>
            </w:pPr>
            <w:r w:rsidRPr="00BC33BB">
              <w:rPr>
                <w:rFonts w:ascii="Arial Narrow" w:hAnsi="Arial Narrow"/>
                <w:bCs/>
                <w:sz w:val="20"/>
                <w:szCs w:val="20"/>
              </w:rPr>
              <w:t xml:space="preserve">Dla każdej z ww. licencji zamawiający dopuszcza </w:t>
            </w:r>
            <w:r w:rsidRPr="00BC33BB">
              <w:rPr>
                <w:rFonts w:ascii="Arial Narrow" w:hAnsi="Arial Narrow"/>
                <w:sz w:val="20"/>
                <w:szCs w:val="20"/>
              </w:rPr>
              <w:t>oprogramowanie równoważne, tzn. spełniające poniższe wymagania poprzez wbudowane mechanizmy, bez użycia dodatkowych aplikacji:</w:t>
            </w:r>
          </w:p>
          <w:p w:rsidR="00712AD0" w:rsidRDefault="00336A82">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M</w:t>
            </w:r>
            <w:r w:rsidR="00A365B5" w:rsidRPr="00BC33BB">
              <w:rPr>
                <w:rFonts w:ascii="Arial Narrow" w:hAnsi="Arial Narrow"/>
                <w:sz w:val="20"/>
                <w:szCs w:val="20"/>
              </w:rPr>
              <w:t xml:space="preserve">ożliwość dokonywania aktualizacji i poprawek systemu przez Internet </w:t>
            </w:r>
            <w:r w:rsidRPr="00BC33BB">
              <w:rPr>
                <w:rFonts w:ascii="Arial Narrow" w:hAnsi="Arial Narrow"/>
                <w:sz w:val="20"/>
                <w:szCs w:val="20"/>
              </w:rPr>
              <w:br/>
            </w:r>
            <w:r w:rsidR="00A365B5" w:rsidRPr="00BC33BB">
              <w:rPr>
                <w:rFonts w:ascii="Arial Narrow" w:hAnsi="Arial Narrow"/>
                <w:sz w:val="20"/>
                <w:szCs w:val="20"/>
              </w:rPr>
              <w:t>z możliwością wyboru instalowanych poprawek</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Możliwość dokonywania uaktualnień sterowników urządzeń przez Internet – witrynę producenta systemu</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Darmowe aktualizacje w ramach wersji systemu operacyjnego przez Internet (niezbędne aktualizacje, poprawki, biuletyny bezpieczeństwa muszą być dostarczane bez dodatkowych opłat)</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Internetowa aktualizacja zapewniona w języku polskim</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 xml:space="preserve">Wbudowana zapora internetowa (firewall) dla ochrony połączeń </w:t>
            </w:r>
            <w:r w:rsidRPr="00BC33BB">
              <w:rPr>
                <w:rFonts w:ascii="Arial Narrow" w:hAnsi="Arial Narrow"/>
                <w:sz w:val="20"/>
                <w:szCs w:val="20"/>
              </w:rPr>
              <w:lastRenderedPageBreak/>
              <w:t>internetowych</w:t>
            </w:r>
            <w:r w:rsidR="000E3F45" w:rsidRPr="00BC33BB">
              <w:rPr>
                <w:rFonts w:ascii="Arial Narrow" w:hAnsi="Arial Narrow"/>
                <w:sz w:val="20"/>
                <w:szCs w:val="20"/>
              </w:rPr>
              <w:t>,</w:t>
            </w:r>
            <w:r w:rsidRPr="00BC33BB">
              <w:rPr>
                <w:rFonts w:ascii="Arial Narrow" w:hAnsi="Arial Narrow"/>
                <w:sz w:val="20"/>
                <w:szCs w:val="20"/>
              </w:rPr>
              <w:t xml:space="preserve"> zintegrowana z systemem konsola do zarządzania ustawieniami zapory i regułami IP v4 i v6</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Zlokalizowane w języku polskim, co najmniej następujące elementy: menu, odtwarzacz multimediów, pomoc, komunikaty systemowe</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Wsparcie dla większości powszechnie używanych urządzeń peryferyjnych (drukarek, urządzeń sieciowych, standardów USB, Plug &amp;Play, Wi-Fi)</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Funkcjonalność automatycznej zmiany domyślnej drukarki w zależności od sieci, do której podłączony jest komputer</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 xml:space="preserve">Interfejs użytkownika działający w trybie graficznym z elementami 3D, zintegrowana z interfejsem użytkownika interaktywna część pulpitu służącą do uruchamiania aplikacji, które użytkownik może dowolnie wymieniać </w:t>
            </w:r>
            <w:r w:rsidR="002B3C85" w:rsidRPr="00BC33BB">
              <w:rPr>
                <w:rFonts w:ascii="Arial Narrow" w:hAnsi="Arial Narrow"/>
                <w:sz w:val="20"/>
                <w:szCs w:val="20"/>
              </w:rPr>
              <w:br/>
            </w:r>
            <w:r w:rsidRPr="00BC33BB">
              <w:rPr>
                <w:rFonts w:ascii="Arial Narrow" w:hAnsi="Arial Narrow"/>
                <w:sz w:val="20"/>
                <w:szCs w:val="20"/>
              </w:rPr>
              <w:t>i pobrać ze strony producenta</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Możliwość zdalnej automatycznej instalacji, konfiguracji, administrowania oraz aktualizowania systemu</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Zabezpieczony hasłem hierarchiczny dostęp do systemu, konta i profile użytkowników zarządzane zdalnie; praca systemu w trybie ochrony kont użytkowników</w:t>
            </w:r>
            <w:r w:rsidR="007008FA">
              <w:rPr>
                <w:rFonts w:ascii="Arial Narrow" w:hAnsi="Arial Narrow"/>
                <w:sz w:val="20"/>
                <w:szCs w:val="20"/>
              </w:rPr>
              <w:t>.</w:t>
            </w:r>
          </w:p>
          <w:p w:rsidR="00712AD0" w:rsidRDefault="00A365B5">
            <w:pPr>
              <w:pStyle w:val="Akapitzlist"/>
              <w:numPr>
                <w:ilvl w:val="0"/>
                <w:numId w:val="62"/>
              </w:numPr>
              <w:spacing w:after="0" w:line="360" w:lineRule="auto"/>
              <w:ind w:left="1053" w:hanging="92"/>
              <w:rPr>
                <w:rFonts w:ascii="Arial Narrow" w:hAnsi="Arial Narrow"/>
                <w:sz w:val="20"/>
                <w:szCs w:val="20"/>
              </w:rPr>
            </w:pPr>
            <w:r w:rsidRPr="00BC33BB">
              <w:rPr>
                <w:rFonts w:ascii="Arial Narrow" w:hAnsi="Arial Narrow"/>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Zintegrowane z systemem operacyjnym narzędzia zwalczające złośliwe oprogramowanie; aktualizacje dostępne u producenta nieodpłatnie bez ograniczeń czasowych</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 xml:space="preserve">Zintegrowany z systemem operacyjnym moduł synchronizacji komputera </w:t>
            </w:r>
            <w:r w:rsidR="00336A82" w:rsidRPr="00BC33BB">
              <w:rPr>
                <w:rFonts w:ascii="Arial Narrow" w:hAnsi="Arial Narrow"/>
                <w:sz w:val="20"/>
                <w:szCs w:val="20"/>
              </w:rPr>
              <w:br/>
            </w:r>
            <w:r w:rsidRPr="00BC33BB">
              <w:rPr>
                <w:rFonts w:ascii="Arial Narrow" w:hAnsi="Arial Narrow"/>
                <w:sz w:val="20"/>
                <w:szCs w:val="20"/>
              </w:rPr>
              <w:t>z urządzeniami zewnętrznymi</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Wbudowany system pomocy w języku polskim</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 xml:space="preserve">Możliwość przystosowania stanowiska dla osób niepełnosprawnych </w:t>
            </w:r>
            <w:r w:rsidR="00C64550" w:rsidRPr="00BC33BB">
              <w:rPr>
                <w:rFonts w:ascii="Arial Narrow" w:hAnsi="Arial Narrow"/>
                <w:sz w:val="20"/>
                <w:szCs w:val="20"/>
              </w:rPr>
              <w:br/>
            </w:r>
            <w:r w:rsidRPr="00BC33BB">
              <w:rPr>
                <w:rFonts w:ascii="Arial Narrow" w:hAnsi="Arial Narrow"/>
                <w:sz w:val="20"/>
                <w:szCs w:val="20"/>
              </w:rPr>
              <w:t>(np. słabo widzących)</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Możliwość zarządzania stacją roboczą poprzez polityki – przez politykę rozumiemy zestaw reguł definiujących lub ograniczających funkcjonalność systemu lub aplikacji</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Wdrażanie IPSEC oparte na politykach – wdrażanie IPSEC oparte na zestawach reguł definiujących ustawienia zarządzanych w sposób centralny</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 xml:space="preserve">Automatyczne występowanie i używanie (wystawianie) certyfikatów </w:t>
            </w:r>
            <w:r w:rsidR="00C93E93">
              <w:rPr>
                <w:rFonts w:ascii="Arial Narrow" w:hAnsi="Arial Narrow"/>
                <w:sz w:val="20"/>
                <w:szCs w:val="20"/>
              </w:rPr>
              <w:br/>
            </w:r>
            <w:r w:rsidRPr="00BC33BB">
              <w:rPr>
                <w:rFonts w:ascii="Arial Narrow" w:hAnsi="Arial Narrow"/>
                <w:sz w:val="20"/>
                <w:szCs w:val="20"/>
              </w:rPr>
              <w:t>PKI X.509</w:t>
            </w:r>
            <w:r w:rsidR="000E3F45" w:rsidRPr="00BC33BB">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 xml:space="preserve">Wsparcie dla logowania przy pomocy </w:t>
            </w:r>
            <w:proofErr w:type="spellStart"/>
            <w:r w:rsidRPr="00BC33BB">
              <w:rPr>
                <w:rFonts w:ascii="Arial Narrow" w:hAnsi="Arial Narrow"/>
                <w:sz w:val="20"/>
                <w:szCs w:val="20"/>
              </w:rPr>
              <w:t>smartcard</w:t>
            </w:r>
            <w:proofErr w:type="spellEnd"/>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 xml:space="preserve">Rozbudowane polityki bezpieczeństwa – polityki dla systemu operacyjnego </w:t>
            </w:r>
            <w:r w:rsidR="002B3C85" w:rsidRPr="00BC33BB">
              <w:rPr>
                <w:rFonts w:ascii="Arial Narrow" w:hAnsi="Arial Narrow"/>
                <w:sz w:val="20"/>
                <w:szCs w:val="20"/>
              </w:rPr>
              <w:br/>
            </w:r>
            <w:r w:rsidRPr="00BC33BB">
              <w:rPr>
                <w:rFonts w:ascii="Arial Narrow" w:hAnsi="Arial Narrow"/>
                <w:sz w:val="20"/>
                <w:szCs w:val="20"/>
              </w:rPr>
              <w:t>i dla wskazanych aplikacji</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lastRenderedPageBreak/>
              <w:t>System posiada narzędzia służące do administracji, do wykonywania kopii zapasowych polityk i ich odtwarzania oraz generowania raportów z ustawień polityk</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Wsparcie dla Sun Java i .NET Framework 1.1 i 2.0 i 3.0 – możliwość uruchomienia aplikacji działających we wskazanych środowiskach</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Możliwość uruchamiania interpretera poleceń</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 xml:space="preserve">Zdalna pomoc i współdzielenie aplikacji – możliwość zdalnego przejęcia sesji za logowanego użytkownika celem rozwiązania problemu </w:t>
            </w:r>
            <w:r w:rsidR="002B3C85" w:rsidRPr="00BC33BB">
              <w:rPr>
                <w:rFonts w:ascii="Arial Narrow" w:hAnsi="Arial Narrow"/>
                <w:sz w:val="20"/>
                <w:szCs w:val="20"/>
              </w:rPr>
              <w:br/>
            </w:r>
            <w:r w:rsidRPr="00BC33BB">
              <w:rPr>
                <w:rFonts w:ascii="Arial Narrow" w:hAnsi="Arial Narrow"/>
                <w:sz w:val="20"/>
                <w:szCs w:val="20"/>
              </w:rPr>
              <w:t>z komputerem</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 xml:space="preserve">Rozwiązanie służące do automatycznego zbudowania obrazu systemu wraz </w:t>
            </w:r>
            <w:r w:rsidR="000E3F45" w:rsidRPr="00BC33BB">
              <w:rPr>
                <w:rFonts w:ascii="Arial Narrow" w:hAnsi="Arial Narrow"/>
                <w:sz w:val="20"/>
                <w:szCs w:val="20"/>
              </w:rPr>
              <w:br/>
            </w:r>
            <w:r w:rsidRPr="00BC33BB">
              <w:rPr>
                <w:rFonts w:ascii="Arial Narrow" w:hAnsi="Arial Narrow"/>
                <w:sz w:val="20"/>
                <w:szCs w:val="20"/>
              </w:rPr>
              <w:t xml:space="preserve">z aplikacjami. Obraz systemu służyć ma do automatycznego upowszechnienia systemu operacyjnego inicjowanego i wykonywanego </w:t>
            </w:r>
            <w:r w:rsidR="002B3C85" w:rsidRPr="00BC33BB">
              <w:rPr>
                <w:rFonts w:ascii="Arial Narrow" w:hAnsi="Arial Narrow"/>
                <w:sz w:val="20"/>
                <w:szCs w:val="20"/>
              </w:rPr>
              <w:br/>
            </w:r>
            <w:r w:rsidRPr="00BC33BB">
              <w:rPr>
                <w:rFonts w:ascii="Arial Narrow" w:hAnsi="Arial Narrow"/>
                <w:sz w:val="20"/>
                <w:szCs w:val="20"/>
              </w:rPr>
              <w:t>w całości poprzez sieć komputerową</w:t>
            </w:r>
            <w:r w:rsidR="007C7804" w:rsidRPr="00BC33BB">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Rozwiązanie umożliwiające wdrożenie nowego obrazu poprzez zdalną instalację</w:t>
            </w:r>
            <w:r w:rsidR="007C7804" w:rsidRPr="00BC33BB">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Graficzne środowisko instalacji i konfiguracji</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 xml:space="preserve">Transakcyjny system plików pozwalający na stosowanie przydziałów </w:t>
            </w:r>
            <w:r w:rsidR="00A46CD7" w:rsidRPr="00BC33BB">
              <w:rPr>
                <w:rFonts w:ascii="Arial Narrow" w:hAnsi="Arial Narrow"/>
                <w:sz w:val="20"/>
                <w:szCs w:val="20"/>
              </w:rPr>
              <w:br/>
            </w:r>
            <w:r w:rsidRPr="00BC33BB">
              <w:rPr>
                <w:rFonts w:ascii="Arial Narrow" w:hAnsi="Arial Narrow"/>
                <w:sz w:val="20"/>
                <w:szCs w:val="20"/>
              </w:rPr>
              <w:t xml:space="preserve">(ang. </w:t>
            </w:r>
            <w:proofErr w:type="spellStart"/>
            <w:r w:rsidRPr="00BC33BB">
              <w:rPr>
                <w:rFonts w:ascii="Arial Narrow" w:hAnsi="Arial Narrow"/>
                <w:sz w:val="20"/>
                <w:szCs w:val="20"/>
              </w:rPr>
              <w:t>quota</w:t>
            </w:r>
            <w:proofErr w:type="spellEnd"/>
            <w:r w:rsidRPr="00BC33BB">
              <w:rPr>
                <w:rFonts w:ascii="Arial Narrow" w:hAnsi="Arial Narrow"/>
                <w:sz w:val="20"/>
                <w:szCs w:val="20"/>
              </w:rPr>
              <w:t>) na dysku dla użytkowników oraz zapewniający większą niezawodność i pozwalający tworzyć kopie zapasowe</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 xml:space="preserve">Zarządzanie kontami użytkowników sieci oraz urządzeniami sieciowymi </w:t>
            </w:r>
            <w:r w:rsidR="000E1D04" w:rsidRPr="00BC33BB">
              <w:rPr>
                <w:rFonts w:ascii="Arial Narrow" w:hAnsi="Arial Narrow"/>
                <w:sz w:val="20"/>
                <w:szCs w:val="20"/>
              </w:rPr>
              <w:br/>
            </w:r>
            <w:r w:rsidRPr="00BC33BB">
              <w:rPr>
                <w:rFonts w:ascii="Arial Narrow" w:hAnsi="Arial Narrow"/>
                <w:sz w:val="20"/>
                <w:szCs w:val="20"/>
              </w:rPr>
              <w:t>tj. drukarki, modemy, woluminy dyskowe, usługi katalogowe</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Udostępnianie modemu</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Możliwość przywracania plików systemowych</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hanging="91"/>
              <w:rPr>
                <w:rFonts w:ascii="Arial Narrow" w:hAnsi="Arial Narrow"/>
                <w:sz w:val="20"/>
                <w:szCs w:val="20"/>
              </w:rPr>
            </w:pPr>
            <w:r w:rsidRPr="00BC33BB">
              <w:rPr>
                <w:rFonts w:ascii="Arial Narrow" w:hAnsi="Arial Narrow"/>
                <w:sz w:val="20"/>
                <w:szCs w:val="20"/>
              </w:rPr>
              <w:t>System operacyjny musi posiadać funkcjonalność pozwalającą na identyfikację sieci komputerowych, do których jest podłączony, zapamiętywanie ustawień i przypisywanie do min. 3 kategorii</w:t>
            </w:r>
            <w:r w:rsidR="00411515">
              <w:rPr>
                <w:rFonts w:ascii="Arial Narrow" w:hAnsi="Arial Narrow"/>
                <w:sz w:val="20"/>
                <w:szCs w:val="20"/>
              </w:rPr>
              <w:t xml:space="preserve"> </w:t>
            </w:r>
            <w:r w:rsidRPr="00BC33BB">
              <w:rPr>
                <w:rFonts w:ascii="Arial Narrow" w:hAnsi="Arial Narrow"/>
                <w:sz w:val="20"/>
                <w:szCs w:val="20"/>
              </w:rPr>
              <w:t>bezpieczeństwa (z predefiniowanymi odpowiednio do kategorii ustawieniami zapory sieciowej, udostępniania plików itp.)</w:t>
            </w:r>
            <w:r w:rsidR="007008FA">
              <w:rPr>
                <w:rFonts w:ascii="Arial Narrow" w:hAnsi="Arial Narrow"/>
                <w:sz w:val="20"/>
                <w:szCs w:val="20"/>
              </w:rPr>
              <w:t>.</w:t>
            </w:r>
          </w:p>
          <w:p w:rsidR="00712AD0" w:rsidRDefault="00A365B5">
            <w:pPr>
              <w:pStyle w:val="Akapitzlist"/>
              <w:numPr>
                <w:ilvl w:val="0"/>
                <w:numId w:val="62"/>
              </w:numPr>
              <w:spacing w:after="0" w:line="360" w:lineRule="auto"/>
              <w:ind w:left="1049" w:right="-71" w:hanging="91"/>
              <w:rPr>
                <w:rFonts w:ascii="Arial Narrow" w:hAnsi="Arial Narrow"/>
                <w:b/>
                <w:sz w:val="20"/>
                <w:szCs w:val="20"/>
              </w:rPr>
            </w:pPr>
            <w:r w:rsidRPr="00BC33BB">
              <w:rPr>
                <w:rFonts w:ascii="Arial Narrow" w:hAnsi="Arial Narrow"/>
                <w:sz w:val="20"/>
                <w:szCs w:val="20"/>
              </w:rPr>
              <w:t>Możliwość blokowania lub dopuszczania dowolnych urządzeń peryferyjnych za pomocą polityk grupowych (np. przy użyciu numerów identyfikacyjnych sprzętu).</w:t>
            </w:r>
          </w:p>
        </w:tc>
      </w:tr>
      <w:tr w:rsidR="00A365B5" w:rsidRPr="00BB3EA4" w:rsidTr="00D35A4B">
        <w:trPr>
          <w:trHeight w:val="284"/>
        </w:trPr>
        <w:tc>
          <w:tcPr>
            <w:tcW w:w="1532" w:type="pct"/>
            <w:vAlign w:val="center"/>
          </w:tcPr>
          <w:p w:rsidR="00712AD0" w:rsidRDefault="00A365B5">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lastRenderedPageBreak/>
              <w:t>Porty i złącza</w:t>
            </w:r>
          </w:p>
        </w:tc>
        <w:tc>
          <w:tcPr>
            <w:tcW w:w="3468" w:type="pct"/>
            <w:vAlign w:val="center"/>
          </w:tcPr>
          <w:p w:rsidR="00712AD0" w:rsidRDefault="00A365B5">
            <w:pPr>
              <w:pStyle w:val="Akapitzlist"/>
              <w:numPr>
                <w:ilvl w:val="0"/>
                <w:numId w:val="64"/>
              </w:numPr>
              <w:spacing w:after="0" w:line="360" w:lineRule="auto"/>
              <w:ind w:left="689"/>
              <w:rPr>
                <w:rFonts w:ascii="Arial Narrow" w:hAnsi="Arial Narrow"/>
                <w:sz w:val="20"/>
                <w:szCs w:val="20"/>
              </w:rPr>
            </w:pPr>
            <w:r w:rsidRPr="00BB3EA4">
              <w:rPr>
                <w:rFonts w:ascii="Arial Narrow" w:hAnsi="Arial Narrow"/>
                <w:sz w:val="20"/>
                <w:szCs w:val="20"/>
              </w:rPr>
              <w:t>Wbudowane porty i złącza co najmniej:</w:t>
            </w:r>
          </w:p>
          <w:p w:rsidR="00712AD0" w:rsidRDefault="00A365B5">
            <w:pPr>
              <w:pStyle w:val="Akapitzlist"/>
              <w:numPr>
                <w:ilvl w:val="0"/>
                <w:numId w:val="63"/>
              </w:numPr>
              <w:spacing w:after="0" w:line="360" w:lineRule="auto"/>
              <w:ind w:left="1053" w:hanging="92"/>
              <w:rPr>
                <w:rFonts w:ascii="Arial Narrow" w:hAnsi="Arial Narrow"/>
                <w:sz w:val="20"/>
                <w:szCs w:val="20"/>
              </w:rPr>
            </w:pPr>
            <w:r w:rsidRPr="00BB3EA4">
              <w:rPr>
                <w:rFonts w:ascii="Arial Narrow" w:hAnsi="Arial Narrow"/>
                <w:sz w:val="20"/>
                <w:szCs w:val="20"/>
              </w:rPr>
              <w:t>1x mini DP 1.2</w:t>
            </w:r>
          </w:p>
          <w:p w:rsidR="00712AD0" w:rsidRDefault="00A365B5">
            <w:pPr>
              <w:pStyle w:val="Akapitzlist"/>
              <w:numPr>
                <w:ilvl w:val="0"/>
                <w:numId w:val="63"/>
              </w:numPr>
              <w:spacing w:after="0" w:line="360" w:lineRule="auto"/>
              <w:ind w:left="1053" w:hanging="92"/>
              <w:rPr>
                <w:rFonts w:ascii="Arial Narrow" w:hAnsi="Arial Narrow"/>
                <w:sz w:val="20"/>
                <w:szCs w:val="20"/>
              </w:rPr>
            </w:pPr>
            <w:r w:rsidRPr="00BB3EA4">
              <w:rPr>
                <w:rFonts w:ascii="Arial Narrow" w:hAnsi="Arial Narrow"/>
                <w:sz w:val="20"/>
                <w:szCs w:val="20"/>
              </w:rPr>
              <w:t>1x HDMI 1.4</w:t>
            </w:r>
          </w:p>
          <w:p w:rsidR="00712AD0" w:rsidRDefault="00A365B5">
            <w:pPr>
              <w:pStyle w:val="Akapitzlist"/>
              <w:numPr>
                <w:ilvl w:val="0"/>
                <w:numId w:val="63"/>
              </w:numPr>
              <w:spacing w:after="0" w:line="360" w:lineRule="auto"/>
              <w:ind w:left="1053" w:hanging="92"/>
              <w:rPr>
                <w:rFonts w:ascii="Arial Narrow" w:hAnsi="Arial Narrow"/>
                <w:sz w:val="20"/>
                <w:szCs w:val="20"/>
              </w:rPr>
            </w:pPr>
            <w:r w:rsidRPr="00BB3EA4">
              <w:rPr>
                <w:rFonts w:ascii="Arial Narrow" w:hAnsi="Arial Narrow"/>
                <w:sz w:val="20"/>
                <w:szCs w:val="20"/>
              </w:rPr>
              <w:t>1x RJ-45 (10/100/1000)</w:t>
            </w:r>
            <w:r w:rsidR="007008FA">
              <w:rPr>
                <w:rFonts w:ascii="Arial Narrow" w:hAnsi="Arial Narrow"/>
                <w:sz w:val="20"/>
                <w:szCs w:val="20"/>
              </w:rPr>
              <w:t>.</w:t>
            </w:r>
          </w:p>
          <w:p w:rsidR="00712AD0" w:rsidRDefault="00A365B5">
            <w:pPr>
              <w:pStyle w:val="Akapitzlist"/>
              <w:numPr>
                <w:ilvl w:val="0"/>
                <w:numId w:val="63"/>
              </w:numPr>
              <w:spacing w:after="0" w:line="360" w:lineRule="auto"/>
              <w:ind w:left="1053" w:hanging="92"/>
              <w:rPr>
                <w:rFonts w:ascii="Arial Narrow" w:hAnsi="Arial Narrow"/>
                <w:sz w:val="20"/>
                <w:szCs w:val="20"/>
              </w:rPr>
            </w:pPr>
            <w:r w:rsidRPr="00BB3EA4">
              <w:rPr>
                <w:rFonts w:ascii="Arial Narrow" w:hAnsi="Arial Narrow"/>
                <w:sz w:val="20"/>
                <w:szCs w:val="20"/>
              </w:rPr>
              <w:t>4x USB 3.0</w:t>
            </w:r>
          </w:p>
          <w:p w:rsidR="00712AD0" w:rsidRDefault="00AF35C7">
            <w:pPr>
              <w:pStyle w:val="Akapitzlist"/>
              <w:numPr>
                <w:ilvl w:val="0"/>
                <w:numId w:val="63"/>
              </w:numPr>
              <w:spacing w:after="0" w:line="360" w:lineRule="auto"/>
              <w:ind w:left="1053" w:hanging="92"/>
              <w:rPr>
                <w:rFonts w:ascii="Arial Narrow" w:hAnsi="Arial Narrow"/>
                <w:sz w:val="20"/>
                <w:szCs w:val="20"/>
              </w:rPr>
            </w:pPr>
            <w:r>
              <w:rPr>
                <w:rFonts w:ascii="Arial Narrow" w:hAnsi="Arial Narrow"/>
                <w:sz w:val="20"/>
                <w:szCs w:val="20"/>
              </w:rPr>
              <w:t>C</w:t>
            </w:r>
            <w:r w:rsidR="00A365B5" w:rsidRPr="00BB3EA4">
              <w:rPr>
                <w:rFonts w:ascii="Arial Narrow" w:hAnsi="Arial Narrow"/>
                <w:sz w:val="20"/>
                <w:szCs w:val="20"/>
              </w:rPr>
              <w:t>zytnik kart multimedialny wspierający karty SD 4.0</w:t>
            </w:r>
          </w:p>
          <w:p w:rsidR="00712AD0" w:rsidRDefault="00AF35C7">
            <w:pPr>
              <w:pStyle w:val="Akapitzlist"/>
              <w:numPr>
                <w:ilvl w:val="0"/>
                <w:numId w:val="63"/>
              </w:numPr>
              <w:spacing w:after="0" w:line="360" w:lineRule="auto"/>
              <w:ind w:left="1053" w:hanging="92"/>
              <w:rPr>
                <w:rFonts w:ascii="Arial Narrow" w:hAnsi="Arial Narrow"/>
                <w:sz w:val="20"/>
                <w:szCs w:val="20"/>
              </w:rPr>
            </w:pPr>
            <w:r>
              <w:rPr>
                <w:rFonts w:ascii="Arial Narrow" w:hAnsi="Arial Narrow"/>
                <w:sz w:val="20"/>
                <w:szCs w:val="20"/>
              </w:rPr>
              <w:t>C</w:t>
            </w:r>
            <w:r w:rsidR="00A365B5" w:rsidRPr="00BB3EA4">
              <w:rPr>
                <w:rFonts w:ascii="Arial Narrow" w:hAnsi="Arial Narrow"/>
                <w:sz w:val="20"/>
                <w:szCs w:val="20"/>
              </w:rPr>
              <w:t xml:space="preserve">zytnik kart </w:t>
            </w:r>
            <w:proofErr w:type="spellStart"/>
            <w:r w:rsidR="00A365B5" w:rsidRPr="00BB3EA4">
              <w:rPr>
                <w:rFonts w:ascii="Arial Narrow" w:hAnsi="Arial Narrow"/>
                <w:sz w:val="20"/>
                <w:szCs w:val="20"/>
              </w:rPr>
              <w:t>SmartCard</w:t>
            </w:r>
            <w:proofErr w:type="spellEnd"/>
            <w:r w:rsidR="007008FA">
              <w:rPr>
                <w:rFonts w:ascii="Arial Narrow" w:hAnsi="Arial Narrow"/>
                <w:sz w:val="20"/>
                <w:szCs w:val="20"/>
              </w:rPr>
              <w:t>.</w:t>
            </w:r>
          </w:p>
          <w:p w:rsidR="00712AD0" w:rsidRDefault="00AF35C7">
            <w:pPr>
              <w:pStyle w:val="Akapitzlist"/>
              <w:numPr>
                <w:ilvl w:val="0"/>
                <w:numId w:val="63"/>
              </w:numPr>
              <w:spacing w:after="0" w:line="360" w:lineRule="auto"/>
              <w:ind w:left="1053" w:hanging="92"/>
              <w:rPr>
                <w:rFonts w:ascii="Arial Narrow" w:hAnsi="Arial Narrow"/>
                <w:sz w:val="20"/>
                <w:szCs w:val="20"/>
              </w:rPr>
            </w:pPr>
            <w:r>
              <w:rPr>
                <w:rFonts w:ascii="Arial Narrow" w:hAnsi="Arial Narrow"/>
                <w:sz w:val="20"/>
                <w:szCs w:val="20"/>
              </w:rPr>
              <w:t>W</w:t>
            </w:r>
            <w:r w:rsidR="00A365B5" w:rsidRPr="00BB3EA4">
              <w:rPr>
                <w:rFonts w:ascii="Arial Narrow" w:hAnsi="Arial Narrow"/>
                <w:sz w:val="20"/>
                <w:szCs w:val="20"/>
              </w:rPr>
              <w:t xml:space="preserve">spółdzielone złącze słuchawkowe stereo i złącze mikrofonowe tzw. </w:t>
            </w:r>
            <w:r w:rsidR="007008FA" w:rsidRPr="00BB3EA4">
              <w:rPr>
                <w:rFonts w:ascii="Arial Narrow" w:hAnsi="Arial Narrow"/>
                <w:sz w:val="20"/>
                <w:szCs w:val="20"/>
              </w:rPr>
              <w:t>C</w:t>
            </w:r>
            <w:r w:rsidR="00A365B5" w:rsidRPr="00BB3EA4">
              <w:rPr>
                <w:rFonts w:ascii="Arial Narrow" w:hAnsi="Arial Narrow"/>
                <w:sz w:val="20"/>
                <w:szCs w:val="20"/>
              </w:rPr>
              <w:t>ombo</w:t>
            </w:r>
            <w:r w:rsidR="007008FA">
              <w:rPr>
                <w:rFonts w:ascii="Arial Narrow" w:hAnsi="Arial Narrow"/>
                <w:sz w:val="20"/>
                <w:szCs w:val="20"/>
              </w:rPr>
              <w:t>.</w:t>
            </w:r>
          </w:p>
          <w:p w:rsidR="00712AD0" w:rsidRDefault="00A365B5">
            <w:pPr>
              <w:pStyle w:val="Akapitzlist"/>
              <w:numPr>
                <w:ilvl w:val="0"/>
                <w:numId w:val="164"/>
              </w:numPr>
              <w:spacing w:after="0" w:line="360" w:lineRule="auto"/>
              <w:ind w:left="1488"/>
              <w:rPr>
                <w:rFonts w:ascii="Arial Narrow" w:hAnsi="Arial Narrow"/>
                <w:sz w:val="20"/>
                <w:szCs w:val="20"/>
              </w:rPr>
            </w:pPr>
            <w:r w:rsidRPr="00BB3EA4">
              <w:rPr>
                <w:rFonts w:ascii="Arial Narrow" w:hAnsi="Arial Narrow"/>
                <w:sz w:val="20"/>
                <w:szCs w:val="20"/>
              </w:rPr>
              <w:lastRenderedPageBreak/>
              <w:t xml:space="preserve">Dedykowany port umożliwiający podłączenie dedykowanej stacji dokującej (nie dopuszcza się stosowania rozwiązania tzw. </w:t>
            </w:r>
            <w:proofErr w:type="spellStart"/>
            <w:r w:rsidRPr="00BB3EA4">
              <w:rPr>
                <w:rFonts w:ascii="Arial Narrow" w:hAnsi="Arial Narrow"/>
                <w:sz w:val="20"/>
                <w:szCs w:val="20"/>
              </w:rPr>
              <w:t>replikator</w:t>
            </w:r>
            <w:proofErr w:type="spellEnd"/>
            <w:r w:rsidRPr="00BB3EA4">
              <w:rPr>
                <w:rFonts w:ascii="Arial Narrow" w:hAnsi="Arial Narrow"/>
                <w:sz w:val="20"/>
                <w:szCs w:val="20"/>
              </w:rPr>
              <w:t xml:space="preserve"> portów podłączany przez port USB)</w:t>
            </w:r>
            <w:r w:rsidR="00687A26" w:rsidRPr="00BB3EA4">
              <w:rPr>
                <w:rFonts w:ascii="Arial Narrow" w:hAnsi="Arial Narrow"/>
                <w:sz w:val="20"/>
                <w:szCs w:val="20"/>
              </w:rPr>
              <w:t>.</w:t>
            </w:r>
          </w:p>
          <w:p w:rsidR="00712AD0" w:rsidRDefault="00AF35C7">
            <w:pPr>
              <w:pStyle w:val="Akapitzlist"/>
              <w:numPr>
                <w:ilvl w:val="0"/>
                <w:numId w:val="63"/>
              </w:numPr>
              <w:spacing w:after="0" w:line="360" w:lineRule="auto"/>
              <w:ind w:left="1053" w:hanging="92"/>
              <w:rPr>
                <w:rFonts w:ascii="Arial Narrow" w:hAnsi="Arial Narrow"/>
                <w:sz w:val="20"/>
                <w:szCs w:val="20"/>
              </w:rPr>
            </w:pPr>
            <w:r>
              <w:rPr>
                <w:rFonts w:ascii="Arial Narrow" w:hAnsi="Arial Narrow"/>
                <w:sz w:val="20"/>
                <w:szCs w:val="20"/>
              </w:rPr>
              <w:t>P</w:t>
            </w:r>
            <w:r w:rsidR="00A365B5" w:rsidRPr="00BB3EA4">
              <w:rPr>
                <w:rFonts w:ascii="Arial Narrow" w:hAnsi="Arial Narrow"/>
                <w:sz w:val="20"/>
                <w:szCs w:val="20"/>
              </w:rPr>
              <w:t>ort zasilania</w:t>
            </w:r>
            <w:r w:rsidR="007008FA">
              <w:rPr>
                <w:rFonts w:ascii="Arial Narrow" w:hAnsi="Arial Narrow"/>
                <w:sz w:val="20"/>
                <w:szCs w:val="20"/>
              </w:rPr>
              <w:t>.</w:t>
            </w:r>
          </w:p>
          <w:p w:rsidR="00712AD0" w:rsidRDefault="00AF35C7">
            <w:pPr>
              <w:pStyle w:val="Akapitzlist"/>
              <w:numPr>
                <w:ilvl w:val="0"/>
                <w:numId w:val="63"/>
              </w:numPr>
              <w:spacing w:after="0" w:line="360" w:lineRule="auto"/>
              <w:ind w:left="1053" w:hanging="92"/>
              <w:rPr>
                <w:rFonts w:ascii="Arial Narrow" w:hAnsi="Arial Narrow"/>
                <w:sz w:val="20"/>
                <w:szCs w:val="20"/>
              </w:rPr>
            </w:pPr>
            <w:r>
              <w:rPr>
                <w:rFonts w:ascii="Arial Narrow" w:hAnsi="Arial Narrow"/>
                <w:sz w:val="20"/>
                <w:szCs w:val="20"/>
              </w:rPr>
              <w:t>M</w:t>
            </w:r>
            <w:r w:rsidR="00A365B5" w:rsidRPr="00BB3EA4">
              <w:rPr>
                <w:rFonts w:ascii="Arial Narrow" w:hAnsi="Arial Narrow"/>
                <w:sz w:val="20"/>
                <w:szCs w:val="20"/>
              </w:rPr>
              <w:t>odem 4G LTE</w:t>
            </w:r>
            <w:r w:rsidR="007008FA">
              <w:rPr>
                <w:rFonts w:ascii="Arial Narrow" w:hAnsi="Arial Narrow"/>
                <w:sz w:val="20"/>
                <w:szCs w:val="20"/>
              </w:rPr>
              <w:t>.</w:t>
            </w:r>
          </w:p>
          <w:p w:rsidR="00712AD0" w:rsidRDefault="00AF35C7">
            <w:pPr>
              <w:pStyle w:val="Akapitzlist"/>
              <w:numPr>
                <w:ilvl w:val="0"/>
                <w:numId w:val="63"/>
              </w:numPr>
              <w:spacing w:after="0" w:line="360" w:lineRule="auto"/>
              <w:ind w:left="1053" w:hanging="92"/>
              <w:rPr>
                <w:rFonts w:ascii="Arial Narrow" w:hAnsi="Arial Narrow"/>
                <w:sz w:val="20"/>
                <w:szCs w:val="20"/>
              </w:rPr>
            </w:pPr>
            <w:r>
              <w:rPr>
                <w:rFonts w:ascii="Arial Narrow" w:hAnsi="Arial Narrow"/>
                <w:sz w:val="20"/>
                <w:szCs w:val="20"/>
              </w:rPr>
              <w:t>M</w:t>
            </w:r>
            <w:r w:rsidR="00A365B5" w:rsidRPr="00BB3EA4">
              <w:rPr>
                <w:rFonts w:ascii="Arial Narrow" w:hAnsi="Arial Narrow"/>
                <w:sz w:val="20"/>
                <w:szCs w:val="20"/>
              </w:rPr>
              <w:t>oduł na karty micro SIM zainstalowany w płycie głównej</w:t>
            </w:r>
            <w:r w:rsidR="00E4297A">
              <w:rPr>
                <w:rFonts w:ascii="Arial Narrow" w:hAnsi="Arial Narrow"/>
                <w:sz w:val="20"/>
                <w:szCs w:val="20"/>
              </w:rPr>
              <w:t xml:space="preserve"> </w:t>
            </w:r>
            <w:r w:rsidR="00A365B5" w:rsidRPr="00BB3EA4">
              <w:rPr>
                <w:rFonts w:ascii="Arial Narrow" w:hAnsi="Arial Narrow"/>
                <w:sz w:val="20"/>
                <w:szCs w:val="20"/>
              </w:rPr>
              <w:t>moduł</w:t>
            </w:r>
            <w:r w:rsidR="00E4297A">
              <w:rPr>
                <w:rFonts w:ascii="Arial Narrow" w:hAnsi="Arial Narrow"/>
                <w:sz w:val="20"/>
                <w:szCs w:val="20"/>
              </w:rPr>
              <w:t xml:space="preserve"> </w:t>
            </w:r>
            <w:proofErr w:type="spellStart"/>
            <w:r w:rsidR="00A365B5" w:rsidRPr="00BB3EA4">
              <w:rPr>
                <w:rFonts w:ascii="Arial Narrow" w:hAnsi="Arial Narrow"/>
                <w:sz w:val="20"/>
                <w:szCs w:val="20"/>
              </w:rPr>
              <w:t>bluetooth</w:t>
            </w:r>
            <w:proofErr w:type="spellEnd"/>
            <w:r w:rsidR="00A365B5" w:rsidRPr="00BB3EA4">
              <w:rPr>
                <w:rFonts w:ascii="Arial Narrow" w:hAnsi="Arial Narrow"/>
                <w:sz w:val="20"/>
                <w:szCs w:val="20"/>
              </w:rPr>
              <w:t xml:space="preserve"> 4.0 (dopuszcza się współdzielony z kartą </w:t>
            </w:r>
            <w:proofErr w:type="spellStart"/>
            <w:r w:rsidR="00A365B5" w:rsidRPr="00BB3EA4">
              <w:rPr>
                <w:rFonts w:ascii="Arial Narrow" w:hAnsi="Arial Narrow"/>
                <w:sz w:val="20"/>
                <w:szCs w:val="20"/>
              </w:rPr>
              <w:t>WiFi</w:t>
            </w:r>
            <w:proofErr w:type="spellEnd"/>
            <w:r w:rsidR="00A365B5" w:rsidRPr="00BB3EA4">
              <w:rPr>
                <w:rFonts w:ascii="Arial Narrow" w:hAnsi="Arial Narrow"/>
                <w:sz w:val="20"/>
                <w:szCs w:val="20"/>
              </w:rPr>
              <w:t>)</w:t>
            </w:r>
            <w:r w:rsidR="007008FA">
              <w:rPr>
                <w:rFonts w:ascii="Arial Narrow" w:hAnsi="Arial Narrow"/>
                <w:sz w:val="20"/>
                <w:szCs w:val="20"/>
              </w:rPr>
              <w:t>.</w:t>
            </w:r>
          </w:p>
          <w:p w:rsidR="00712AD0" w:rsidRDefault="00A365B5">
            <w:pPr>
              <w:pStyle w:val="Akapitzlist"/>
              <w:numPr>
                <w:ilvl w:val="0"/>
                <w:numId w:val="63"/>
              </w:numPr>
              <w:spacing w:after="0" w:line="360" w:lineRule="auto"/>
              <w:ind w:left="1053" w:hanging="92"/>
              <w:rPr>
                <w:rFonts w:ascii="Arial Narrow" w:hAnsi="Arial Narrow"/>
                <w:sz w:val="20"/>
                <w:szCs w:val="20"/>
              </w:rPr>
            </w:pPr>
            <w:proofErr w:type="spellStart"/>
            <w:r w:rsidRPr="00BB3EA4">
              <w:rPr>
                <w:rFonts w:ascii="Arial Narrow" w:hAnsi="Arial Narrow"/>
                <w:sz w:val="20"/>
                <w:szCs w:val="20"/>
              </w:rPr>
              <w:t>touchpad</w:t>
            </w:r>
            <w:proofErr w:type="spellEnd"/>
            <w:r w:rsidRPr="00BB3EA4">
              <w:rPr>
                <w:rFonts w:ascii="Arial Narrow" w:hAnsi="Arial Narrow"/>
                <w:sz w:val="20"/>
                <w:szCs w:val="20"/>
              </w:rPr>
              <w:t xml:space="preserve"> z strefą przewijania w pionie, poziomie wraz z obsługą gestów</w:t>
            </w:r>
            <w:r w:rsidR="00637DE0" w:rsidRPr="00BB3EA4">
              <w:rPr>
                <w:rFonts w:ascii="Arial Narrow" w:hAnsi="Arial Narrow"/>
                <w:sz w:val="20"/>
                <w:szCs w:val="20"/>
              </w:rPr>
              <w:t>.</w:t>
            </w:r>
          </w:p>
          <w:p w:rsidR="00712AD0" w:rsidRDefault="00A365B5">
            <w:pPr>
              <w:pStyle w:val="Akapitzlist"/>
              <w:numPr>
                <w:ilvl w:val="0"/>
                <w:numId w:val="64"/>
              </w:numPr>
              <w:spacing w:after="0" w:line="360" w:lineRule="auto"/>
              <w:ind w:left="689" w:right="-71"/>
              <w:rPr>
                <w:rFonts w:ascii="Arial Narrow" w:hAnsi="Arial Narrow"/>
                <w:b/>
                <w:sz w:val="20"/>
                <w:szCs w:val="20"/>
              </w:rPr>
            </w:pPr>
            <w:r w:rsidRPr="00BB3EA4">
              <w:rPr>
                <w:rFonts w:ascii="Arial Narrow" w:hAnsi="Arial Narrow"/>
                <w:sz w:val="20"/>
                <w:szCs w:val="20"/>
              </w:rPr>
              <w:t>Zintegrowana w postaci wewnętrznego modułu mini-PCI Express karta sieci WLAN obsługująca łącznie standardy IEEE 802.11 AC</w:t>
            </w:r>
            <w:r w:rsidR="00DC7C83" w:rsidRPr="00BB3EA4">
              <w:rPr>
                <w:rFonts w:ascii="Arial Narrow" w:hAnsi="Arial Narrow"/>
                <w:sz w:val="20"/>
                <w:szCs w:val="20"/>
              </w:rPr>
              <w:t>, w konfiguracji anten 2x2 lub 3x3.</w:t>
            </w:r>
          </w:p>
        </w:tc>
      </w:tr>
    </w:tbl>
    <w:p w:rsidR="00830625" w:rsidRPr="00BB3EA4" w:rsidRDefault="00830625" w:rsidP="002D2CC9">
      <w:pPr>
        <w:autoSpaceDE w:val="0"/>
        <w:autoSpaceDN w:val="0"/>
        <w:adjustRightInd w:val="0"/>
        <w:spacing w:after="0" w:line="360" w:lineRule="auto"/>
        <w:rPr>
          <w:rFonts w:ascii="Arial Narrow" w:hAnsi="Arial Narrow"/>
          <w:sz w:val="24"/>
          <w:szCs w:val="24"/>
        </w:rPr>
      </w:pPr>
    </w:p>
    <w:p w:rsidR="009E499F" w:rsidRPr="00BB3EA4" w:rsidRDefault="009E499F" w:rsidP="002D2CC9">
      <w:pPr>
        <w:autoSpaceDE w:val="0"/>
        <w:autoSpaceDN w:val="0"/>
        <w:adjustRightInd w:val="0"/>
        <w:spacing w:after="0" w:line="360" w:lineRule="auto"/>
        <w:rPr>
          <w:rFonts w:ascii="Arial Narrow" w:hAnsi="Arial Narrow"/>
          <w:sz w:val="24"/>
          <w:szCs w:val="24"/>
        </w:rPr>
      </w:pPr>
    </w:p>
    <w:p w:rsidR="00712AD0" w:rsidRDefault="005D1112">
      <w:pPr>
        <w:pStyle w:val="Akapitzlist"/>
        <w:numPr>
          <w:ilvl w:val="1"/>
          <w:numId w:val="39"/>
        </w:numPr>
        <w:autoSpaceDE w:val="0"/>
        <w:autoSpaceDN w:val="0"/>
        <w:adjustRightInd w:val="0"/>
        <w:spacing w:after="120" w:line="360" w:lineRule="auto"/>
        <w:outlineLvl w:val="1"/>
        <w:rPr>
          <w:rFonts w:ascii="Arial Narrow" w:hAnsi="Arial Narrow"/>
          <w:sz w:val="24"/>
          <w:szCs w:val="24"/>
        </w:rPr>
      </w:pPr>
      <w:r w:rsidRPr="00BB3EA4">
        <w:rPr>
          <w:rFonts w:ascii="Arial Narrow" w:hAnsi="Arial Narrow"/>
          <w:b/>
          <w:sz w:val="24"/>
          <w:szCs w:val="24"/>
        </w:rPr>
        <w:t>Komputer I zestaw (6 szt.)</w:t>
      </w:r>
    </w:p>
    <w:tbl>
      <w:tblPr>
        <w:tblW w:w="523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9"/>
        <w:gridCol w:w="6661"/>
      </w:tblGrid>
      <w:tr w:rsidR="00830625" w:rsidRPr="00BB3EA4" w:rsidTr="005D1112">
        <w:trPr>
          <w:trHeight w:val="303"/>
        </w:trPr>
        <w:tc>
          <w:tcPr>
            <w:tcW w:w="5000" w:type="pct"/>
            <w:gridSpan w:val="2"/>
            <w:shd w:val="clear" w:color="auto" w:fill="C6D9F1"/>
            <w:vAlign w:val="center"/>
          </w:tcPr>
          <w:p w:rsidR="00830625" w:rsidRPr="00BB3EA4" w:rsidRDefault="00830625" w:rsidP="00DA7D5C">
            <w:pPr>
              <w:spacing w:line="360" w:lineRule="auto"/>
              <w:jc w:val="center"/>
              <w:rPr>
                <w:rFonts w:ascii="Arial Narrow" w:hAnsi="Arial Narrow"/>
                <w:b/>
                <w:sz w:val="24"/>
                <w:szCs w:val="24"/>
              </w:rPr>
            </w:pPr>
          </w:p>
        </w:tc>
      </w:tr>
      <w:tr w:rsidR="00A365B5" w:rsidRPr="00BB3EA4" w:rsidTr="009513F8">
        <w:trPr>
          <w:trHeight w:val="284"/>
        </w:trPr>
        <w:tc>
          <w:tcPr>
            <w:tcW w:w="1545" w:type="pct"/>
            <w:shd w:val="clear" w:color="auto" w:fill="auto"/>
            <w:vAlign w:val="center"/>
          </w:tcPr>
          <w:p w:rsidR="00A365B5" w:rsidRPr="00BB3EA4" w:rsidRDefault="005D1112" w:rsidP="00DA7D5C">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455" w:type="pct"/>
            <w:shd w:val="clear" w:color="auto" w:fill="auto"/>
            <w:vAlign w:val="center"/>
          </w:tcPr>
          <w:p w:rsidR="00A365B5" w:rsidRPr="00BB3EA4" w:rsidRDefault="005D1112" w:rsidP="00DA7D5C">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A365B5" w:rsidRPr="00BB3EA4">
              <w:rPr>
                <w:rFonts w:ascii="Arial Narrow" w:hAnsi="Arial Narrow"/>
                <w:b/>
                <w:sz w:val="24"/>
                <w:szCs w:val="24"/>
              </w:rPr>
              <w:t>minimaln</w:t>
            </w:r>
            <w:r w:rsidRPr="00BB3EA4">
              <w:rPr>
                <w:rFonts w:ascii="Arial Narrow" w:hAnsi="Arial Narrow"/>
                <w:b/>
                <w:sz w:val="24"/>
                <w:szCs w:val="24"/>
              </w:rPr>
              <w:t>ych</w:t>
            </w:r>
            <w:r w:rsidR="00A365B5" w:rsidRPr="00BB3EA4">
              <w:rPr>
                <w:rFonts w:ascii="Arial Narrow" w:hAnsi="Arial Narrow"/>
                <w:b/>
                <w:sz w:val="24"/>
                <w:szCs w:val="24"/>
              </w:rPr>
              <w:t>/maksymaln</w:t>
            </w:r>
            <w:r w:rsidRPr="00BB3EA4">
              <w:rPr>
                <w:rFonts w:ascii="Arial Narrow" w:hAnsi="Arial Narrow"/>
                <w:b/>
                <w:sz w:val="24"/>
                <w:szCs w:val="24"/>
              </w:rPr>
              <w:t>ych</w:t>
            </w:r>
            <w:r w:rsidR="00A365B5" w:rsidRPr="00BB3EA4">
              <w:rPr>
                <w:rFonts w:ascii="Arial Narrow" w:hAnsi="Arial Narrow"/>
                <w:b/>
                <w:sz w:val="24"/>
                <w:szCs w:val="24"/>
              </w:rPr>
              <w:t xml:space="preserve"> parametr</w:t>
            </w:r>
            <w:r w:rsidRPr="00BB3EA4">
              <w:rPr>
                <w:rFonts w:ascii="Arial Narrow" w:hAnsi="Arial Narrow"/>
                <w:b/>
                <w:sz w:val="24"/>
                <w:szCs w:val="24"/>
              </w:rPr>
              <w:t>ów</w:t>
            </w:r>
            <w:r w:rsidR="00A365B5" w:rsidRPr="00BB3EA4">
              <w:rPr>
                <w:rFonts w:ascii="Arial Narrow" w:hAnsi="Arial Narrow"/>
                <w:b/>
                <w:sz w:val="24"/>
                <w:szCs w:val="24"/>
              </w:rPr>
              <w:t xml:space="preserve"> techniczn</w:t>
            </w:r>
            <w:r w:rsidRPr="00BB3EA4">
              <w:rPr>
                <w:rFonts w:ascii="Arial Narrow" w:hAnsi="Arial Narrow"/>
                <w:b/>
                <w:sz w:val="24"/>
                <w:szCs w:val="24"/>
              </w:rPr>
              <w:t>ych</w:t>
            </w:r>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Procesor</w:t>
            </w:r>
          </w:p>
        </w:tc>
        <w:tc>
          <w:tcPr>
            <w:tcW w:w="3455" w:type="pct"/>
            <w:shd w:val="clear" w:color="auto" w:fill="auto"/>
            <w:vAlign w:val="center"/>
          </w:tcPr>
          <w:p w:rsidR="00712AD0" w:rsidRDefault="00A365B5">
            <w:pPr>
              <w:pStyle w:val="Akapitzlist"/>
              <w:numPr>
                <w:ilvl w:val="0"/>
                <w:numId w:val="65"/>
              </w:numPr>
              <w:spacing w:after="0" w:line="360" w:lineRule="auto"/>
              <w:ind w:left="689"/>
              <w:rPr>
                <w:rFonts w:ascii="Arial Narrow" w:hAnsi="Arial Narrow"/>
                <w:bCs/>
                <w:sz w:val="20"/>
                <w:szCs w:val="20"/>
              </w:rPr>
            </w:pPr>
            <w:r w:rsidRPr="002D2CC9">
              <w:rPr>
                <w:rFonts w:ascii="Arial Narrow" w:hAnsi="Arial Narrow"/>
                <w:bCs/>
                <w:sz w:val="20"/>
                <w:szCs w:val="20"/>
              </w:rPr>
              <w:t xml:space="preserve">Procesor wielordzeniowy z zintegrowaną grafiką, osiągający w teście </w:t>
            </w:r>
            <w:proofErr w:type="spellStart"/>
            <w:r w:rsidRPr="002D2CC9">
              <w:rPr>
                <w:rFonts w:ascii="Arial Narrow" w:hAnsi="Arial Narrow"/>
                <w:bCs/>
                <w:sz w:val="20"/>
                <w:szCs w:val="20"/>
              </w:rPr>
              <w:t>PassMark</w:t>
            </w:r>
            <w:proofErr w:type="spellEnd"/>
            <w:r w:rsidRPr="002D2CC9">
              <w:rPr>
                <w:rFonts w:ascii="Arial Narrow" w:hAnsi="Arial Narrow"/>
                <w:bCs/>
                <w:sz w:val="20"/>
                <w:szCs w:val="20"/>
              </w:rPr>
              <w:t xml:space="preserve"> CPU Mark wynik min. 7400 punktów</w:t>
            </w:r>
            <w:r w:rsidR="007008FA">
              <w:rPr>
                <w:rFonts w:ascii="Arial Narrow" w:hAnsi="Arial Narrow"/>
                <w:bCs/>
                <w:sz w:val="20"/>
                <w:szCs w:val="20"/>
              </w:rPr>
              <w:t>.</w:t>
            </w:r>
          </w:p>
          <w:p w:rsidR="00712AD0" w:rsidRDefault="00A365B5">
            <w:pPr>
              <w:pStyle w:val="Akapitzlist"/>
              <w:numPr>
                <w:ilvl w:val="0"/>
                <w:numId w:val="65"/>
              </w:numPr>
              <w:spacing w:after="0" w:line="360" w:lineRule="auto"/>
              <w:ind w:left="689"/>
              <w:rPr>
                <w:rFonts w:ascii="Arial Narrow" w:hAnsi="Arial Narrow"/>
                <w:b/>
                <w:sz w:val="20"/>
                <w:szCs w:val="20"/>
              </w:rPr>
            </w:pPr>
            <w:r w:rsidRPr="002D2CC9">
              <w:rPr>
                <w:rFonts w:ascii="Arial Narrow" w:hAnsi="Arial Narrow"/>
                <w:sz w:val="20"/>
                <w:szCs w:val="20"/>
              </w:rPr>
              <w:t xml:space="preserve">Wynik musi być dostępny na stronie: </w:t>
            </w:r>
            <w:hyperlink r:id="rId19" w:history="1">
              <w:r w:rsidRPr="002D2CC9">
                <w:rPr>
                  <w:rStyle w:val="Hipercze"/>
                  <w:rFonts w:ascii="Arial Narrow" w:hAnsi="Arial Narrow"/>
                  <w:sz w:val="20"/>
                  <w:szCs w:val="20"/>
                </w:rPr>
                <w:t>http://www.cpubenchmark.net/cpu_list.php</w:t>
              </w:r>
            </w:hyperlink>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Pamięć operacyjna RAM</w:t>
            </w:r>
          </w:p>
        </w:tc>
        <w:tc>
          <w:tcPr>
            <w:tcW w:w="3455" w:type="pct"/>
            <w:shd w:val="clear" w:color="auto" w:fill="auto"/>
            <w:vAlign w:val="center"/>
          </w:tcPr>
          <w:p w:rsidR="009718A1" w:rsidRPr="002D2CC9" w:rsidRDefault="00A365B5" w:rsidP="00DA7D5C">
            <w:pPr>
              <w:pStyle w:val="Akapitzlist"/>
              <w:spacing w:after="0" w:line="360" w:lineRule="auto"/>
              <w:ind w:left="689" w:right="-71"/>
              <w:rPr>
                <w:rFonts w:ascii="Arial Narrow" w:hAnsi="Arial Narrow"/>
                <w:b/>
                <w:sz w:val="20"/>
                <w:szCs w:val="20"/>
              </w:rPr>
            </w:pPr>
            <w:r w:rsidRPr="002D2CC9">
              <w:rPr>
                <w:rFonts w:ascii="Arial Narrow" w:hAnsi="Arial Narrow"/>
                <w:bCs/>
                <w:sz w:val="20"/>
                <w:szCs w:val="20"/>
              </w:rPr>
              <w:t>Min. 32GB (min. 2x min. 16GB) DDR4 2133MHz non-ECC, możliwość rozbudowy do min 64GB</w:t>
            </w:r>
            <w:r w:rsidR="0010691E" w:rsidRPr="002D2CC9">
              <w:rPr>
                <w:rFonts w:ascii="Arial Narrow" w:hAnsi="Arial Narrow"/>
                <w:bCs/>
                <w:sz w:val="20"/>
                <w:szCs w:val="20"/>
              </w:rPr>
              <w:t>.</w:t>
            </w:r>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 xml:space="preserve">Parametry </w:t>
            </w:r>
            <w:proofErr w:type="spellStart"/>
            <w:r w:rsidRPr="002D2CC9">
              <w:rPr>
                <w:rFonts w:ascii="Arial Narrow" w:hAnsi="Arial Narrow"/>
                <w:b/>
                <w:bCs/>
                <w:sz w:val="20"/>
                <w:szCs w:val="20"/>
              </w:rPr>
              <w:t>pamieci</w:t>
            </w:r>
            <w:proofErr w:type="spellEnd"/>
            <w:r w:rsidRPr="002D2CC9">
              <w:rPr>
                <w:rFonts w:ascii="Arial Narrow" w:hAnsi="Arial Narrow"/>
                <w:b/>
                <w:bCs/>
                <w:sz w:val="20"/>
                <w:szCs w:val="20"/>
              </w:rPr>
              <w:t xml:space="preserve"> masowej</w:t>
            </w:r>
          </w:p>
        </w:tc>
        <w:tc>
          <w:tcPr>
            <w:tcW w:w="3455" w:type="pct"/>
            <w:shd w:val="clear" w:color="auto" w:fill="auto"/>
            <w:vAlign w:val="center"/>
          </w:tcPr>
          <w:p w:rsidR="00712AD0" w:rsidRDefault="00A365B5">
            <w:pPr>
              <w:pStyle w:val="Akapitzlist"/>
              <w:numPr>
                <w:ilvl w:val="0"/>
                <w:numId w:val="66"/>
              </w:numPr>
              <w:spacing w:after="0" w:line="360" w:lineRule="auto"/>
              <w:ind w:left="689"/>
              <w:rPr>
                <w:rFonts w:ascii="Arial Narrow" w:hAnsi="Arial Narrow"/>
                <w:bCs/>
                <w:sz w:val="20"/>
                <w:szCs w:val="20"/>
              </w:rPr>
            </w:pPr>
            <w:r w:rsidRPr="002D2CC9">
              <w:rPr>
                <w:rFonts w:ascii="Arial Narrow" w:hAnsi="Arial Narrow"/>
                <w:bCs/>
                <w:sz w:val="20"/>
                <w:szCs w:val="20"/>
              </w:rPr>
              <w:t>Min. 500 GB</w:t>
            </w:r>
            <w:r w:rsidR="00283BD8" w:rsidRPr="002D2CC9">
              <w:rPr>
                <w:rFonts w:ascii="Arial Narrow" w:hAnsi="Arial Narrow"/>
                <w:bCs/>
                <w:sz w:val="20"/>
                <w:szCs w:val="20"/>
              </w:rPr>
              <w:t xml:space="preserve"> </w:t>
            </w:r>
            <w:r w:rsidRPr="002D2CC9">
              <w:rPr>
                <w:rFonts w:ascii="Arial Narrow" w:hAnsi="Arial Narrow"/>
                <w:bCs/>
                <w:sz w:val="20"/>
                <w:szCs w:val="20"/>
              </w:rPr>
              <w:t xml:space="preserve">SATA 7200 </w:t>
            </w:r>
            <w:proofErr w:type="spellStart"/>
            <w:r w:rsidRPr="002D2CC9">
              <w:rPr>
                <w:rFonts w:ascii="Arial Narrow" w:hAnsi="Arial Narrow"/>
                <w:bCs/>
                <w:sz w:val="20"/>
                <w:szCs w:val="20"/>
              </w:rPr>
              <w:t>obr</w:t>
            </w:r>
            <w:proofErr w:type="spellEnd"/>
            <w:r w:rsidRPr="002D2CC9">
              <w:rPr>
                <w:rFonts w:ascii="Arial Narrow" w:hAnsi="Arial Narrow"/>
                <w:bCs/>
                <w:sz w:val="20"/>
                <w:szCs w:val="20"/>
              </w:rPr>
              <w:t>./min</w:t>
            </w:r>
            <w:r w:rsidR="007008FA">
              <w:rPr>
                <w:rFonts w:ascii="Arial Narrow" w:hAnsi="Arial Narrow"/>
                <w:bCs/>
                <w:sz w:val="20"/>
                <w:szCs w:val="20"/>
              </w:rPr>
              <w:t>.</w:t>
            </w:r>
          </w:p>
          <w:p w:rsidR="00712AD0" w:rsidRDefault="00A365B5">
            <w:pPr>
              <w:pStyle w:val="Akapitzlist"/>
              <w:numPr>
                <w:ilvl w:val="0"/>
                <w:numId w:val="66"/>
              </w:numPr>
              <w:spacing w:after="0" w:line="360" w:lineRule="auto"/>
              <w:ind w:left="689" w:right="-71"/>
              <w:rPr>
                <w:rFonts w:ascii="Arial Narrow" w:hAnsi="Arial Narrow"/>
                <w:b/>
                <w:sz w:val="20"/>
                <w:szCs w:val="20"/>
              </w:rPr>
            </w:pPr>
            <w:r w:rsidRPr="002D2CC9">
              <w:rPr>
                <w:rFonts w:ascii="Arial Narrow" w:hAnsi="Arial Narrow"/>
                <w:bCs/>
                <w:sz w:val="20"/>
                <w:szCs w:val="20"/>
              </w:rPr>
              <w:t>Komputer musi umożliwiać instalację min 3 HDD.</w:t>
            </w:r>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Wydajność grafiki</w:t>
            </w:r>
          </w:p>
        </w:tc>
        <w:tc>
          <w:tcPr>
            <w:tcW w:w="3455" w:type="pct"/>
            <w:shd w:val="clear" w:color="auto" w:fill="auto"/>
            <w:vAlign w:val="center"/>
          </w:tcPr>
          <w:p w:rsidR="009718A1" w:rsidRPr="002D2CC9" w:rsidRDefault="00A365B5" w:rsidP="00DA7D5C">
            <w:pPr>
              <w:pStyle w:val="Akapitzlist"/>
              <w:spacing w:after="0" w:line="360" w:lineRule="auto"/>
              <w:ind w:left="689" w:right="-71"/>
              <w:rPr>
                <w:rFonts w:ascii="Arial Narrow" w:hAnsi="Arial Narrow"/>
                <w:b/>
                <w:sz w:val="20"/>
                <w:szCs w:val="20"/>
              </w:rPr>
            </w:pPr>
            <w:r w:rsidRPr="002D2CC9">
              <w:rPr>
                <w:rFonts w:ascii="Arial Narrow" w:hAnsi="Arial Narrow"/>
                <w:sz w:val="20"/>
                <w:szCs w:val="20"/>
              </w:rPr>
              <w:t xml:space="preserve">Oferowana karta graficzna musi osiągać w teście </w:t>
            </w:r>
            <w:proofErr w:type="spellStart"/>
            <w:r w:rsidRPr="002D2CC9">
              <w:rPr>
                <w:rFonts w:ascii="Arial Narrow" w:hAnsi="Arial Narrow"/>
                <w:sz w:val="20"/>
                <w:szCs w:val="20"/>
              </w:rPr>
              <w:t>PassMark</w:t>
            </w:r>
            <w:proofErr w:type="spellEnd"/>
            <w:r w:rsidRPr="002D2CC9">
              <w:rPr>
                <w:rFonts w:ascii="Arial Narrow" w:hAnsi="Arial Narrow"/>
                <w:sz w:val="20"/>
                <w:szCs w:val="20"/>
              </w:rPr>
              <w:t xml:space="preserve"> Performance Test co najmniej wynik 800punktów w G3D Mark, wynik dostępny na stronie: </w:t>
            </w:r>
            <w:hyperlink r:id="rId20" w:history="1">
              <w:r w:rsidRPr="002D2CC9">
                <w:rPr>
                  <w:rStyle w:val="Hipercze"/>
                  <w:rFonts w:ascii="Arial Narrow" w:hAnsi="Arial Narrow"/>
                  <w:sz w:val="20"/>
                  <w:szCs w:val="20"/>
                </w:rPr>
                <w:t>http://www.videocardbenchmark.net/gpu_list.php</w:t>
              </w:r>
            </w:hyperlink>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Wyposażenie multimedialne</w:t>
            </w:r>
          </w:p>
        </w:tc>
        <w:tc>
          <w:tcPr>
            <w:tcW w:w="3455" w:type="pct"/>
            <w:shd w:val="clear" w:color="auto" w:fill="auto"/>
            <w:vAlign w:val="center"/>
          </w:tcPr>
          <w:p w:rsidR="009718A1" w:rsidRPr="002D2CC9" w:rsidRDefault="00A365B5" w:rsidP="00DA7D5C">
            <w:pPr>
              <w:pStyle w:val="Akapitzlist"/>
              <w:spacing w:after="0" w:line="360" w:lineRule="auto"/>
              <w:ind w:left="689" w:right="-71"/>
              <w:rPr>
                <w:rFonts w:ascii="Arial Narrow" w:hAnsi="Arial Narrow"/>
                <w:b/>
                <w:sz w:val="20"/>
                <w:szCs w:val="20"/>
              </w:rPr>
            </w:pPr>
            <w:r w:rsidRPr="002D2CC9">
              <w:rPr>
                <w:rFonts w:ascii="Arial Narrow" w:hAnsi="Arial Narrow"/>
                <w:bCs/>
                <w:sz w:val="20"/>
                <w:szCs w:val="20"/>
              </w:rPr>
              <w:t>Min. 24-bitowa karta dźwiękowa zintegrowana z płytą główną, zgodna z High Definition.</w:t>
            </w:r>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color w:val="000000"/>
                <w:sz w:val="20"/>
                <w:szCs w:val="20"/>
              </w:rPr>
            </w:pPr>
            <w:r w:rsidRPr="002D2CC9">
              <w:rPr>
                <w:rFonts w:ascii="Arial Narrow" w:hAnsi="Arial Narrow"/>
                <w:b/>
                <w:bCs/>
                <w:color w:val="000000"/>
                <w:sz w:val="20"/>
                <w:szCs w:val="20"/>
              </w:rPr>
              <w:t>Obudowa</w:t>
            </w:r>
          </w:p>
        </w:tc>
        <w:tc>
          <w:tcPr>
            <w:tcW w:w="3455" w:type="pct"/>
            <w:shd w:val="clear" w:color="auto" w:fill="auto"/>
            <w:vAlign w:val="center"/>
          </w:tcPr>
          <w:p w:rsidR="00712AD0" w:rsidRDefault="00A365B5">
            <w:pPr>
              <w:pStyle w:val="Akapitzlist"/>
              <w:numPr>
                <w:ilvl w:val="0"/>
                <w:numId w:val="67"/>
              </w:numPr>
              <w:spacing w:after="0" w:line="360" w:lineRule="auto"/>
              <w:ind w:left="689"/>
              <w:rPr>
                <w:rFonts w:ascii="Arial Narrow" w:hAnsi="Arial Narrow"/>
                <w:bCs/>
                <w:sz w:val="20"/>
                <w:szCs w:val="20"/>
              </w:rPr>
            </w:pPr>
            <w:r w:rsidRPr="002D2CC9">
              <w:rPr>
                <w:rFonts w:ascii="Arial Narrow" w:hAnsi="Arial Narrow"/>
                <w:bCs/>
                <w:sz w:val="20"/>
                <w:szCs w:val="20"/>
              </w:rPr>
              <w:t xml:space="preserve">Typu </w:t>
            </w:r>
            <w:proofErr w:type="spellStart"/>
            <w:r w:rsidRPr="002D2CC9">
              <w:rPr>
                <w:rFonts w:ascii="Arial Narrow" w:hAnsi="Arial Narrow"/>
                <w:bCs/>
                <w:sz w:val="20"/>
                <w:szCs w:val="20"/>
              </w:rPr>
              <w:t>MiniTower</w:t>
            </w:r>
            <w:proofErr w:type="spellEnd"/>
            <w:r w:rsidRPr="002D2CC9">
              <w:rPr>
                <w:rFonts w:ascii="Arial Narrow" w:hAnsi="Arial Narrow"/>
                <w:bCs/>
                <w:sz w:val="20"/>
                <w:szCs w:val="20"/>
              </w:rPr>
              <w:t xml:space="preserve"> z obsługą kart PCI Express i PCI wyłącznie o pełnym profilu, wyposażona w min. 3 kieszenie: 1 szt. 5,25” zewnętrzne pełnych wymiarów </w:t>
            </w:r>
            <w:r w:rsidR="0010691E" w:rsidRPr="002D2CC9">
              <w:rPr>
                <w:rFonts w:ascii="Arial Narrow" w:hAnsi="Arial Narrow"/>
                <w:bCs/>
                <w:sz w:val="20"/>
                <w:szCs w:val="20"/>
              </w:rPr>
              <w:br/>
            </w:r>
            <w:r w:rsidRPr="002D2CC9">
              <w:rPr>
                <w:rFonts w:ascii="Arial Narrow" w:hAnsi="Arial Narrow"/>
                <w:bCs/>
                <w:sz w:val="20"/>
                <w:szCs w:val="20"/>
              </w:rPr>
              <w:t>i 2 szt. 3,5” wewnętrzne</w:t>
            </w:r>
            <w:r w:rsidR="0012181E" w:rsidRPr="002D2CC9">
              <w:rPr>
                <w:rFonts w:ascii="Arial Narrow" w:hAnsi="Arial Narrow"/>
                <w:bCs/>
                <w:sz w:val="20"/>
                <w:szCs w:val="20"/>
              </w:rPr>
              <w:t xml:space="preserve">. </w:t>
            </w:r>
            <w:r w:rsidRPr="002D2CC9">
              <w:rPr>
                <w:rFonts w:ascii="Arial Narrow" w:hAnsi="Arial Narrow"/>
                <w:bCs/>
                <w:sz w:val="20"/>
                <w:szCs w:val="20"/>
              </w:rPr>
              <w:t>Napęd optyczny w dedykowanej wnęce zewnętrznej</w:t>
            </w:r>
            <w:r w:rsidR="00464AB5" w:rsidRPr="002D2CC9">
              <w:rPr>
                <w:rFonts w:ascii="Arial Narrow" w:hAnsi="Arial Narrow"/>
                <w:bCs/>
                <w:sz w:val="20"/>
                <w:szCs w:val="20"/>
              </w:rPr>
              <w:t>.</w:t>
            </w:r>
          </w:p>
          <w:p w:rsidR="00712AD0" w:rsidRDefault="00A365B5">
            <w:pPr>
              <w:pStyle w:val="Akapitzlist"/>
              <w:numPr>
                <w:ilvl w:val="0"/>
                <w:numId w:val="67"/>
              </w:numPr>
              <w:spacing w:after="0" w:line="360" w:lineRule="auto"/>
              <w:ind w:left="689"/>
              <w:rPr>
                <w:rFonts w:ascii="Arial Narrow" w:hAnsi="Arial Narrow"/>
                <w:bCs/>
                <w:sz w:val="20"/>
                <w:szCs w:val="20"/>
              </w:rPr>
            </w:pPr>
            <w:r w:rsidRPr="002D2CC9">
              <w:rPr>
                <w:rFonts w:ascii="Arial Narrow" w:hAnsi="Arial Narrow"/>
                <w:bCs/>
                <w:sz w:val="20"/>
                <w:szCs w:val="20"/>
              </w:rPr>
              <w:t>Obudowa musi fabrycznie umożliwiać montaż min 2 szt. dysku 3,5” lub 2,5”</w:t>
            </w:r>
            <w:r w:rsidR="007008FA">
              <w:rPr>
                <w:rFonts w:ascii="Arial Narrow" w:hAnsi="Arial Narrow"/>
                <w:bCs/>
                <w:sz w:val="20"/>
                <w:szCs w:val="20"/>
              </w:rPr>
              <w:t>.</w:t>
            </w:r>
          </w:p>
          <w:p w:rsidR="00712AD0" w:rsidRDefault="00A365B5">
            <w:pPr>
              <w:pStyle w:val="Akapitzlist"/>
              <w:numPr>
                <w:ilvl w:val="0"/>
                <w:numId w:val="67"/>
              </w:numPr>
              <w:spacing w:after="0" w:line="360" w:lineRule="auto"/>
              <w:ind w:left="689"/>
              <w:rPr>
                <w:rFonts w:ascii="Arial Narrow" w:hAnsi="Arial Narrow"/>
                <w:bCs/>
                <w:sz w:val="20"/>
                <w:szCs w:val="20"/>
              </w:rPr>
            </w:pPr>
            <w:r w:rsidRPr="002D2CC9">
              <w:rPr>
                <w:rFonts w:ascii="Arial Narrow" w:hAnsi="Arial Narrow"/>
                <w:bCs/>
                <w:sz w:val="20"/>
                <w:szCs w:val="20"/>
              </w:rPr>
              <w:t>Obudowa fabrycznie przystosowana do pracy w orientacji pionowej</w:t>
            </w:r>
            <w:r w:rsidR="007008FA">
              <w:rPr>
                <w:rFonts w:ascii="Arial Narrow" w:hAnsi="Arial Narrow"/>
                <w:bCs/>
                <w:sz w:val="20"/>
                <w:szCs w:val="20"/>
              </w:rPr>
              <w:t>.</w:t>
            </w:r>
          </w:p>
          <w:p w:rsidR="00712AD0" w:rsidRDefault="00A365B5">
            <w:pPr>
              <w:pStyle w:val="Akapitzlist"/>
              <w:numPr>
                <w:ilvl w:val="0"/>
                <w:numId w:val="67"/>
              </w:numPr>
              <w:spacing w:after="0" w:line="360" w:lineRule="auto"/>
              <w:ind w:left="689"/>
              <w:rPr>
                <w:rFonts w:ascii="Arial Narrow" w:hAnsi="Arial Narrow"/>
                <w:sz w:val="20"/>
                <w:szCs w:val="20"/>
              </w:rPr>
            </w:pPr>
            <w:r w:rsidRPr="002D2CC9">
              <w:rPr>
                <w:rFonts w:ascii="Arial Narrow" w:hAnsi="Arial Narrow"/>
                <w:bCs/>
                <w:sz w:val="20"/>
                <w:szCs w:val="20"/>
              </w:rPr>
              <w:t xml:space="preserve">Wyposażona w dystanse gumowe zapobiegające poślizgom obudowy </w:t>
            </w:r>
            <w:r w:rsidR="002124D4" w:rsidRPr="002D2CC9">
              <w:rPr>
                <w:rFonts w:ascii="Arial Narrow" w:hAnsi="Arial Narrow"/>
                <w:bCs/>
                <w:sz w:val="20"/>
                <w:szCs w:val="20"/>
              </w:rPr>
              <w:br/>
            </w:r>
            <w:r w:rsidRPr="002D2CC9">
              <w:rPr>
                <w:rFonts w:ascii="Arial Narrow" w:hAnsi="Arial Narrow"/>
                <w:bCs/>
                <w:sz w:val="20"/>
                <w:szCs w:val="20"/>
              </w:rPr>
              <w:t xml:space="preserve">i zarysowaniu lakieru. Nie dopuszcza się aby w bocznych  ściankach obudowy były usytuowane otwory wentylacyjne, cyrkulacja powietrza tylko przez przedni </w:t>
            </w:r>
            <w:r w:rsidR="002124D4" w:rsidRPr="002D2CC9">
              <w:rPr>
                <w:rFonts w:ascii="Arial Narrow" w:hAnsi="Arial Narrow"/>
                <w:bCs/>
                <w:sz w:val="20"/>
                <w:szCs w:val="20"/>
              </w:rPr>
              <w:br/>
            </w:r>
            <w:r w:rsidRPr="002D2CC9">
              <w:rPr>
                <w:rFonts w:ascii="Arial Narrow" w:hAnsi="Arial Narrow"/>
                <w:bCs/>
                <w:sz w:val="20"/>
                <w:szCs w:val="20"/>
              </w:rPr>
              <w:t xml:space="preserve">i tylny panel z zachowaniem ruchu powietrza przód -&gt; tył. </w:t>
            </w:r>
            <w:r w:rsidRPr="002D2CC9">
              <w:rPr>
                <w:rFonts w:ascii="Arial Narrow" w:hAnsi="Arial Narrow"/>
                <w:sz w:val="20"/>
                <w:szCs w:val="20"/>
              </w:rPr>
              <w:t>Suma wymiarów obudowy nie może przekraczać 110 cm</w:t>
            </w:r>
            <w:r w:rsidR="007008FA">
              <w:rPr>
                <w:rFonts w:ascii="Arial Narrow" w:hAnsi="Arial Narrow"/>
                <w:sz w:val="20"/>
                <w:szCs w:val="20"/>
              </w:rPr>
              <w:t>.</w:t>
            </w:r>
          </w:p>
          <w:p w:rsidR="00712AD0" w:rsidRDefault="00A365B5">
            <w:pPr>
              <w:pStyle w:val="Akapitzlist"/>
              <w:numPr>
                <w:ilvl w:val="0"/>
                <w:numId w:val="67"/>
              </w:numPr>
              <w:spacing w:after="0" w:line="360" w:lineRule="auto"/>
              <w:ind w:left="689"/>
              <w:rPr>
                <w:rFonts w:ascii="Arial Narrow" w:hAnsi="Arial Narrow"/>
                <w:bCs/>
                <w:sz w:val="20"/>
                <w:szCs w:val="20"/>
              </w:rPr>
            </w:pPr>
            <w:r w:rsidRPr="002D2CC9">
              <w:rPr>
                <w:rFonts w:ascii="Arial Narrow" w:hAnsi="Arial Narrow"/>
                <w:bCs/>
                <w:sz w:val="20"/>
                <w:szCs w:val="20"/>
              </w:rPr>
              <w:lastRenderedPageBreak/>
              <w:t xml:space="preserve">Zasilacz o mocy max. 290W pracujący w sieci 230V 50/60Hz prądu zmiennego </w:t>
            </w:r>
            <w:r w:rsidR="001913A1" w:rsidRPr="002D2CC9">
              <w:rPr>
                <w:rFonts w:ascii="Arial Narrow" w:hAnsi="Arial Narrow"/>
                <w:bCs/>
                <w:sz w:val="20"/>
                <w:szCs w:val="20"/>
              </w:rPr>
              <w:br/>
            </w:r>
            <w:r w:rsidRPr="002D2CC9">
              <w:rPr>
                <w:rFonts w:ascii="Arial Narrow" w:hAnsi="Arial Narrow"/>
                <w:bCs/>
                <w:sz w:val="20"/>
                <w:szCs w:val="20"/>
              </w:rPr>
              <w:t>i efektywności min. 85% przy obciążeniu zasilacza na poziomie 50% oraz</w:t>
            </w:r>
            <w:r w:rsidR="001913A1" w:rsidRPr="002D2CC9">
              <w:rPr>
                <w:rFonts w:ascii="Arial Narrow" w:hAnsi="Arial Narrow"/>
                <w:bCs/>
                <w:sz w:val="20"/>
                <w:szCs w:val="20"/>
              </w:rPr>
              <w:br/>
            </w:r>
            <w:r w:rsidRPr="002D2CC9">
              <w:rPr>
                <w:rFonts w:ascii="Arial Narrow" w:hAnsi="Arial Narrow"/>
                <w:bCs/>
                <w:sz w:val="20"/>
                <w:szCs w:val="20"/>
              </w:rPr>
              <w:t xml:space="preserve"> o efektywności min. 82% przy obciążeniu zasilacza na poziomie 100%</w:t>
            </w:r>
            <w:r w:rsidR="007008FA">
              <w:rPr>
                <w:rFonts w:ascii="Arial Narrow" w:hAnsi="Arial Narrow"/>
                <w:bCs/>
                <w:sz w:val="20"/>
                <w:szCs w:val="20"/>
              </w:rPr>
              <w:t>.</w:t>
            </w:r>
          </w:p>
          <w:p w:rsidR="00712AD0" w:rsidRDefault="00A365B5">
            <w:pPr>
              <w:pStyle w:val="Akapitzlist"/>
              <w:numPr>
                <w:ilvl w:val="0"/>
                <w:numId w:val="67"/>
              </w:numPr>
              <w:spacing w:after="0" w:line="360" w:lineRule="auto"/>
              <w:ind w:left="689"/>
              <w:rPr>
                <w:rFonts w:ascii="Arial Narrow" w:hAnsi="Arial Narrow"/>
                <w:bCs/>
                <w:sz w:val="20"/>
                <w:szCs w:val="20"/>
              </w:rPr>
            </w:pPr>
            <w:r w:rsidRPr="002D2CC9">
              <w:rPr>
                <w:rFonts w:ascii="Arial Narrow" w:hAnsi="Arial Narrow"/>
                <w:bCs/>
                <w:sz w:val="20"/>
                <w:szCs w:val="20"/>
              </w:rPr>
              <w:t xml:space="preserve">Moduł konstrukcji obudowy w jednostce centralnej komputera musi pozwalać na demontaż kart rozszerzeń, napędu optycznego i 3,5” dysku twardego bez konieczności użycia narzędzi (wyklucza się użycia wkrętów, śrub motylkowych, śrub </w:t>
            </w:r>
            <w:proofErr w:type="spellStart"/>
            <w:r w:rsidRPr="002D2CC9">
              <w:rPr>
                <w:rFonts w:ascii="Arial Narrow" w:hAnsi="Arial Narrow"/>
                <w:bCs/>
                <w:sz w:val="20"/>
                <w:szCs w:val="20"/>
              </w:rPr>
              <w:t>radełkowych</w:t>
            </w:r>
            <w:proofErr w:type="spellEnd"/>
            <w:r w:rsidRPr="002D2CC9">
              <w:rPr>
                <w:rFonts w:ascii="Arial Narrow" w:hAnsi="Arial Narrow"/>
                <w:bCs/>
                <w:sz w:val="20"/>
                <w:szCs w:val="20"/>
              </w:rPr>
              <w:t>)</w:t>
            </w:r>
            <w:r w:rsidR="007008FA">
              <w:rPr>
                <w:rFonts w:ascii="Arial Narrow" w:hAnsi="Arial Narrow"/>
                <w:bCs/>
                <w:sz w:val="20"/>
                <w:szCs w:val="20"/>
              </w:rPr>
              <w:t>.</w:t>
            </w:r>
          </w:p>
          <w:p w:rsidR="00712AD0" w:rsidRDefault="00A365B5">
            <w:pPr>
              <w:pStyle w:val="Akapitzlist"/>
              <w:numPr>
                <w:ilvl w:val="0"/>
                <w:numId w:val="67"/>
              </w:numPr>
              <w:spacing w:after="0" w:line="360" w:lineRule="auto"/>
              <w:ind w:left="689"/>
              <w:rPr>
                <w:rFonts w:ascii="Arial Narrow" w:hAnsi="Arial Narrow"/>
                <w:bCs/>
                <w:sz w:val="20"/>
                <w:szCs w:val="20"/>
              </w:rPr>
            </w:pPr>
            <w:r w:rsidRPr="002D2CC9">
              <w:rPr>
                <w:rFonts w:ascii="Arial Narrow" w:hAnsi="Arial Narrow"/>
                <w:bCs/>
                <w:sz w:val="20"/>
                <w:szCs w:val="20"/>
              </w:rPr>
              <w:t xml:space="preserve">Obudowa w jednostce centralnej musi być otwierana bez konieczności użycia narzędzi (wyklucza się użycie standardowych wkrętów, śrub motylkowych, śrub </w:t>
            </w:r>
            <w:proofErr w:type="spellStart"/>
            <w:r w:rsidRPr="002D2CC9">
              <w:rPr>
                <w:rFonts w:ascii="Arial Narrow" w:hAnsi="Arial Narrow"/>
                <w:bCs/>
                <w:sz w:val="20"/>
                <w:szCs w:val="20"/>
              </w:rPr>
              <w:t>radełkowych</w:t>
            </w:r>
            <w:proofErr w:type="spellEnd"/>
            <w:r w:rsidRPr="002D2CC9">
              <w:rPr>
                <w:rFonts w:ascii="Arial Narrow" w:hAnsi="Arial Narrow"/>
                <w:bCs/>
                <w:sz w:val="20"/>
                <w:szCs w:val="20"/>
              </w:rPr>
              <w:t>)</w:t>
            </w:r>
            <w:r w:rsidR="007008FA">
              <w:rPr>
                <w:rFonts w:ascii="Arial Narrow" w:hAnsi="Arial Narrow"/>
                <w:bCs/>
                <w:sz w:val="20"/>
                <w:szCs w:val="20"/>
              </w:rPr>
              <w:t>.</w:t>
            </w:r>
          </w:p>
          <w:p w:rsidR="00712AD0" w:rsidRDefault="00A365B5">
            <w:pPr>
              <w:pStyle w:val="Akapitzlist"/>
              <w:numPr>
                <w:ilvl w:val="0"/>
                <w:numId w:val="67"/>
              </w:numPr>
              <w:spacing w:after="0" w:line="360" w:lineRule="auto"/>
              <w:ind w:left="689"/>
              <w:rPr>
                <w:rFonts w:ascii="Arial Narrow" w:hAnsi="Arial Narrow"/>
                <w:bCs/>
                <w:sz w:val="20"/>
                <w:szCs w:val="20"/>
              </w:rPr>
            </w:pPr>
            <w:r w:rsidRPr="002D2CC9">
              <w:rPr>
                <w:rFonts w:ascii="Arial Narrow" w:hAnsi="Arial Narrow"/>
                <w:bCs/>
                <w:sz w:val="20"/>
                <w:szCs w:val="20"/>
              </w:rPr>
              <w:t xml:space="preserve">Obudowa musi umożliwiać zastosowanie zabezpieczenia fizycznego w postaci linki metalowej (złącze blokady </w:t>
            </w:r>
            <w:proofErr w:type="spellStart"/>
            <w:r w:rsidRPr="002D2CC9">
              <w:rPr>
                <w:rFonts w:ascii="Arial Narrow" w:hAnsi="Arial Narrow"/>
                <w:bCs/>
                <w:sz w:val="20"/>
                <w:szCs w:val="20"/>
              </w:rPr>
              <w:t>Kensingtona</w:t>
            </w:r>
            <w:proofErr w:type="spellEnd"/>
            <w:r w:rsidRPr="002D2CC9">
              <w:rPr>
                <w:rFonts w:ascii="Arial Narrow" w:hAnsi="Arial Narrow"/>
                <w:bCs/>
                <w:sz w:val="20"/>
                <w:szCs w:val="20"/>
              </w:rPr>
              <w:t>) oraz kłódki (oczko w obudowie do założenia kłódki)</w:t>
            </w:r>
            <w:r w:rsidR="007008FA">
              <w:rPr>
                <w:rFonts w:ascii="Arial Narrow" w:hAnsi="Arial Narrow"/>
                <w:bCs/>
                <w:sz w:val="20"/>
                <w:szCs w:val="20"/>
              </w:rPr>
              <w:t>.</w:t>
            </w:r>
          </w:p>
          <w:p w:rsidR="00712AD0" w:rsidRDefault="00A365B5">
            <w:pPr>
              <w:pStyle w:val="Akapitzlist"/>
              <w:numPr>
                <w:ilvl w:val="0"/>
                <w:numId w:val="67"/>
              </w:numPr>
              <w:spacing w:after="0" w:line="360" w:lineRule="auto"/>
              <w:ind w:left="689"/>
              <w:rPr>
                <w:rFonts w:ascii="Arial Narrow" w:hAnsi="Arial Narrow"/>
                <w:bCs/>
                <w:sz w:val="20"/>
                <w:szCs w:val="20"/>
              </w:rPr>
            </w:pPr>
            <w:r w:rsidRPr="002D2CC9">
              <w:rPr>
                <w:rFonts w:ascii="Arial Narrow" w:hAnsi="Arial Narrow"/>
                <w:bCs/>
                <w:sz w:val="20"/>
                <w:szCs w:val="20"/>
              </w:rPr>
              <w:t>Obudowa musi być wyposażona w zamek szybkiego dostępu</w:t>
            </w:r>
            <w:r w:rsidR="007008FA">
              <w:rPr>
                <w:rFonts w:ascii="Arial Narrow" w:hAnsi="Arial Narrow"/>
                <w:bCs/>
                <w:sz w:val="20"/>
                <w:szCs w:val="20"/>
              </w:rPr>
              <w:t>.</w:t>
            </w:r>
          </w:p>
          <w:p w:rsidR="00712AD0" w:rsidRDefault="00A365B5">
            <w:pPr>
              <w:pStyle w:val="Akapitzlist"/>
              <w:numPr>
                <w:ilvl w:val="0"/>
                <w:numId w:val="67"/>
              </w:numPr>
              <w:spacing w:after="0" w:line="360" w:lineRule="auto"/>
              <w:ind w:left="689"/>
              <w:rPr>
                <w:rFonts w:ascii="Arial Narrow" w:hAnsi="Arial Narrow"/>
                <w:bCs/>
                <w:color w:val="000000"/>
                <w:sz w:val="20"/>
                <w:szCs w:val="20"/>
              </w:rPr>
            </w:pPr>
            <w:r w:rsidRPr="002D2CC9">
              <w:rPr>
                <w:rFonts w:ascii="Arial Narrow" w:hAnsi="Arial Narrow"/>
                <w:bCs/>
                <w:color w:val="000000"/>
                <w:sz w:val="20"/>
                <w:szCs w:val="20"/>
              </w:rPr>
              <w:t>Obudowa musi posiadać wbudowany wizualny system diagnostyczny, służący do sygnalizowania i diagnozowania problemów z komputerem i jego komponentami. W szczególności  musi sygnalizować:</w:t>
            </w:r>
          </w:p>
          <w:p w:rsidR="00712AD0" w:rsidRDefault="00A365B5">
            <w:pPr>
              <w:numPr>
                <w:ilvl w:val="0"/>
                <w:numId w:val="165"/>
              </w:numPr>
              <w:spacing w:after="0" w:line="360" w:lineRule="auto"/>
              <w:ind w:left="1053" w:hanging="92"/>
              <w:rPr>
                <w:rFonts w:ascii="Arial Narrow" w:hAnsi="Arial Narrow"/>
                <w:bCs/>
                <w:color w:val="000000"/>
                <w:sz w:val="20"/>
                <w:szCs w:val="20"/>
              </w:rPr>
            </w:pPr>
            <w:r w:rsidRPr="002D2CC9">
              <w:rPr>
                <w:rFonts w:ascii="Arial Narrow" w:hAnsi="Arial Narrow"/>
                <w:bCs/>
                <w:color w:val="000000"/>
                <w:sz w:val="20"/>
                <w:szCs w:val="20"/>
              </w:rPr>
              <w:t>uszkodzenie  lub brak pamięci RAM</w:t>
            </w:r>
            <w:r w:rsidR="007008FA">
              <w:rPr>
                <w:rFonts w:ascii="Arial Narrow" w:hAnsi="Arial Narrow"/>
                <w:bCs/>
                <w:color w:val="000000"/>
                <w:sz w:val="20"/>
                <w:szCs w:val="20"/>
              </w:rPr>
              <w:t>.</w:t>
            </w:r>
          </w:p>
          <w:p w:rsidR="00712AD0" w:rsidRDefault="00A365B5">
            <w:pPr>
              <w:numPr>
                <w:ilvl w:val="0"/>
                <w:numId w:val="165"/>
              </w:numPr>
              <w:spacing w:after="0" w:line="360" w:lineRule="auto"/>
              <w:ind w:left="1053" w:hanging="92"/>
              <w:rPr>
                <w:rFonts w:ascii="Arial Narrow" w:hAnsi="Arial Narrow"/>
                <w:bCs/>
                <w:color w:val="000000"/>
                <w:sz w:val="20"/>
                <w:szCs w:val="20"/>
              </w:rPr>
            </w:pPr>
            <w:r w:rsidRPr="002D2CC9">
              <w:rPr>
                <w:rFonts w:ascii="Arial Narrow" w:hAnsi="Arial Narrow"/>
                <w:bCs/>
                <w:color w:val="000000"/>
                <w:sz w:val="20"/>
                <w:szCs w:val="20"/>
              </w:rPr>
              <w:t>uszkodzenie płyty głównej [ w tym również portów I/O, chipset]</w:t>
            </w:r>
            <w:r w:rsidR="007008FA">
              <w:rPr>
                <w:rFonts w:ascii="Arial Narrow" w:hAnsi="Arial Narrow"/>
                <w:bCs/>
                <w:color w:val="000000"/>
                <w:sz w:val="20"/>
                <w:szCs w:val="20"/>
              </w:rPr>
              <w:t>.</w:t>
            </w:r>
          </w:p>
          <w:p w:rsidR="00712AD0" w:rsidRDefault="00A365B5">
            <w:pPr>
              <w:numPr>
                <w:ilvl w:val="0"/>
                <w:numId w:val="165"/>
              </w:numPr>
              <w:spacing w:after="0" w:line="360" w:lineRule="auto"/>
              <w:ind w:left="1053" w:hanging="92"/>
              <w:rPr>
                <w:rFonts w:ascii="Arial Narrow" w:hAnsi="Arial Narrow"/>
                <w:bCs/>
                <w:color w:val="000000"/>
                <w:sz w:val="20"/>
                <w:szCs w:val="20"/>
              </w:rPr>
            </w:pPr>
            <w:r w:rsidRPr="002D2CC9">
              <w:rPr>
                <w:rFonts w:ascii="Arial Narrow" w:hAnsi="Arial Narrow"/>
                <w:bCs/>
                <w:color w:val="000000"/>
                <w:sz w:val="20"/>
                <w:szCs w:val="20"/>
              </w:rPr>
              <w:t>uszkodzenie  kontrolera Video</w:t>
            </w:r>
            <w:r w:rsidR="007008FA">
              <w:rPr>
                <w:rFonts w:ascii="Arial Narrow" w:hAnsi="Arial Narrow"/>
                <w:bCs/>
                <w:color w:val="000000"/>
                <w:sz w:val="20"/>
                <w:szCs w:val="20"/>
              </w:rPr>
              <w:t>.</w:t>
            </w:r>
          </w:p>
          <w:p w:rsidR="00712AD0" w:rsidRDefault="00A365B5">
            <w:pPr>
              <w:numPr>
                <w:ilvl w:val="0"/>
                <w:numId w:val="165"/>
              </w:numPr>
              <w:spacing w:after="0" w:line="360" w:lineRule="auto"/>
              <w:ind w:left="1053" w:hanging="92"/>
              <w:rPr>
                <w:rFonts w:ascii="Arial Narrow" w:hAnsi="Arial Narrow"/>
                <w:bCs/>
                <w:color w:val="000000"/>
                <w:sz w:val="20"/>
                <w:szCs w:val="20"/>
              </w:rPr>
            </w:pPr>
            <w:r w:rsidRPr="002D2CC9">
              <w:rPr>
                <w:rFonts w:ascii="Arial Narrow" w:hAnsi="Arial Narrow"/>
                <w:bCs/>
                <w:color w:val="000000"/>
                <w:sz w:val="20"/>
                <w:szCs w:val="20"/>
              </w:rPr>
              <w:t>awarię CMOS baterii</w:t>
            </w:r>
            <w:r w:rsidR="007008FA">
              <w:rPr>
                <w:rFonts w:ascii="Arial Narrow" w:hAnsi="Arial Narrow"/>
                <w:bCs/>
                <w:color w:val="000000"/>
                <w:sz w:val="20"/>
                <w:szCs w:val="20"/>
              </w:rPr>
              <w:t>.</w:t>
            </w:r>
          </w:p>
          <w:p w:rsidR="00712AD0" w:rsidRDefault="00A365B5">
            <w:pPr>
              <w:numPr>
                <w:ilvl w:val="0"/>
                <w:numId w:val="165"/>
              </w:numPr>
              <w:spacing w:after="0" w:line="360" w:lineRule="auto"/>
              <w:ind w:left="1053" w:hanging="92"/>
              <w:rPr>
                <w:rFonts w:ascii="Arial Narrow" w:hAnsi="Arial Narrow"/>
                <w:bCs/>
                <w:color w:val="000000"/>
                <w:sz w:val="20"/>
                <w:szCs w:val="20"/>
              </w:rPr>
            </w:pPr>
            <w:r w:rsidRPr="002D2CC9">
              <w:rPr>
                <w:rFonts w:ascii="Arial Narrow" w:hAnsi="Arial Narrow"/>
                <w:bCs/>
                <w:color w:val="000000"/>
                <w:sz w:val="20"/>
                <w:szCs w:val="20"/>
              </w:rPr>
              <w:t xml:space="preserve">awarię </w:t>
            </w:r>
            <w:proofErr w:type="spellStart"/>
            <w:r w:rsidRPr="002D2CC9">
              <w:rPr>
                <w:rFonts w:ascii="Arial Narrow" w:hAnsi="Arial Narrow"/>
                <w:bCs/>
                <w:color w:val="000000"/>
                <w:sz w:val="20"/>
                <w:szCs w:val="20"/>
              </w:rPr>
              <w:t>BIOS’u</w:t>
            </w:r>
            <w:proofErr w:type="spellEnd"/>
            <w:r w:rsidR="007008FA">
              <w:rPr>
                <w:rFonts w:ascii="Arial Narrow" w:hAnsi="Arial Narrow"/>
                <w:bCs/>
                <w:color w:val="000000"/>
                <w:sz w:val="20"/>
                <w:szCs w:val="20"/>
              </w:rPr>
              <w:t>.</w:t>
            </w:r>
          </w:p>
          <w:p w:rsidR="00712AD0" w:rsidRDefault="00A365B5">
            <w:pPr>
              <w:numPr>
                <w:ilvl w:val="0"/>
                <w:numId w:val="165"/>
              </w:numPr>
              <w:spacing w:after="0" w:line="360" w:lineRule="auto"/>
              <w:ind w:left="1053" w:hanging="92"/>
              <w:rPr>
                <w:rFonts w:ascii="Arial Narrow" w:hAnsi="Arial Narrow"/>
                <w:bCs/>
                <w:color w:val="000000"/>
                <w:sz w:val="20"/>
                <w:szCs w:val="20"/>
              </w:rPr>
            </w:pPr>
            <w:r w:rsidRPr="002D2CC9">
              <w:rPr>
                <w:rFonts w:ascii="Arial Narrow" w:hAnsi="Arial Narrow"/>
                <w:bCs/>
                <w:color w:val="000000"/>
                <w:sz w:val="20"/>
                <w:szCs w:val="20"/>
              </w:rPr>
              <w:t>awarię procesora</w:t>
            </w:r>
            <w:r w:rsidR="007008FA">
              <w:rPr>
                <w:rFonts w:ascii="Arial Narrow" w:hAnsi="Arial Narrow"/>
                <w:bCs/>
                <w:color w:val="000000"/>
                <w:sz w:val="20"/>
                <w:szCs w:val="20"/>
              </w:rPr>
              <w:t>.</w:t>
            </w:r>
          </w:p>
          <w:p w:rsidR="00712AD0" w:rsidRDefault="00A365B5">
            <w:pPr>
              <w:pStyle w:val="Akapitzlist"/>
              <w:numPr>
                <w:ilvl w:val="0"/>
                <w:numId w:val="166"/>
              </w:numPr>
              <w:spacing w:after="0" w:line="360" w:lineRule="auto"/>
              <w:ind w:left="689"/>
              <w:rPr>
                <w:rFonts w:ascii="Arial Narrow" w:hAnsi="Arial Narrow"/>
                <w:sz w:val="20"/>
                <w:szCs w:val="20"/>
              </w:rPr>
            </w:pPr>
            <w:r w:rsidRPr="002D2CC9">
              <w:rPr>
                <w:rFonts w:ascii="Arial Narrow" w:hAnsi="Arial Narrow"/>
                <w:sz w:val="20"/>
                <w:szCs w:val="20"/>
              </w:rPr>
              <w:t xml:space="preserve">Oferowany system diagnostyczny nie może wykorzystywać minimalnej ilości wolnych slotów na płycie głównej, wymaganych wnęk zewnętrznych </w:t>
            </w:r>
            <w:r w:rsidR="002124D4" w:rsidRPr="002D2CC9">
              <w:rPr>
                <w:rFonts w:ascii="Arial Narrow" w:hAnsi="Arial Narrow"/>
                <w:sz w:val="20"/>
                <w:szCs w:val="20"/>
              </w:rPr>
              <w:br/>
            </w:r>
            <w:r w:rsidRPr="002D2CC9">
              <w:rPr>
                <w:rFonts w:ascii="Arial Narrow" w:hAnsi="Arial Narrow"/>
                <w:sz w:val="20"/>
                <w:szCs w:val="20"/>
              </w:rPr>
              <w:t>w specyfikacji oraz nie może być uzyskany przez konwertowanie, przerabianie innych złączy na płycie głównej nie wymienionych w specyfikacji</w:t>
            </w:r>
            <w:r w:rsidR="001913A1" w:rsidRPr="002D2CC9">
              <w:rPr>
                <w:rFonts w:ascii="Arial Narrow" w:hAnsi="Arial Narrow"/>
                <w:sz w:val="20"/>
                <w:szCs w:val="20"/>
              </w:rPr>
              <w:t>,</w:t>
            </w:r>
            <w:r w:rsidRPr="002D2CC9">
              <w:rPr>
                <w:rFonts w:ascii="Arial Narrow" w:hAnsi="Arial Narrow"/>
                <w:sz w:val="20"/>
                <w:szCs w:val="20"/>
              </w:rPr>
              <w:t xml:space="preserve"> a które nie są dedykowane dla systemu diagnostycznego</w:t>
            </w:r>
            <w:r w:rsidR="007008FA">
              <w:rPr>
                <w:rFonts w:ascii="Arial Narrow" w:hAnsi="Arial Narrow"/>
                <w:sz w:val="20"/>
                <w:szCs w:val="20"/>
              </w:rPr>
              <w:t>.</w:t>
            </w:r>
          </w:p>
          <w:p w:rsidR="00712AD0" w:rsidRDefault="00A365B5" w:rsidP="007008FA">
            <w:pPr>
              <w:pStyle w:val="Akapitzlist"/>
              <w:numPr>
                <w:ilvl w:val="0"/>
                <w:numId w:val="166"/>
              </w:numPr>
              <w:spacing w:after="0" w:line="360" w:lineRule="auto"/>
              <w:ind w:left="689"/>
              <w:rPr>
                <w:rFonts w:ascii="Arial Narrow" w:hAnsi="Arial Narrow"/>
                <w:b/>
                <w:sz w:val="20"/>
                <w:szCs w:val="20"/>
              </w:rPr>
            </w:pPr>
            <w:r w:rsidRPr="002D2CC9">
              <w:rPr>
                <w:rFonts w:ascii="Arial Narrow" w:hAnsi="Arial Narrow"/>
                <w:bCs/>
                <w:sz w:val="20"/>
                <w:szCs w:val="20"/>
              </w:rPr>
              <w:t>Każdy komputer musi być oznaczony niepowtarzalnym numerem</w:t>
            </w:r>
            <w:r w:rsidR="007008FA">
              <w:rPr>
                <w:rFonts w:ascii="Arial Narrow" w:hAnsi="Arial Narrow"/>
                <w:bCs/>
                <w:sz w:val="20"/>
                <w:szCs w:val="20"/>
              </w:rPr>
              <w:t xml:space="preserve"> </w:t>
            </w:r>
            <w:r w:rsidRPr="002D2CC9">
              <w:rPr>
                <w:rFonts w:ascii="Arial Narrow" w:hAnsi="Arial Narrow"/>
                <w:bCs/>
                <w:sz w:val="20"/>
                <w:szCs w:val="20"/>
              </w:rPr>
              <w:t>seryjnym umieszonym na obudowie, oraz musi być wpisany na stałe w BIOS.</w:t>
            </w:r>
          </w:p>
        </w:tc>
      </w:tr>
      <w:tr w:rsidR="00A365B5" w:rsidRPr="00BB3EA4" w:rsidTr="009513F8">
        <w:trPr>
          <w:trHeight w:val="284"/>
        </w:trPr>
        <w:tc>
          <w:tcPr>
            <w:tcW w:w="1545" w:type="pct"/>
            <w:shd w:val="clear" w:color="auto" w:fill="auto"/>
            <w:vAlign w:val="center"/>
          </w:tcPr>
          <w:p w:rsidR="00712AD0" w:rsidRDefault="00635372">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lastRenderedPageBreak/>
              <w:t>Bezpieczeństwo</w:t>
            </w:r>
          </w:p>
        </w:tc>
        <w:tc>
          <w:tcPr>
            <w:tcW w:w="3455" w:type="pct"/>
            <w:shd w:val="clear" w:color="auto" w:fill="auto"/>
          </w:tcPr>
          <w:p w:rsidR="00712AD0" w:rsidRDefault="00A365B5">
            <w:pPr>
              <w:pStyle w:val="Akapitzlist"/>
              <w:numPr>
                <w:ilvl w:val="0"/>
                <w:numId w:val="167"/>
              </w:numPr>
              <w:spacing w:after="0" w:line="360" w:lineRule="auto"/>
              <w:ind w:left="689"/>
              <w:rPr>
                <w:rFonts w:ascii="Arial Narrow" w:hAnsi="Arial Narrow"/>
                <w:bCs/>
                <w:color w:val="000000"/>
                <w:sz w:val="20"/>
                <w:szCs w:val="20"/>
              </w:rPr>
            </w:pPr>
            <w:r w:rsidRPr="00BB3EA4">
              <w:rPr>
                <w:rFonts w:ascii="Arial Narrow" w:hAnsi="Arial Narrow"/>
                <w:bCs/>
                <w:color w:val="000000"/>
                <w:sz w:val="20"/>
                <w:szCs w:val="20"/>
              </w:rPr>
              <w:t>Wbudowany,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w:t>
            </w:r>
            <w:r w:rsidR="007008FA">
              <w:rPr>
                <w:rFonts w:ascii="Arial Narrow" w:hAnsi="Arial Narrow"/>
                <w:bCs/>
                <w:color w:val="000000"/>
                <w:sz w:val="20"/>
                <w:szCs w:val="20"/>
              </w:rPr>
              <w:t xml:space="preserve"> </w:t>
            </w:r>
            <w:r w:rsidRPr="00BB3EA4">
              <w:rPr>
                <w:rFonts w:ascii="Arial Narrow" w:hAnsi="Arial Narrow"/>
                <w:bCs/>
                <w:color w:val="000000"/>
                <w:sz w:val="20"/>
                <w:szCs w:val="20"/>
              </w:rPr>
              <w:t>przechowywanych na dysku twardym przy użyciu klucza sprzętowego. Próba usunięcia dedykowanego układu doprowadzi do uszkodzenia całej płyty głównej</w:t>
            </w:r>
            <w:r w:rsidR="007008FA">
              <w:rPr>
                <w:rFonts w:ascii="Arial Narrow" w:hAnsi="Arial Narrow"/>
                <w:bCs/>
                <w:color w:val="000000"/>
                <w:sz w:val="20"/>
                <w:szCs w:val="20"/>
              </w:rPr>
              <w:t>.</w:t>
            </w:r>
          </w:p>
          <w:p w:rsidR="00712AD0" w:rsidRDefault="00A365B5">
            <w:pPr>
              <w:pStyle w:val="Akapitzlist"/>
              <w:numPr>
                <w:ilvl w:val="0"/>
                <w:numId w:val="167"/>
              </w:numPr>
              <w:spacing w:after="0" w:line="360" w:lineRule="auto"/>
              <w:ind w:left="689" w:right="-71"/>
              <w:rPr>
                <w:rFonts w:ascii="Arial Narrow" w:hAnsi="Arial Narrow"/>
                <w:b/>
                <w:sz w:val="24"/>
                <w:szCs w:val="24"/>
              </w:rPr>
            </w:pPr>
            <w:r w:rsidRPr="00BB3EA4">
              <w:rPr>
                <w:rFonts w:ascii="Arial Narrow" w:hAnsi="Arial Narrow"/>
                <w:bCs/>
                <w:color w:val="000000"/>
                <w:sz w:val="20"/>
                <w:szCs w:val="20"/>
              </w:rPr>
              <w:t xml:space="preserve">Zaimplementowany w BIOS  system diagnostyczny z graficznym interfejsem użytkownika dostępny z poziomu szybkiego menu </w:t>
            </w:r>
            <w:proofErr w:type="spellStart"/>
            <w:r w:rsidRPr="00BB3EA4">
              <w:rPr>
                <w:rFonts w:ascii="Arial Narrow" w:hAnsi="Arial Narrow"/>
                <w:bCs/>
                <w:color w:val="000000"/>
                <w:sz w:val="20"/>
                <w:szCs w:val="20"/>
              </w:rPr>
              <w:t>boot’owania</w:t>
            </w:r>
            <w:proofErr w:type="spellEnd"/>
            <w:r w:rsidRPr="00BB3EA4">
              <w:rPr>
                <w:rFonts w:ascii="Arial Narrow" w:hAnsi="Arial Narrow"/>
                <w:bCs/>
                <w:color w:val="000000"/>
                <w:sz w:val="20"/>
                <w:szCs w:val="20"/>
              </w:rPr>
              <w:t xml:space="preserve">, umożliwiający </w:t>
            </w:r>
            <w:r w:rsidRPr="00BB3EA4">
              <w:rPr>
                <w:rFonts w:ascii="Arial Narrow" w:hAnsi="Arial Narrow"/>
                <w:bCs/>
                <w:color w:val="000000"/>
                <w:sz w:val="20"/>
                <w:szCs w:val="20"/>
              </w:rPr>
              <w:lastRenderedPageBreak/>
              <w:t>jednoczesne przetestowanie w celu wykrycia usterki zainstalowanych komponentów w oferowanym komputerze bez konieczności uruchamiania systemu operacyjnego.</w:t>
            </w:r>
          </w:p>
        </w:tc>
      </w:tr>
      <w:tr w:rsidR="00A365B5" w:rsidRPr="00BB3EA4" w:rsidTr="009513F8">
        <w:trPr>
          <w:trHeight w:val="284"/>
        </w:trPr>
        <w:tc>
          <w:tcPr>
            <w:tcW w:w="1545" w:type="pct"/>
            <w:shd w:val="clear" w:color="auto" w:fill="auto"/>
            <w:vAlign w:val="center"/>
          </w:tcPr>
          <w:p w:rsidR="00712AD0" w:rsidRDefault="00635372">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lastRenderedPageBreak/>
              <w:t>Zdalne zarządzanie</w:t>
            </w:r>
          </w:p>
        </w:tc>
        <w:tc>
          <w:tcPr>
            <w:tcW w:w="3455" w:type="pct"/>
            <w:shd w:val="clear" w:color="auto" w:fill="auto"/>
            <w:vAlign w:val="center"/>
          </w:tcPr>
          <w:p w:rsidR="00712AD0" w:rsidRDefault="00A365B5">
            <w:pPr>
              <w:pStyle w:val="Akapitzlist"/>
              <w:numPr>
                <w:ilvl w:val="0"/>
                <w:numId w:val="168"/>
              </w:numPr>
              <w:spacing w:after="0" w:line="360" w:lineRule="auto"/>
              <w:ind w:left="689"/>
              <w:rPr>
                <w:rFonts w:ascii="Arial Narrow" w:hAnsi="Arial Narrow"/>
                <w:bCs/>
                <w:sz w:val="20"/>
                <w:szCs w:val="20"/>
              </w:rPr>
            </w:pPr>
            <w:r w:rsidRPr="00BB3EA4">
              <w:rPr>
                <w:rFonts w:ascii="Arial Narrow" w:hAnsi="Arial Narrow"/>
                <w:bCs/>
                <w:sz w:val="20"/>
                <w:szCs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t>
            </w:r>
            <w:r w:rsidR="005D2322" w:rsidRPr="00BB3EA4">
              <w:rPr>
                <w:rFonts w:ascii="Arial Narrow" w:hAnsi="Arial Narrow"/>
                <w:bCs/>
                <w:sz w:val="20"/>
                <w:szCs w:val="20"/>
              </w:rPr>
              <w:br/>
            </w:r>
            <w:r w:rsidRPr="00BB3EA4">
              <w:rPr>
                <w:rFonts w:ascii="Arial Narrow" w:hAnsi="Arial Narrow"/>
                <w:bCs/>
                <w:sz w:val="20"/>
                <w:szCs w:val="20"/>
              </w:rPr>
              <w:t>w oparciu o protokół IPv4 oraz IPv6, a także zapewniająca:</w:t>
            </w:r>
          </w:p>
          <w:p w:rsidR="00712AD0" w:rsidRDefault="00852B3B">
            <w:pPr>
              <w:pStyle w:val="Akapitzlist"/>
              <w:numPr>
                <w:ilvl w:val="0"/>
                <w:numId w:val="169"/>
              </w:numPr>
              <w:spacing w:after="0" w:line="360" w:lineRule="auto"/>
              <w:ind w:left="1053" w:hanging="92"/>
              <w:rPr>
                <w:rFonts w:ascii="Arial Narrow" w:hAnsi="Arial Narrow"/>
                <w:bCs/>
                <w:sz w:val="20"/>
                <w:szCs w:val="20"/>
              </w:rPr>
            </w:pPr>
            <w:r>
              <w:rPr>
                <w:rFonts w:ascii="Arial Narrow" w:hAnsi="Arial Narrow"/>
                <w:bCs/>
                <w:sz w:val="20"/>
                <w:szCs w:val="20"/>
              </w:rPr>
              <w:t>M</w:t>
            </w:r>
            <w:r w:rsidR="00A365B5" w:rsidRPr="00BB3EA4">
              <w:rPr>
                <w:rFonts w:ascii="Arial Narrow" w:hAnsi="Arial Narrow"/>
                <w:bCs/>
                <w:sz w:val="20"/>
                <w:szCs w:val="20"/>
              </w:rPr>
              <w:t>onitorowanie konfiguracji komponentów komputera - CPU, Pamięć, HDD wersja BIOS płyty głównej</w:t>
            </w:r>
            <w:r w:rsidR="007008FA">
              <w:rPr>
                <w:rFonts w:ascii="Arial Narrow" w:hAnsi="Arial Narrow"/>
                <w:bCs/>
                <w:sz w:val="20"/>
                <w:szCs w:val="20"/>
              </w:rPr>
              <w:t>.</w:t>
            </w:r>
          </w:p>
          <w:p w:rsidR="00712AD0" w:rsidRDefault="00852B3B">
            <w:pPr>
              <w:pStyle w:val="Akapitzlist"/>
              <w:numPr>
                <w:ilvl w:val="0"/>
                <w:numId w:val="169"/>
              </w:numPr>
              <w:spacing w:after="0" w:line="360" w:lineRule="auto"/>
              <w:ind w:left="1053" w:hanging="92"/>
              <w:rPr>
                <w:rFonts w:ascii="Arial Narrow" w:hAnsi="Arial Narrow"/>
                <w:bCs/>
                <w:sz w:val="20"/>
                <w:szCs w:val="20"/>
              </w:rPr>
            </w:pPr>
            <w:r>
              <w:rPr>
                <w:rFonts w:ascii="Arial Narrow" w:hAnsi="Arial Narrow"/>
                <w:bCs/>
                <w:sz w:val="20"/>
                <w:szCs w:val="20"/>
              </w:rPr>
              <w:t>Z</w:t>
            </w:r>
            <w:r w:rsidR="00A365B5" w:rsidRPr="00BB3EA4">
              <w:rPr>
                <w:rFonts w:ascii="Arial Narrow" w:hAnsi="Arial Narrow"/>
                <w:bCs/>
                <w:sz w:val="20"/>
                <w:szCs w:val="20"/>
              </w:rPr>
              <w:t>dalną konfigurację ustawień BIOS</w:t>
            </w:r>
            <w:r w:rsidR="007008FA">
              <w:rPr>
                <w:rFonts w:ascii="Arial Narrow" w:hAnsi="Arial Narrow"/>
                <w:bCs/>
                <w:sz w:val="20"/>
                <w:szCs w:val="20"/>
              </w:rPr>
              <w:t>.</w:t>
            </w:r>
          </w:p>
          <w:p w:rsidR="00712AD0" w:rsidRDefault="00852B3B">
            <w:pPr>
              <w:pStyle w:val="Akapitzlist"/>
              <w:numPr>
                <w:ilvl w:val="0"/>
                <w:numId w:val="169"/>
              </w:numPr>
              <w:spacing w:after="0" w:line="360" w:lineRule="auto"/>
              <w:ind w:left="1053" w:hanging="92"/>
              <w:rPr>
                <w:rFonts w:ascii="Arial Narrow" w:hAnsi="Arial Narrow"/>
                <w:bCs/>
                <w:sz w:val="20"/>
                <w:szCs w:val="20"/>
              </w:rPr>
            </w:pPr>
            <w:r>
              <w:rPr>
                <w:rFonts w:ascii="Arial Narrow" w:hAnsi="Arial Narrow"/>
                <w:bCs/>
                <w:sz w:val="20"/>
                <w:szCs w:val="20"/>
              </w:rPr>
              <w:t>Z</w:t>
            </w:r>
            <w:r w:rsidR="00A365B5" w:rsidRPr="00BB3EA4">
              <w:rPr>
                <w:rFonts w:ascii="Arial Narrow" w:hAnsi="Arial Narrow"/>
                <w:bCs/>
                <w:sz w:val="20"/>
                <w:szCs w:val="20"/>
              </w:rPr>
              <w:t xml:space="preserve">dalne przejęcie konsoli tekstowej systemu, przekierowanie procesu ładowania systemu operacyjnego z wirtualnego CD ROM lub FDD </w:t>
            </w:r>
            <w:r w:rsidR="005D2322" w:rsidRPr="00BB3EA4">
              <w:rPr>
                <w:rFonts w:ascii="Arial Narrow" w:hAnsi="Arial Narrow"/>
                <w:bCs/>
                <w:sz w:val="20"/>
                <w:szCs w:val="20"/>
              </w:rPr>
              <w:br/>
            </w:r>
            <w:r w:rsidR="00A365B5" w:rsidRPr="00BB3EA4">
              <w:rPr>
                <w:rFonts w:ascii="Arial Narrow" w:hAnsi="Arial Narrow"/>
                <w:bCs/>
                <w:sz w:val="20"/>
                <w:szCs w:val="20"/>
              </w:rPr>
              <w:t>z serwera zarządzającego</w:t>
            </w:r>
            <w:r w:rsidR="007008FA">
              <w:rPr>
                <w:rFonts w:ascii="Arial Narrow" w:hAnsi="Arial Narrow"/>
                <w:bCs/>
                <w:sz w:val="20"/>
                <w:szCs w:val="20"/>
              </w:rPr>
              <w:t>.</w:t>
            </w:r>
          </w:p>
          <w:p w:rsidR="00712AD0" w:rsidRDefault="00852B3B">
            <w:pPr>
              <w:pStyle w:val="Akapitzlist"/>
              <w:numPr>
                <w:ilvl w:val="0"/>
                <w:numId w:val="169"/>
              </w:numPr>
              <w:spacing w:after="0" w:line="360" w:lineRule="auto"/>
              <w:ind w:left="1053" w:hanging="92"/>
              <w:rPr>
                <w:rFonts w:ascii="Arial Narrow" w:hAnsi="Arial Narrow"/>
                <w:bCs/>
                <w:sz w:val="20"/>
                <w:szCs w:val="20"/>
              </w:rPr>
            </w:pPr>
            <w:r>
              <w:rPr>
                <w:rFonts w:ascii="Arial Narrow" w:hAnsi="Arial Narrow"/>
                <w:bCs/>
                <w:sz w:val="20"/>
                <w:szCs w:val="20"/>
              </w:rPr>
              <w:t>Z</w:t>
            </w:r>
            <w:r w:rsidR="00A365B5" w:rsidRPr="00BB3EA4">
              <w:rPr>
                <w:rFonts w:ascii="Arial Narrow" w:hAnsi="Arial Narrow"/>
                <w:bCs/>
                <w:sz w:val="20"/>
                <w:szCs w:val="20"/>
              </w:rPr>
              <w:t xml:space="preserve">dalne przejecie pełnej konsoli graficznej systemu tzw. KVM </w:t>
            </w:r>
            <w:proofErr w:type="spellStart"/>
            <w:r w:rsidR="00A365B5" w:rsidRPr="00BB3EA4">
              <w:rPr>
                <w:rFonts w:ascii="Arial Narrow" w:hAnsi="Arial Narrow"/>
                <w:bCs/>
                <w:sz w:val="20"/>
                <w:szCs w:val="20"/>
              </w:rPr>
              <w:t>Redirection</w:t>
            </w:r>
            <w:proofErr w:type="spellEnd"/>
            <w:r w:rsidR="00A365B5" w:rsidRPr="00BB3EA4">
              <w:rPr>
                <w:rFonts w:ascii="Arial Narrow" w:hAnsi="Arial Narrow"/>
                <w:bCs/>
                <w:sz w:val="20"/>
                <w:szCs w:val="20"/>
              </w:rPr>
              <w:t xml:space="preserve"> (Keyboard, Video, Mouse) bez udziału systemu operacyjnego ani dodatkowych programów, również w przypadku braku lub uszkodzenia systemu operacyjnego do rozdzielczości 1920x1080 włącznie</w:t>
            </w:r>
            <w:r w:rsidR="007008FA">
              <w:rPr>
                <w:rFonts w:ascii="Arial Narrow" w:hAnsi="Arial Narrow"/>
                <w:bCs/>
                <w:sz w:val="20"/>
                <w:szCs w:val="20"/>
              </w:rPr>
              <w:t>.</w:t>
            </w:r>
          </w:p>
          <w:p w:rsidR="00712AD0" w:rsidRDefault="00852B3B">
            <w:pPr>
              <w:pStyle w:val="Akapitzlist"/>
              <w:numPr>
                <w:ilvl w:val="0"/>
                <w:numId w:val="169"/>
              </w:numPr>
              <w:spacing w:after="0" w:line="360" w:lineRule="auto"/>
              <w:ind w:left="1053" w:hanging="92"/>
              <w:rPr>
                <w:rFonts w:ascii="Arial Narrow" w:hAnsi="Arial Narrow"/>
                <w:bCs/>
                <w:sz w:val="20"/>
                <w:szCs w:val="20"/>
              </w:rPr>
            </w:pPr>
            <w:r>
              <w:rPr>
                <w:rFonts w:ascii="Arial Narrow" w:hAnsi="Arial Narrow"/>
                <w:bCs/>
                <w:sz w:val="20"/>
                <w:szCs w:val="20"/>
              </w:rPr>
              <w:t>Z</w:t>
            </w:r>
            <w:r w:rsidR="00A365B5" w:rsidRPr="00BB3EA4">
              <w:rPr>
                <w:rFonts w:ascii="Arial Narrow" w:hAnsi="Arial Narrow"/>
                <w:bCs/>
                <w:sz w:val="20"/>
                <w:szCs w:val="20"/>
              </w:rPr>
              <w:t>apis i przechowywanie dodatkowych informacji o wersji zainstalowanego oprogramowania i zdalny odczyt tych informacji (wersja, zainstalowane uaktualnienia, sygnatury wirusów, itp.) z wbudowanej pamięci nieulotnej</w:t>
            </w:r>
            <w:r w:rsidR="007008FA">
              <w:rPr>
                <w:rFonts w:ascii="Arial Narrow" w:hAnsi="Arial Narrow"/>
                <w:bCs/>
                <w:sz w:val="20"/>
                <w:szCs w:val="20"/>
              </w:rPr>
              <w:t>.</w:t>
            </w:r>
          </w:p>
          <w:p w:rsidR="00712AD0" w:rsidRDefault="00852B3B">
            <w:pPr>
              <w:pStyle w:val="Akapitzlist"/>
              <w:numPr>
                <w:ilvl w:val="0"/>
                <w:numId w:val="169"/>
              </w:numPr>
              <w:spacing w:after="0" w:line="360" w:lineRule="auto"/>
              <w:ind w:left="1053" w:hanging="92"/>
              <w:rPr>
                <w:rFonts w:ascii="Arial Narrow" w:hAnsi="Arial Narrow"/>
                <w:bCs/>
                <w:sz w:val="20"/>
                <w:szCs w:val="20"/>
              </w:rPr>
            </w:pPr>
            <w:r>
              <w:rPr>
                <w:rFonts w:ascii="Arial Narrow" w:hAnsi="Arial Narrow"/>
                <w:bCs/>
                <w:sz w:val="20"/>
                <w:szCs w:val="20"/>
              </w:rPr>
              <w:t>T</w:t>
            </w:r>
            <w:r w:rsidR="00A365B5" w:rsidRPr="00BB3EA4">
              <w:rPr>
                <w:rFonts w:ascii="Arial Narrow" w:hAnsi="Arial Narrow"/>
                <w:bCs/>
                <w:sz w:val="20"/>
                <w:szCs w:val="20"/>
              </w:rPr>
              <w:t>echnologia zarządzania i monitorowania komputerem na poziomie sprzętowym musi być zgodna z otwartymi standardami DMTF WS-MAN 1.0.0 (http://www.dmtf.org/standards/wsman) oraz DASH 1.0.0 (http://www.dmtf.org/standards/mgmt/dash/)</w:t>
            </w:r>
            <w:r w:rsidR="007008FA">
              <w:rPr>
                <w:rFonts w:ascii="Arial Narrow" w:hAnsi="Arial Narrow"/>
                <w:bCs/>
                <w:sz w:val="20"/>
                <w:szCs w:val="20"/>
              </w:rPr>
              <w:t>.</w:t>
            </w:r>
          </w:p>
          <w:p w:rsidR="00712AD0" w:rsidRDefault="00852B3B">
            <w:pPr>
              <w:pStyle w:val="Akapitzlist"/>
              <w:numPr>
                <w:ilvl w:val="0"/>
                <w:numId w:val="169"/>
              </w:numPr>
              <w:spacing w:after="0" w:line="360" w:lineRule="auto"/>
              <w:ind w:left="1053" w:hanging="92"/>
              <w:rPr>
                <w:rFonts w:ascii="Arial Narrow" w:hAnsi="Arial Narrow"/>
                <w:bCs/>
                <w:sz w:val="20"/>
                <w:szCs w:val="20"/>
              </w:rPr>
            </w:pPr>
            <w:r>
              <w:rPr>
                <w:rFonts w:ascii="Arial Narrow" w:hAnsi="Arial Narrow"/>
                <w:bCs/>
                <w:sz w:val="20"/>
                <w:szCs w:val="20"/>
              </w:rPr>
              <w:t>N</w:t>
            </w:r>
            <w:r w:rsidR="00A365B5" w:rsidRPr="00BB3EA4">
              <w:rPr>
                <w:rFonts w:ascii="Arial Narrow" w:hAnsi="Arial Narrow"/>
                <w:bCs/>
                <w:sz w:val="20"/>
                <w:szCs w:val="20"/>
              </w:rPr>
              <w:t xml:space="preserve">awiązywanie przez sprzętowy mechanizm zarządzania, zdalnego szyfrowanego protokołem SSL/TLS połączenia z predefiniowanym serwerem zarządzającym, w definiowanych odstępach czasu, </w:t>
            </w:r>
            <w:r w:rsidR="005D2322" w:rsidRPr="00BB3EA4">
              <w:rPr>
                <w:rFonts w:ascii="Arial Narrow" w:hAnsi="Arial Narrow"/>
                <w:bCs/>
                <w:sz w:val="20"/>
                <w:szCs w:val="20"/>
              </w:rPr>
              <w:br/>
            </w:r>
            <w:r w:rsidR="00A365B5" w:rsidRPr="00BB3EA4">
              <w:rPr>
                <w:rFonts w:ascii="Arial Narrow" w:hAnsi="Arial Narrow"/>
                <w:bCs/>
                <w:sz w:val="20"/>
                <w:szCs w:val="20"/>
              </w:rPr>
              <w:t xml:space="preserve">w przypadku wystąpienia predefiniowanego zdarzenia lub błędu systemowego (tzw. platform event) oraz na żądanie użytkownika </w:t>
            </w:r>
            <w:r w:rsidR="008260AA">
              <w:rPr>
                <w:rFonts w:ascii="Arial Narrow" w:hAnsi="Arial Narrow"/>
                <w:bCs/>
                <w:sz w:val="20"/>
                <w:szCs w:val="20"/>
              </w:rPr>
              <w:br/>
            </w:r>
            <w:r w:rsidR="00A365B5" w:rsidRPr="00BB3EA4">
              <w:rPr>
                <w:rFonts w:ascii="Arial Narrow" w:hAnsi="Arial Narrow"/>
                <w:bCs/>
                <w:sz w:val="20"/>
                <w:szCs w:val="20"/>
              </w:rPr>
              <w:t>z poziomu BIOS</w:t>
            </w:r>
            <w:r w:rsidR="007008FA">
              <w:rPr>
                <w:rFonts w:ascii="Arial Narrow" w:hAnsi="Arial Narrow"/>
                <w:bCs/>
                <w:sz w:val="20"/>
                <w:szCs w:val="20"/>
              </w:rPr>
              <w:t>.</w:t>
            </w:r>
          </w:p>
          <w:p w:rsidR="00712AD0" w:rsidRDefault="00852B3B">
            <w:pPr>
              <w:pStyle w:val="Akapitzlist"/>
              <w:numPr>
                <w:ilvl w:val="0"/>
                <w:numId w:val="169"/>
              </w:numPr>
              <w:spacing w:after="0" w:line="360" w:lineRule="auto"/>
              <w:ind w:left="1053" w:hanging="92"/>
              <w:rPr>
                <w:rFonts w:ascii="Arial Narrow" w:hAnsi="Arial Narrow"/>
                <w:bCs/>
                <w:sz w:val="20"/>
                <w:szCs w:val="20"/>
              </w:rPr>
            </w:pPr>
            <w:r>
              <w:rPr>
                <w:rFonts w:ascii="Arial Narrow" w:hAnsi="Arial Narrow"/>
                <w:bCs/>
                <w:sz w:val="20"/>
                <w:szCs w:val="20"/>
              </w:rPr>
              <w:t>W</w:t>
            </w:r>
            <w:r w:rsidR="00A365B5" w:rsidRPr="00BB3EA4">
              <w:rPr>
                <w:rFonts w:ascii="Arial Narrow" w:hAnsi="Arial Narrow"/>
                <w:bCs/>
                <w:sz w:val="20"/>
                <w:szCs w:val="20"/>
              </w:rPr>
              <w:t>budowany sprzętowo log operacji  zdalnego zarządzania, możliwy do kasowania tylko przez upoważnionego użytkownika systemu sprzętowego zarządzania zdalnego</w:t>
            </w:r>
            <w:r w:rsidR="007008FA">
              <w:rPr>
                <w:rFonts w:ascii="Arial Narrow" w:hAnsi="Arial Narrow"/>
                <w:bCs/>
                <w:sz w:val="20"/>
                <w:szCs w:val="20"/>
              </w:rPr>
              <w:t>.</w:t>
            </w:r>
          </w:p>
          <w:p w:rsidR="00712AD0" w:rsidRDefault="00852B3B">
            <w:pPr>
              <w:pStyle w:val="Akapitzlist"/>
              <w:numPr>
                <w:ilvl w:val="0"/>
                <w:numId w:val="169"/>
              </w:numPr>
              <w:spacing w:after="0" w:line="360" w:lineRule="auto"/>
              <w:ind w:left="1053" w:hanging="92"/>
              <w:rPr>
                <w:rFonts w:ascii="Arial Narrow" w:hAnsi="Arial Narrow"/>
                <w:bCs/>
                <w:sz w:val="20"/>
                <w:szCs w:val="20"/>
              </w:rPr>
            </w:pPr>
            <w:r>
              <w:rPr>
                <w:rFonts w:ascii="Arial Narrow" w:hAnsi="Arial Narrow"/>
                <w:bCs/>
                <w:sz w:val="20"/>
                <w:szCs w:val="20"/>
              </w:rPr>
              <w:t>S</w:t>
            </w:r>
            <w:r w:rsidR="00A365B5" w:rsidRPr="00BB3EA4">
              <w:rPr>
                <w:rFonts w:ascii="Arial Narrow" w:hAnsi="Arial Narrow"/>
                <w:bCs/>
                <w:sz w:val="20"/>
                <w:szCs w:val="20"/>
              </w:rPr>
              <w:t>przętowy firewall zarządzany i konfigurowany wyłącznie z serwera zarządzania oraz niedostępny dla lokalnego systemu OS i lokalnych aplikacji</w:t>
            </w:r>
            <w:r w:rsidR="00691714" w:rsidRPr="00BB3EA4">
              <w:rPr>
                <w:rFonts w:ascii="Arial Narrow" w:hAnsi="Arial Narrow"/>
                <w:bCs/>
                <w:sz w:val="20"/>
                <w:szCs w:val="20"/>
              </w:rPr>
              <w:t>.</w:t>
            </w:r>
          </w:p>
          <w:p w:rsidR="00712AD0" w:rsidRDefault="00A365B5">
            <w:pPr>
              <w:pStyle w:val="Akapitzlist"/>
              <w:numPr>
                <w:ilvl w:val="0"/>
                <w:numId w:val="168"/>
              </w:numPr>
              <w:spacing w:after="0" w:line="360" w:lineRule="auto"/>
              <w:ind w:left="689"/>
              <w:rPr>
                <w:rFonts w:ascii="Arial Narrow" w:hAnsi="Arial Narrow"/>
                <w:bCs/>
                <w:sz w:val="20"/>
                <w:szCs w:val="20"/>
              </w:rPr>
            </w:pPr>
            <w:r w:rsidRPr="00BB3EA4">
              <w:rPr>
                <w:rFonts w:ascii="Arial Narrow" w:hAnsi="Arial Narrow"/>
                <w:bCs/>
                <w:sz w:val="20"/>
                <w:szCs w:val="20"/>
              </w:rPr>
              <w:t xml:space="preserve">Sprzętowe wsparcie technologii weryfikacji poprawności podpisu cyfrowego wykonywanego kodu oprogramowania, oraz sprzętowa izolacja segmentów pamięci dla kodu wykonywanego w trybie zaufanym  wbudowane w procesor, </w:t>
            </w:r>
            <w:r w:rsidRPr="00BB3EA4">
              <w:rPr>
                <w:rFonts w:ascii="Arial Narrow" w:hAnsi="Arial Narrow"/>
                <w:bCs/>
                <w:sz w:val="20"/>
                <w:szCs w:val="20"/>
              </w:rPr>
              <w:lastRenderedPageBreak/>
              <w:t>kontroler pamięci, chipset I/O i zintegrowany układ graficzny</w:t>
            </w:r>
            <w:r w:rsidR="007008FA">
              <w:rPr>
                <w:rFonts w:ascii="Arial Narrow" w:hAnsi="Arial Narrow"/>
                <w:bCs/>
                <w:sz w:val="20"/>
                <w:szCs w:val="20"/>
              </w:rPr>
              <w:t>.</w:t>
            </w:r>
          </w:p>
          <w:p w:rsidR="00712AD0" w:rsidRDefault="00A365B5">
            <w:pPr>
              <w:pStyle w:val="Akapitzlist"/>
              <w:numPr>
                <w:ilvl w:val="0"/>
                <w:numId w:val="168"/>
              </w:numPr>
              <w:spacing w:after="0" w:line="360" w:lineRule="auto"/>
              <w:ind w:left="689" w:right="-71"/>
              <w:rPr>
                <w:rFonts w:ascii="Arial Narrow" w:hAnsi="Arial Narrow"/>
                <w:b/>
                <w:sz w:val="24"/>
                <w:szCs w:val="24"/>
              </w:rPr>
            </w:pPr>
            <w:r w:rsidRPr="00BB3EA4">
              <w:rPr>
                <w:rFonts w:ascii="Arial Narrow" w:hAnsi="Arial Narrow"/>
                <w:bCs/>
                <w:sz w:val="20"/>
                <w:szCs w:val="20"/>
              </w:rPr>
              <w:t xml:space="preserve">Wbudowany w płytę główną dodatkowy mikroprocesor, niezależny od głównego procesora komputera, pozwalający na generowanie hasła jednorazowego użytku (OTP –One Time </w:t>
            </w:r>
            <w:proofErr w:type="spellStart"/>
            <w:r w:rsidRPr="00BB3EA4">
              <w:rPr>
                <w:rFonts w:ascii="Arial Narrow" w:hAnsi="Arial Narrow"/>
                <w:bCs/>
                <w:sz w:val="20"/>
                <w:szCs w:val="20"/>
              </w:rPr>
              <w:t>Password</w:t>
            </w:r>
            <w:proofErr w:type="spellEnd"/>
            <w:r w:rsidRPr="00BB3EA4">
              <w:rPr>
                <w:rFonts w:ascii="Arial Narrow" w:hAnsi="Arial Narrow"/>
                <w:bCs/>
                <w:sz w:val="20"/>
                <w:szCs w:val="20"/>
              </w:rPr>
              <w:t>) z wykorzystaniem algorytmu OATH.</w:t>
            </w:r>
          </w:p>
        </w:tc>
      </w:tr>
      <w:tr w:rsidR="00A365B5" w:rsidRPr="00BB3EA4" w:rsidTr="009513F8">
        <w:trPr>
          <w:trHeight w:val="284"/>
        </w:trPr>
        <w:tc>
          <w:tcPr>
            <w:tcW w:w="1545" w:type="pct"/>
            <w:shd w:val="clear" w:color="auto" w:fill="auto"/>
            <w:vAlign w:val="center"/>
          </w:tcPr>
          <w:p w:rsidR="00712AD0" w:rsidRDefault="00635372">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lastRenderedPageBreak/>
              <w:t>Wirtualizacja</w:t>
            </w:r>
          </w:p>
        </w:tc>
        <w:tc>
          <w:tcPr>
            <w:tcW w:w="3455" w:type="pct"/>
            <w:shd w:val="clear" w:color="auto" w:fill="auto"/>
            <w:vAlign w:val="center"/>
          </w:tcPr>
          <w:p w:rsidR="009718A1" w:rsidRPr="00BB3EA4" w:rsidRDefault="00A365B5" w:rsidP="00DA7D5C">
            <w:pPr>
              <w:pStyle w:val="Akapitzlist"/>
              <w:spacing w:after="0" w:line="360" w:lineRule="auto"/>
              <w:ind w:left="689" w:right="-71"/>
              <w:rPr>
                <w:rFonts w:ascii="Arial Narrow" w:hAnsi="Arial Narrow"/>
                <w:b/>
                <w:sz w:val="24"/>
                <w:szCs w:val="24"/>
              </w:rPr>
            </w:pPr>
            <w:r w:rsidRPr="00BB3EA4">
              <w:rPr>
                <w:rFonts w:ascii="Arial Narrow" w:hAnsi="Arial Narrow"/>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BC33BB">
              <w:rPr>
                <w:rFonts w:ascii="Arial Narrow" w:hAnsi="Arial Narrow"/>
                <w:b/>
                <w:bCs/>
                <w:sz w:val="20"/>
                <w:szCs w:val="20"/>
              </w:rPr>
              <w:t>Certyfikaty i standardy</w:t>
            </w:r>
          </w:p>
        </w:tc>
        <w:tc>
          <w:tcPr>
            <w:tcW w:w="3455" w:type="pct"/>
            <w:shd w:val="clear" w:color="auto" w:fill="auto"/>
          </w:tcPr>
          <w:p w:rsidR="00712AD0" w:rsidRDefault="00A365B5">
            <w:pPr>
              <w:pStyle w:val="Akapitzlist"/>
              <w:numPr>
                <w:ilvl w:val="0"/>
                <w:numId w:val="17"/>
              </w:numPr>
              <w:spacing w:after="0" w:line="360" w:lineRule="auto"/>
              <w:ind w:left="689"/>
              <w:jc w:val="both"/>
              <w:rPr>
                <w:rFonts w:ascii="Arial Narrow" w:hAnsi="Arial Narrow"/>
                <w:bCs/>
                <w:sz w:val="20"/>
                <w:szCs w:val="20"/>
              </w:rPr>
            </w:pPr>
            <w:r w:rsidRPr="002D2CC9">
              <w:rPr>
                <w:rFonts w:ascii="Arial Narrow" w:hAnsi="Arial Narrow"/>
                <w:bCs/>
                <w:sz w:val="20"/>
                <w:szCs w:val="20"/>
              </w:rPr>
              <w:t>Certyfikat ISO9001 dla producenta sprzętu Komputer musi spełniać wymogi normy Energy Star 6.0.</w:t>
            </w:r>
          </w:p>
          <w:p w:rsidR="00712AD0" w:rsidRDefault="00A365B5">
            <w:pPr>
              <w:pStyle w:val="Akapitzlist"/>
              <w:numPr>
                <w:ilvl w:val="0"/>
                <w:numId w:val="17"/>
              </w:numPr>
              <w:spacing w:after="0" w:line="360" w:lineRule="auto"/>
              <w:ind w:left="689"/>
              <w:jc w:val="both"/>
              <w:rPr>
                <w:rFonts w:ascii="Arial Narrow" w:hAnsi="Arial Narrow" w:cs="Arial"/>
                <w:b/>
                <w:sz w:val="20"/>
                <w:szCs w:val="20"/>
              </w:rPr>
            </w:pPr>
            <w:r w:rsidRPr="002D2CC9">
              <w:rPr>
                <w:rFonts w:ascii="Arial Narrow" w:hAnsi="Arial Narrow"/>
                <w:bCs/>
                <w:sz w:val="20"/>
                <w:szCs w:val="20"/>
              </w:rPr>
              <w:t xml:space="preserve">Wymagany wpis dotyczący oferowanego komputera w  internetowym katalogu  lub </w:t>
            </w:r>
            <w:hyperlink r:id="rId21" w:history="1">
              <w:r w:rsidRPr="002D2CC9">
                <w:rPr>
                  <w:rStyle w:val="Hipercze"/>
                  <w:rFonts w:ascii="Arial Narrow" w:hAnsi="Arial Narrow"/>
                  <w:bCs/>
                  <w:sz w:val="20"/>
                  <w:szCs w:val="20"/>
                </w:rPr>
                <w:t>http://www.energystar.gov</w:t>
              </w:r>
            </w:hyperlink>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tabs>
                <w:tab w:val="left" w:pos="213"/>
              </w:tabs>
              <w:spacing w:after="0" w:line="360" w:lineRule="auto"/>
              <w:ind w:left="496"/>
              <w:rPr>
                <w:rFonts w:ascii="Arial Narrow" w:hAnsi="Arial Narrow"/>
                <w:b/>
                <w:sz w:val="20"/>
                <w:szCs w:val="20"/>
              </w:rPr>
            </w:pPr>
            <w:r w:rsidRPr="00BB3EA4">
              <w:rPr>
                <w:rFonts w:ascii="Arial Narrow" w:hAnsi="Arial Narrow"/>
                <w:b/>
                <w:bCs/>
                <w:sz w:val="20"/>
                <w:szCs w:val="20"/>
              </w:rPr>
              <w:t>Wsparcie techniczne producenta</w:t>
            </w:r>
          </w:p>
        </w:tc>
        <w:tc>
          <w:tcPr>
            <w:tcW w:w="3455" w:type="pct"/>
            <w:shd w:val="clear" w:color="auto" w:fill="auto"/>
          </w:tcPr>
          <w:p w:rsidR="009718A1" w:rsidRPr="00BB3EA4" w:rsidRDefault="00A365B5" w:rsidP="00DA7D5C">
            <w:pPr>
              <w:pStyle w:val="Akapitzlist"/>
              <w:spacing w:after="0" w:line="360" w:lineRule="auto"/>
              <w:ind w:left="689" w:right="-71"/>
              <w:rPr>
                <w:rFonts w:ascii="Arial Narrow" w:hAnsi="Arial Narrow"/>
                <w:b/>
                <w:sz w:val="20"/>
                <w:szCs w:val="20"/>
              </w:rPr>
            </w:pPr>
            <w:r w:rsidRPr="00BB3EA4">
              <w:rPr>
                <w:rFonts w:ascii="Arial Narrow" w:hAnsi="Arial Narrow"/>
                <w:bCs/>
                <w:sz w:val="20"/>
                <w:szCs w:val="20"/>
              </w:rPr>
              <w:t>Dostęp do najnowszych sterowników i uaktualnień na stronie producenta zestawu realizowany poprzez podanie na dedykowanej stronie internetowej producenta numeru seryjnego lub modelu komputera</w:t>
            </w:r>
            <w:r w:rsidR="003B63E5" w:rsidRPr="00BB3EA4">
              <w:rPr>
                <w:rFonts w:ascii="Arial Narrow" w:hAnsi="Arial Narrow"/>
                <w:bCs/>
                <w:sz w:val="20"/>
                <w:szCs w:val="20"/>
              </w:rPr>
              <w:t>.</w:t>
            </w:r>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tabs>
                <w:tab w:val="left" w:pos="213"/>
              </w:tabs>
              <w:spacing w:after="0" w:line="360" w:lineRule="auto"/>
              <w:ind w:left="496"/>
              <w:rPr>
                <w:rFonts w:ascii="Arial Narrow" w:hAnsi="Arial Narrow"/>
                <w:b/>
                <w:bCs/>
                <w:sz w:val="20"/>
                <w:szCs w:val="20"/>
              </w:rPr>
            </w:pPr>
            <w:r w:rsidRPr="00BC33BB">
              <w:rPr>
                <w:rFonts w:ascii="Arial Narrow" w:hAnsi="Arial Narrow"/>
                <w:b/>
                <w:bCs/>
                <w:sz w:val="20"/>
                <w:szCs w:val="20"/>
              </w:rPr>
              <w:t>System operacyjny</w:t>
            </w:r>
          </w:p>
        </w:tc>
        <w:tc>
          <w:tcPr>
            <w:tcW w:w="3455" w:type="pct"/>
            <w:shd w:val="clear" w:color="auto" w:fill="auto"/>
          </w:tcPr>
          <w:p w:rsidR="00712AD0" w:rsidRDefault="00F55663">
            <w:pPr>
              <w:pStyle w:val="Akapitzlist"/>
              <w:numPr>
                <w:ilvl w:val="0"/>
                <w:numId w:val="68"/>
              </w:numPr>
              <w:spacing w:after="0" w:line="360" w:lineRule="auto"/>
              <w:jc w:val="both"/>
              <w:rPr>
                <w:rFonts w:ascii="Arial Narrow" w:hAnsi="Arial Narrow"/>
                <w:bCs/>
                <w:sz w:val="20"/>
                <w:szCs w:val="20"/>
              </w:rPr>
            </w:pPr>
            <w:r>
              <w:rPr>
                <w:rFonts w:ascii="Arial Narrow" w:hAnsi="Arial Narrow"/>
                <w:bCs/>
                <w:sz w:val="20"/>
                <w:szCs w:val="20"/>
              </w:rPr>
              <w:t>Zainstalowany system operacyjny wraz z licencją i nośnikiem. Klucz licencyjny musi być zapisany trwale w BIOS.</w:t>
            </w:r>
          </w:p>
          <w:p w:rsidR="003571D9" w:rsidRPr="00F55663" w:rsidRDefault="00F55663" w:rsidP="00F55663">
            <w:pPr>
              <w:pStyle w:val="Akapitzlist"/>
              <w:spacing w:after="0" w:line="360" w:lineRule="auto"/>
              <w:jc w:val="both"/>
            </w:pPr>
            <w:r>
              <w:rPr>
                <w:rFonts w:ascii="Arial Narrow" w:hAnsi="Arial Narrow"/>
                <w:bCs/>
                <w:sz w:val="20"/>
                <w:szCs w:val="20"/>
              </w:rPr>
              <w:t>Licencja na ww. system operacyjny musi pochodzić z najnowszej linii produktowej producenta, umożliwiać instalację starszej wersji produktu (</w:t>
            </w:r>
            <w:proofErr w:type="spellStart"/>
            <w:r>
              <w:rPr>
                <w:rFonts w:ascii="Arial Narrow" w:hAnsi="Arial Narrow"/>
                <w:bCs/>
                <w:sz w:val="20"/>
                <w:szCs w:val="20"/>
              </w:rPr>
              <w:t>downgrade</w:t>
            </w:r>
            <w:proofErr w:type="spellEnd"/>
            <w:r>
              <w:rPr>
                <w:rFonts w:ascii="Arial Narrow" w:hAnsi="Arial Narrow"/>
                <w:bCs/>
                <w:sz w:val="20"/>
                <w:szCs w:val="20"/>
              </w:rPr>
              <w:t>) i spełniać poniższe wymagania poprzez wbudowane mechanizmy, bez użycia dodatkowych aplikacji:</w:t>
            </w:r>
          </w:p>
          <w:p w:rsidR="00712AD0" w:rsidRDefault="001E09AA">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M</w:t>
            </w:r>
            <w:r w:rsidR="00A365B5" w:rsidRPr="00BC33BB">
              <w:rPr>
                <w:rFonts w:ascii="Arial Narrow" w:hAnsi="Arial Narrow"/>
                <w:sz w:val="20"/>
                <w:szCs w:val="20"/>
              </w:rPr>
              <w:t xml:space="preserve">ożliwość dokonywania aktualizacji i poprawek systemu przez Internet </w:t>
            </w:r>
            <w:r w:rsidR="00DA24E1" w:rsidRPr="00BC33BB">
              <w:rPr>
                <w:rFonts w:ascii="Arial Narrow" w:hAnsi="Arial Narrow"/>
                <w:sz w:val="20"/>
                <w:szCs w:val="20"/>
              </w:rPr>
              <w:br/>
            </w:r>
            <w:r w:rsidR="00A365B5" w:rsidRPr="00BC33BB">
              <w:rPr>
                <w:rFonts w:ascii="Arial Narrow" w:hAnsi="Arial Narrow"/>
                <w:sz w:val="20"/>
                <w:szCs w:val="20"/>
              </w:rPr>
              <w:t>z możliwością wyboru instalowanych poprawek</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Możliwość dokonywania uaktualnień sterowników urządzeń przez Internet – witrynę producenta systemu</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Darmowe aktualizacje w ramach wersji systemu operacyjnego przez Internet (niezbędne aktualizacje, poprawki, biuletyny bezpieczeństwa muszą być dostarczane bez dodatkowych opłat)</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Internetowa aktualizacja zapewniona w języku polskim</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Wbudowana zapora internetowa (firewall) dla ochrony połączeń internetowych</w:t>
            </w:r>
            <w:r w:rsidR="00DA24E1" w:rsidRPr="00BC33BB">
              <w:rPr>
                <w:rFonts w:ascii="Arial Narrow" w:hAnsi="Arial Narrow"/>
                <w:sz w:val="20"/>
                <w:szCs w:val="20"/>
              </w:rPr>
              <w:t>,</w:t>
            </w:r>
            <w:r w:rsidRPr="00BC33BB">
              <w:rPr>
                <w:rFonts w:ascii="Arial Narrow" w:hAnsi="Arial Narrow"/>
                <w:sz w:val="20"/>
                <w:szCs w:val="20"/>
              </w:rPr>
              <w:t xml:space="preserve"> zintegrowana z systemem konsola do zarządzania ustawieniami zapory i regułami IP v4</w:t>
            </w:r>
            <w:r w:rsidR="007008FA">
              <w:rPr>
                <w:rFonts w:ascii="Arial Narrow" w:hAnsi="Arial Narrow"/>
                <w:sz w:val="20"/>
                <w:szCs w:val="20"/>
              </w:rPr>
              <w:t xml:space="preserve"> </w:t>
            </w:r>
            <w:r w:rsidRPr="00BC33BB">
              <w:rPr>
                <w:rFonts w:ascii="Arial Narrow" w:hAnsi="Arial Narrow"/>
                <w:sz w:val="20"/>
                <w:szCs w:val="20"/>
              </w:rPr>
              <w:t>i v6</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Zlokalizowane w języku polskim, co najmniej następujące elementy: menu, odtwarzacz multimediów, pomoc, komunikaty systemowe</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Wsparcie dla większości powszechnie używanych urządzeń peryferyjnych (drukarek, urządzeń sieciowych, standardów USB, Plug &amp;Play, Wi-Fi)</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Funkcjonalność automatycznej zmiany domyślnej drukarki w zależności od sieci, do której podłączony jest komputer</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Interfejs użytkownika działający w trybie graficznym z elementami 3D, zintegrowana</w:t>
            </w:r>
            <w:r w:rsidR="00DA24E1" w:rsidRPr="00BC33BB">
              <w:rPr>
                <w:rFonts w:ascii="Arial Narrow" w:hAnsi="Arial Narrow"/>
                <w:sz w:val="20"/>
                <w:szCs w:val="20"/>
              </w:rPr>
              <w:t>,</w:t>
            </w:r>
            <w:r w:rsidR="002D2CC9">
              <w:rPr>
                <w:rFonts w:ascii="Arial Narrow" w:hAnsi="Arial Narrow"/>
                <w:sz w:val="20"/>
                <w:szCs w:val="20"/>
              </w:rPr>
              <w:t xml:space="preserve"> </w:t>
            </w:r>
            <w:r w:rsidRPr="00BC33BB">
              <w:rPr>
                <w:rFonts w:ascii="Arial Narrow" w:hAnsi="Arial Narrow"/>
                <w:sz w:val="20"/>
                <w:szCs w:val="20"/>
              </w:rPr>
              <w:t xml:space="preserve">z interfejsem użytkownika interaktywna część pulpitu służącą do uruchamiania aplikacji, które użytkownik może dowolnie </w:t>
            </w:r>
            <w:r w:rsidRPr="00BC33BB">
              <w:rPr>
                <w:rFonts w:ascii="Arial Narrow" w:hAnsi="Arial Narrow"/>
                <w:sz w:val="20"/>
                <w:szCs w:val="20"/>
              </w:rPr>
              <w:lastRenderedPageBreak/>
              <w:t>wymieniać i pobrać ze strony producenta</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Możliwość zdalnej automatycznej instalacji, konfiguracji, administrowania oraz aktualizowania systemu</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Zabezpieczony hasłem hierarchiczny dostęp do systemu, konta i profile użytkowników zarządzane zdalnie; praca systemu w trybie ochrony kont użytkowników</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Zintegrowane z systemem operacyjnym narzędzia zwalczające złośliwe oprogramowanie</w:t>
            </w:r>
            <w:r w:rsidR="0062323F" w:rsidRPr="00BC33BB">
              <w:rPr>
                <w:rFonts w:ascii="Arial Narrow" w:hAnsi="Arial Narrow"/>
                <w:sz w:val="20"/>
                <w:szCs w:val="20"/>
              </w:rPr>
              <w:t>,</w:t>
            </w:r>
            <w:r w:rsidRPr="00BC33BB">
              <w:rPr>
                <w:rFonts w:ascii="Arial Narrow" w:hAnsi="Arial Narrow"/>
                <w:sz w:val="20"/>
                <w:szCs w:val="20"/>
              </w:rPr>
              <w:t xml:space="preserve"> aktualizacje dostępne u producenta nieodpłatnie bez ograniczeń czasowych</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 xml:space="preserve">Zintegrowany z systemem operacyjnym moduł synchronizacji komputera </w:t>
            </w:r>
            <w:r w:rsidR="00DA24E1" w:rsidRPr="00BC33BB">
              <w:rPr>
                <w:rFonts w:ascii="Arial Narrow" w:hAnsi="Arial Narrow"/>
                <w:sz w:val="20"/>
                <w:szCs w:val="20"/>
              </w:rPr>
              <w:br/>
            </w:r>
            <w:r w:rsidRPr="00BC33BB">
              <w:rPr>
                <w:rFonts w:ascii="Arial Narrow" w:hAnsi="Arial Narrow"/>
                <w:sz w:val="20"/>
                <w:szCs w:val="20"/>
              </w:rPr>
              <w:t>z urządzeniami zewnętrznymi</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Wbudowany system pomocy w języku polskim</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 xml:space="preserve">Możliwość przystosowania stanowiska dla osób niepełnosprawnych </w:t>
            </w:r>
            <w:r w:rsidR="00DA24E1" w:rsidRPr="00BC33BB">
              <w:rPr>
                <w:rFonts w:ascii="Arial Narrow" w:hAnsi="Arial Narrow"/>
                <w:sz w:val="20"/>
                <w:szCs w:val="20"/>
              </w:rPr>
              <w:br/>
            </w:r>
            <w:r w:rsidRPr="00BC33BB">
              <w:rPr>
                <w:rFonts w:ascii="Arial Narrow" w:hAnsi="Arial Narrow"/>
                <w:sz w:val="20"/>
                <w:szCs w:val="20"/>
              </w:rPr>
              <w:t>(np. słabo widzących)</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Możliwość zarządzania stacją roboczą poprzez polityki – przez politykę rozumiemy zestaw reguł definiujących lub ograniczających funkcjonalność systemu lub aplikacji</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Wdrażanie IPSEC oparte na politykach – wdrażanie IPSEC oparte na zestawach reguł definiujących ustawienia zarządzanych w sposób centralny</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 xml:space="preserve">Automatyczne występowanie i używanie (wystawianie) certyfikatów </w:t>
            </w:r>
            <w:r w:rsidR="00851A17">
              <w:rPr>
                <w:rFonts w:ascii="Arial Narrow" w:hAnsi="Arial Narrow"/>
                <w:sz w:val="20"/>
                <w:szCs w:val="20"/>
              </w:rPr>
              <w:br/>
            </w:r>
            <w:r w:rsidRPr="00BC33BB">
              <w:rPr>
                <w:rFonts w:ascii="Arial Narrow" w:hAnsi="Arial Narrow"/>
                <w:sz w:val="20"/>
                <w:szCs w:val="20"/>
              </w:rPr>
              <w:t>PKI X.509</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 xml:space="preserve">Wsparcie dla logowania przy pomocy </w:t>
            </w:r>
            <w:proofErr w:type="spellStart"/>
            <w:r w:rsidRPr="00BC33BB">
              <w:rPr>
                <w:rFonts w:ascii="Arial Narrow" w:hAnsi="Arial Narrow"/>
                <w:sz w:val="20"/>
                <w:szCs w:val="20"/>
              </w:rPr>
              <w:t>smartcard</w:t>
            </w:r>
            <w:proofErr w:type="spellEnd"/>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Rozbudowane polityki bezpieczeństwa – polityki dla systemu operacyjnego i dla wskazanych aplikacji</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 xml:space="preserve">System posiada narzędzia służące do administracji, do wykonywania kopii zapasowych polityk i ich odtwarzania oraz generowania raportów </w:t>
            </w:r>
            <w:r w:rsidR="000372F4">
              <w:rPr>
                <w:rFonts w:ascii="Arial Narrow" w:hAnsi="Arial Narrow"/>
                <w:sz w:val="20"/>
                <w:szCs w:val="20"/>
              </w:rPr>
              <w:br/>
            </w:r>
            <w:r w:rsidRPr="00BC33BB">
              <w:rPr>
                <w:rFonts w:ascii="Arial Narrow" w:hAnsi="Arial Narrow"/>
                <w:sz w:val="20"/>
                <w:szCs w:val="20"/>
              </w:rPr>
              <w:t>z ustawień polityk</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Wsparcie dla Sun Java i .NET Framework 1.1 i 2.0 i 3.0 – możliwość uruchomienia aplikacji działających we wskazanych środowiskach</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Możliwość uruchamiania interpretera poleceń</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 xml:space="preserve">Zdalna pomoc i współdzielenie aplikacji – możliwość zdalnego przejęcia sesji za logowanego użytkownika celem rozwiązania problemu </w:t>
            </w:r>
            <w:r w:rsidR="00AE7DC8" w:rsidRPr="00BC33BB">
              <w:rPr>
                <w:rFonts w:ascii="Arial Narrow" w:hAnsi="Arial Narrow"/>
                <w:sz w:val="20"/>
                <w:szCs w:val="20"/>
              </w:rPr>
              <w:br/>
            </w:r>
            <w:r w:rsidRPr="00BC33BB">
              <w:rPr>
                <w:rFonts w:ascii="Arial Narrow" w:hAnsi="Arial Narrow"/>
                <w:sz w:val="20"/>
                <w:szCs w:val="20"/>
              </w:rPr>
              <w:t>z komputerem</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 xml:space="preserve">Rozwiązanie służące do automatycznego zbudowania obrazu systemu wraz z aplikacjami. Obraz systemu służyć ma do automatycznego </w:t>
            </w:r>
            <w:r w:rsidRPr="00BC33BB">
              <w:rPr>
                <w:rFonts w:ascii="Arial Narrow" w:hAnsi="Arial Narrow"/>
                <w:sz w:val="20"/>
                <w:szCs w:val="20"/>
              </w:rPr>
              <w:lastRenderedPageBreak/>
              <w:t xml:space="preserve">upowszechnienia systemu operacyjnego inicjowanego i wykonywanego </w:t>
            </w:r>
            <w:r w:rsidR="00AE7DC8" w:rsidRPr="00BC33BB">
              <w:rPr>
                <w:rFonts w:ascii="Arial Narrow" w:hAnsi="Arial Narrow"/>
                <w:sz w:val="20"/>
                <w:szCs w:val="20"/>
              </w:rPr>
              <w:br/>
            </w:r>
            <w:r w:rsidRPr="00BC33BB">
              <w:rPr>
                <w:rFonts w:ascii="Arial Narrow" w:hAnsi="Arial Narrow"/>
                <w:sz w:val="20"/>
                <w:szCs w:val="20"/>
              </w:rPr>
              <w:t>w całości poprzez sieć komputerową</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Rozwiązanie umożliwiające wdrożenie nowego obrazu poprzez zdalną instalację</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Graficzne środowisko instalacji i konfiguracji</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 xml:space="preserve">Transakcyjny system plików pozwalający na stosowanie przydziałów </w:t>
            </w:r>
            <w:r w:rsidR="00944CE4" w:rsidRPr="00BC33BB">
              <w:rPr>
                <w:rFonts w:ascii="Arial Narrow" w:hAnsi="Arial Narrow"/>
                <w:sz w:val="20"/>
                <w:szCs w:val="20"/>
              </w:rPr>
              <w:br/>
            </w:r>
            <w:r w:rsidRPr="00BC33BB">
              <w:rPr>
                <w:rFonts w:ascii="Arial Narrow" w:hAnsi="Arial Narrow"/>
                <w:sz w:val="20"/>
                <w:szCs w:val="20"/>
              </w:rPr>
              <w:t xml:space="preserve">(ang. </w:t>
            </w:r>
            <w:proofErr w:type="spellStart"/>
            <w:r w:rsidRPr="00BC33BB">
              <w:rPr>
                <w:rFonts w:ascii="Arial Narrow" w:hAnsi="Arial Narrow"/>
                <w:sz w:val="20"/>
                <w:szCs w:val="20"/>
              </w:rPr>
              <w:t>quota</w:t>
            </w:r>
            <w:proofErr w:type="spellEnd"/>
            <w:r w:rsidRPr="00BC33BB">
              <w:rPr>
                <w:rFonts w:ascii="Arial Narrow" w:hAnsi="Arial Narrow"/>
                <w:sz w:val="20"/>
                <w:szCs w:val="20"/>
              </w:rPr>
              <w:t>) na dysku dla użytkowników oraz zapewniający większą niezawodność i pozwalający tworzyć kopie zapasowe</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 xml:space="preserve">Zarządzanie kontami użytkowników sieci oraz urządzeniami sieciowymi </w:t>
            </w:r>
            <w:r w:rsidR="00DA24E1" w:rsidRPr="00BC33BB">
              <w:rPr>
                <w:rFonts w:ascii="Arial Narrow" w:hAnsi="Arial Narrow"/>
                <w:sz w:val="20"/>
                <w:szCs w:val="20"/>
              </w:rPr>
              <w:br/>
            </w:r>
            <w:r w:rsidRPr="00BC33BB">
              <w:rPr>
                <w:rFonts w:ascii="Arial Narrow" w:hAnsi="Arial Narrow"/>
                <w:sz w:val="20"/>
                <w:szCs w:val="20"/>
              </w:rPr>
              <w:t>tj. drukarki, modemy, woluminy dyskowe, usługi katalogowe</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Udostępnianie modemu</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Możliwość przywracania plików systemowych</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hanging="92"/>
              <w:rPr>
                <w:rFonts w:ascii="Arial Narrow" w:hAnsi="Arial Narrow"/>
                <w:sz w:val="20"/>
                <w:szCs w:val="20"/>
              </w:rPr>
            </w:pPr>
            <w:r w:rsidRPr="00BC33BB">
              <w:rPr>
                <w:rFonts w:ascii="Arial Narrow" w:hAnsi="Arial Narrow"/>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007008FA">
              <w:rPr>
                <w:rFonts w:ascii="Arial Narrow" w:hAnsi="Arial Narrow"/>
                <w:sz w:val="20"/>
                <w:szCs w:val="20"/>
              </w:rPr>
              <w:t>.</w:t>
            </w:r>
          </w:p>
          <w:p w:rsidR="00712AD0" w:rsidRDefault="00A365B5">
            <w:pPr>
              <w:pStyle w:val="Akapitzlist"/>
              <w:numPr>
                <w:ilvl w:val="0"/>
                <w:numId w:val="69"/>
              </w:numPr>
              <w:spacing w:after="0" w:line="360" w:lineRule="auto"/>
              <w:ind w:left="1053" w:right="-71" w:hanging="92"/>
              <w:rPr>
                <w:rFonts w:ascii="Arial Narrow" w:hAnsi="Arial Narrow"/>
                <w:b/>
                <w:sz w:val="20"/>
                <w:szCs w:val="20"/>
              </w:rPr>
            </w:pPr>
            <w:r w:rsidRPr="00BC33BB">
              <w:rPr>
                <w:rFonts w:ascii="Arial Narrow" w:hAnsi="Arial Narrow"/>
                <w:sz w:val="20"/>
                <w:szCs w:val="20"/>
              </w:rPr>
              <w:t>Możliwość blokowania lub dopuszczania dowolnych urządzeń peryferyjnych za pomocą polityk grupowych (np. przy użyciu numerów identyfikacyjnych sprzętu).</w:t>
            </w:r>
          </w:p>
        </w:tc>
      </w:tr>
      <w:tr w:rsidR="00A365B5" w:rsidRPr="00BB3EA4" w:rsidTr="009513F8">
        <w:trPr>
          <w:trHeight w:val="284"/>
        </w:trPr>
        <w:tc>
          <w:tcPr>
            <w:tcW w:w="1545"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lastRenderedPageBreak/>
              <w:t>Wymagania dodatkowe</w:t>
            </w:r>
          </w:p>
        </w:tc>
        <w:tc>
          <w:tcPr>
            <w:tcW w:w="3455" w:type="pct"/>
            <w:shd w:val="clear" w:color="auto" w:fill="auto"/>
          </w:tcPr>
          <w:p w:rsidR="00712AD0" w:rsidRDefault="00A365B5">
            <w:pPr>
              <w:pStyle w:val="Akapitzlist"/>
              <w:numPr>
                <w:ilvl w:val="0"/>
                <w:numId w:val="70"/>
              </w:numPr>
              <w:spacing w:after="0" w:line="360" w:lineRule="auto"/>
              <w:jc w:val="both"/>
              <w:rPr>
                <w:rFonts w:ascii="Arial Narrow" w:hAnsi="Arial Narrow"/>
                <w:bCs/>
                <w:sz w:val="20"/>
                <w:szCs w:val="20"/>
              </w:rPr>
            </w:pPr>
            <w:r w:rsidRPr="00BB3EA4">
              <w:rPr>
                <w:rFonts w:ascii="Arial Narrow" w:hAnsi="Arial Narrow"/>
                <w:bCs/>
                <w:sz w:val="20"/>
                <w:szCs w:val="20"/>
              </w:rPr>
              <w:t>Wbudowane porty:</w:t>
            </w:r>
          </w:p>
          <w:p w:rsidR="00712AD0" w:rsidRDefault="00852B3B">
            <w:pPr>
              <w:pStyle w:val="Akapitzlist"/>
              <w:numPr>
                <w:ilvl w:val="0"/>
                <w:numId w:val="71"/>
              </w:numPr>
              <w:spacing w:after="0" w:line="360" w:lineRule="auto"/>
              <w:ind w:left="1053" w:hanging="92"/>
              <w:jc w:val="both"/>
              <w:rPr>
                <w:rFonts w:ascii="Arial Narrow" w:hAnsi="Arial Narrow"/>
                <w:bCs/>
                <w:sz w:val="20"/>
                <w:szCs w:val="20"/>
              </w:rPr>
            </w:pPr>
            <w:r>
              <w:rPr>
                <w:rFonts w:ascii="Arial Narrow" w:hAnsi="Arial Narrow"/>
                <w:bCs/>
                <w:sz w:val="20"/>
                <w:szCs w:val="20"/>
              </w:rPr>
              <w:t>M</w:t>
            </w:r>
            <w:r w:rsidR="00A365B5" w:rsidRPr="00BB3EA4">
              <w:rPr>
                <w:rFonts w:ascii="Arial Narrow" w:hAnsi="Arial Narrow"/>
                <w:bCs/>
                <w:sz w:val="20"/>
                <w:szCs w:val="20"/>
              </w:rPr>
              <w:t>in. 1 x RS232</w:t>
            </w:r>
            <w:r w:rsidR="007008FA">
              <w:rPr>
                <w:rFonts w:ascii="Arial Narrow" w:hAnsi="Arial Narrow"/>
                <w:bCs/>
                <w:sz w:val="20"/>
                <w:szCs w:val="20"/>
              </w:rPr>
              <w:t>.</w:t>
            </w:r>
          </w:p>
          <w:p w:rsidR="00712AD0" w:rsidRDefault="00852B3B">
            <w:pPr>
              <w:pStyle w:val="Akapitzlist"/>
              <w:numPr>
                <w:ilvl w:val="0"/>
                <w:numId w:val="71"/>
              </w:numPr>
              <w:spacing w:after="0" w:line="360" w:lineRule="auto"/>
              <w:ind w:left="1053" w:hanging="92"/>
              <w:jc w:val="both"/>
              <w:rPr>
                <w:rFonts w:ascii="Arial Narrow" w:hAnsi="Arial Narrow"/>
                <w:bCs/>
                <w:sz w:val="20"/>
                <w:szCs w:val="20"/>
              </w:rPr>
            </w:pPr>
            <w:r>
              <w:rPr>
                <w:rFonts w:ascii="Arial Narrow" w:hAnsi="Arial Narrow"/>
                <w:bCs/>
                <w:sz w:val="20"/>
                <w:szCs w:val="20"/>
              </w:rPr>
              <w:t>M</w:t>
            </w:r>
            <w:r w:rsidR="00A365B5" w:rsidRPr="00BB3EA4">
              <w:rPr>
                <w:rFonts w:ascii="Arial Narrow" w:hAnsi="Arial Narrow"/>
                <w:bCs/>
                <w:sz w:val="20"/>
                <w:szCs w:val="20"/>
              </w:rPr>
              <w:t>in. 2 x PS/2</w:t>
            </w:r>
            <w:r w:rsidR="007008FA">
              <w:rPr>
                <w:rFonts w:ascii="Arial Narrow" w:hAnsi="Arial Narrow"/>
                <w:bCs/>
                <w:sz w:val="20"/>
                <w:szCs w:val="20"/>
              </w:rPr>
              <w:t>.</w:t>
            </w:r>
          </w:p>
          <w:p w:rsidR="00712AD0" w:rsidRDefault="00852B3B">
            <w:pPr>
              <w:pStyle w:val="Akapitzlist"/>
              <w:numPr>
                <w:ilvl w:val="0"/>
                <w:numId w:val="71"/>
              </w:numPr>
              <w:spacing w:after="0" w:line="360" w:lineRule="auto"/>
              <w:ind w:left="1053" w:hanging="92"/>
              <w:jc w:val="both"/>
              <w:rPr>
                <w:rFonts w:ascii="Arial Narrow" w:hAnsi="Arial Narrow"/>
                <w:bCs/>
                <w:sz w:val="20"/>
                <w:szCs w:val="20"/>
              </w:rPr>
            </w:pPr>
            <w:r>
              <w:rPr>
                <w:rFonts w:ascii="Arial Narrow" w:hAnsi="Arial Narrow"/>
                <w:bCs/>
                <w:sz w:val="20"/>
                <w:szCs w:val="20"/>
              </w:rPr>
              <w:t>M</w:t>
            </w:r>
            <w:r w:rsidR="00A365B5" w:rsidRPr="00BB3EA4">
              <w:rPr>
                <w:rFonts w:ascii="Arial Narrow" w:hAnsi="Arial Narrow"/>
                <w:bCs/>
                <w:sz w:val="20"/>
                <w:szCs w:val="20"/>
              </w:rPr>
              <w:t>in. 1 x HDM</w:t>
            </w:r>
            <w:r w:rsidR="003C0677" w:rsidRPr="00BB3EA4">
              <w:rPr>
                <w:rFonts w:ascii="Arial Narrow" w:hAnsi="Arial Narrow"/>
                <w:bCs/>
                <w:sz w:val="20"/>
                <w:szCs w:val="20"/>
              </w:rPr>
              <w:t>I</w:t>
            </w:r>
            <w:r w:rsidR="007008FA">
              <w:rPr>
                <w:rFonts w:ascii="Arial Narrow" w:hAnsi="Arial Narrow"/>
                <w:bCs/>
                <w:sz w:val="20"/>
                <w:szCs w:val="20"/>
              </w:rPr>
              <w:t>.</w:t>
            </w:r>
          </w:p>
          <w:p w:rsidR="00712AD0" w:rsidRDefault="00852B3B">
            <w:pPr>
              <w:pStyle w:val="Akapitzlist"/>
              <w:numPr>
                <w:ilvl w:val="0"/>
                <w:numId w:val="71"/>
              </w:numPr>
              <w:spacing w:after="0" w:line="360" w:lineRule="auto"/>
              <w:ind w:left="1053" w:hanging="92"/>
              <w:jc w:val="both"/>
              <w:rPr>
                <w:rFonts w:ascii="Arial Narrow" w:hAnsi="Arial Narrow"/>
                <w:bCs/>
                <w:sz w:val="20"/>
                <w:szCs w:val="20"/>
                <w:lang w:val="en-US"/>
              </w:rPr>
            </w:pPr>
            <w:r>
              <w:rPr>
                <w:rFonts w:ascii="Arial Narrow" w:hAnsi="Arial Narrow"/>
                <w:bCs/>
                <w:sz w:val="20"/>
                <w:szCs w:val="20"/>
                <w:lang w:val="en-US"/>
              </w:rPr>
              <w:t>M</w:t>
            </w:r>
            <w:r w:rsidR="00756897" w:rsidRPr="00756897">
              <w:rPr>
                <w:rFonts w:ascii="Arial Narrow" w:hAnsi="Arial Narrow"/>
                <w:bCs/>
                <w:sz w:val="20"/>
                <w:szCs w:val="20"/>
                <w:lang w:val="en-US"/>
              </w:rPr>
              <w:t>in. 2 x DisplayPort v1.1a</w:t>
            </w:r>
            <w:r w:rsidR="007008FA">
              <w:rPr>
                <w:rFonts w:ascii="Arial Narrow" w:hAnsi="Arial Narrow"/>
                <w:bCs/>
                <w:sz w:val="20"/>
                <w:szCs w:val="20"/>
                <w:lang w:val="en-US"/>
              </w:rPr>
              <w:t>.</w:t>
            </w:r>
          </w:p>
          <w:p w:rsidR="00712AD0" w:rsidRDefault="00852B3B">
            <w:pPr>
              <w:pStyle w:val="Akapitzlist"/>
              <w:numPr>
                <w:ilvl w:val="0"/>
                <w:numId w:val="71"/>
              </w:numPr>
              <w:spacing w:after="0" w:line="360" w:lineRule="auto"/>
              <w:ind w:left="1053" w:hanging="92"/>
              <w:jc w:val="both"/>
              <w:rPr>
                <w:rFonts w:ascii="Arial Narrow" w:hAnsi="Arial Narrow"/>
                <w:bCs/>
                <w:sz w:val="20"/>
                <w:szCs w:val="20"/>
              </w:rPr>
            </w:pPr>
            <w:r>
              <w:rPr>
                <w:rFonts w:ascii="Arial Narrow" w:hAnsi="Arial Narrow"/>
                <w:bCs/>
                <w:sz w:val="20"/>
                <w:szCs w:val="20"/>
              </w:rPr>
              <w:t>M</w:t>
            </w:r>
            <w:r w:rsidR="00A365B5" w:rsidRPr="00BB3EA4">
              <w:rPr>
                <w:rFonts w:ascii="Arial Narrow" w:hAnsi="Arial Narrow"/>
                <w:bCs/>
                <w:sz w:val="20"/>
                <w:szCs w:val="20"/>
              </w:rPr>
              <w:t>in. 10 portów USB</w:t>
            </w:r>
            <w:r w:rsidR="003C0677" w:rsidRPr="00BB3EA4">
              <w:rPr>
                <w:rFonts w:ascii="Arial Narrow" w:hAnsi="Arial Narrow"/>
                <w:bCs/>
                <w:sz w:val="20"/>
                <w:szCs w:val="20"/>
              </w:rPr>
              <w:t>,</w:t>
            </w:r>
            <w:r w:rsidR="004A2813">
              <w:rPr>
                <w:rFonts w:ascii="Arial Narrow" w:hAnsi="Arial Narrow"/>
                <w:bCs/>
                <w:sz w:val="20"/>
                <w:szCs w:val="20"/>
              </w:rPr>
              <w:t xml:space="preserve"> </w:t>
            </w:r>
            <w:r w:rsidR="00A365B5" w:rsidRPr="00BB3EA4">
              <w:rPr>
                <w:rFonts w:ascii="Arial Narrow" w:hAnsi="Arial Narrow"/>
                <w:bCs/>
                <w:sz w:val="20"/>
                <w:szCs w:val="20"/>
              </w:rPr>
              <w:t>wyprowadzonych na zewnątrz komputera w tym min</w:t>
            </w:r>
            <w:r w:rsidR="000372F4">
              <w:rPr>
                <w:rFonts w:ascii="Arial Narrow" w:hAnsi="Arial Narrow"/>
                <w:bCs/>
                <w:sz w:val="20"/>
                <w:szCs w:val="20"/>
              </w:rPr>
              <w:t>.</w:t>
            </w:r>
            <w:r w:rsidR="00A365B5" w:rsidRPr="00BB3EA4">
              <w:rPr>
                <w:rFonts w:ascii="Arial Narrow" w:hAnsi="Arial Narrow"/>
                <w:bCs/>
                <w:sz w:val="20"/>
                <w:szCs w:val="20"/>
              </w:rPr>
              <w:t xml:space="preserve">6 porty USB 3.0; min. 4 porty z przodu obudowy w tym 2 porty USB 3.0i 6portów na tylnim panelu w tym min 4 porty USB 3.0, wymagana ilość </w:t>
            </w:r>
            <w:r w:rsidR="00A37AF7" w:rsidRPr="00BB3EA4">
              <w:rPr>
                <w:rFonts w:ascii="Arial Narrow" w:hAnsi="Arial Narrow"/>
                <w:bCs/>
                <w:sz w:val="20"/>
                <w:szCs w:val="20"/>
              </w:rPr>
              <w:br/>
            </w:r>
            <w:r w:rsidR="00A365B5" w:rsidRPr="00BB3EA4">
              <w:rPr>
                <w:rFonts w:ascii="Arial Narrow" w:hAnsi="Arial Narrow"/>
                <w:bCs/>
                <w:sz w:val="20"/>
                <w:szCs w:val="20"/>
              </w:rPr>
              <w:t>i rozmieszczenie (na zewnątrz obudowy komputera) portów USB nie może być osiągnięta w wyniku stosowania konwerterów, przejściówek itp.</w:t>
            </w:r>
          </w:p>
          <w:p w:rsidR="00712AD0" w:rsidRDefault="00A365B5">
            <w:pPr>
              <w:pStyle w:val="Akapitzlist"/>
              <w:numPr>
                <w:ilvl w:val="0"/>
                <w:numId w:val="71"/>
              </w:numPr>
              <w:spacing w:after="0" w:line="360" w:lineRule="auto"/>
              <w:ind w:left="1053" w:hanging="92"/>
              <w:jc w:val="both"/>
              <w:rPr>
                <w:rFonts w:ascii="Arial Narrow" w:hAnsi="Arial Narrow"/>
                <w:bCs/>
                <w:sz w:val="20"/>
                <w:szCs w:val="20"/>
              </w:rPr>
            </w:pPr>
            <w:r w:rsidRPr="00BB3EA4">
              <w:rPr>
                <w:rFonts w:ascii="Arial Narrow" w:hAnsi="Arial Narrow"/>
                <w:bCs/>
                <w:sz w:val="20"/>
                <w:szCs w:val="20"/>
              </w:rPr>
              <w:t>Na przednim panelu min. 1 port audio tzw. combo (słuchawka/mikrofon) na tylnym panelu min. 1 port Line-out</w:t>
            </w:r>
            <w:r w:rsidR="007008FA">
              <w:rPr>
                <w:rFonts w:ascii="Arial Narrow" w:hAnsi="Arial Narrow"/>
                <w:bCs/>
                <w:sz w:val="20"/>
                <w:szCs w:val="20"/>
              </w:rPr>
              <w:t>.</w:t>
            </w:r>
          </w:p>
          <w:p w:rsidR="00712AD0" w:rsidRDefault="00A365B5">
            <w:pPr>
              <w:pStyle w:val="Akapitzlist"/>
              <w:numPr>
                <w:ilvl w:val="0"/>
                <w:numId w:val="71"/>
              </w:numPr>
              <w:spacing w:after="0" w:line="360" w:lineRule="auto"/>
              <w:ind w:left="1053" w:hanging="92"/>
              <w:jc w:val="both"/>
              <w:rPr>
                <w:rFonts w:ascii="Arial Narrow" w:hAnsi="Arial Narrow"/>
                <w:bCs/>
                <w:sz w:val="20"/>
                <w:szCs w:val="20"/>
              </w:rPr>
            </w:pPr>
            <w:r w:rsidRPr="00DF7A8F">
              <w:rPr>
                <w:rFonts w:ascii="Arial Narrow" w:hAnsi="Arial Narrow"/>
                <w:bCs/>
                <w:sz w:val="20"/>
                <w:szCs w:val="20"/>
              </w:rPr>
              <w:t xml:space="preserve">Karta sieciowa 10/100/1000 Ethernet RJ 45, zintegrowana z płytą główną, wspierająca obsługę </w:t>
            </w:r>
            <w:proofErr w:type="spellStart"/>
            <w:r w:rsidRPr="00DF7A8F">
              <w:rPr>
                <w:rFonts w:ascii="Arial Narrow" w:hAnsi="Arial Narrow"/>
                <w:bCs/>
                <w:sz w:val="20"/>
                <w:szCs w:val="20"/>
              </w:rPr>
              <w:t>WoL</w:t>
            </w:r>
            <w:proofErr w:type="spellEnd"/>
            <w:r w:rsidRPr="00DF7A8F">
              <w:rPr>
                <w:rFonts w:ascii="Arial Narrow" w:hAnsi="Arial Narrow"/>
                <w:bCs/>
                <w:sz w:val="20"/>
                <w:szCs w:val="20"/>
              </w:rPr>
              <w:t xml:space="preserve">, PXE, </w:t>
            </w:r>
            <w:r w:rsidRPr="00BB3EA4">
              <w:rPr>
                <w:rFonts w:ascii="Arial Narrow" w:hAnsi="Arial Narrow"/>
                <w:bCs/>
                <w:sz w:val="20"/>
                <w:szCs w:val="20"/>
              </w:rPr>
              <w:t xml:space="preserve">umożliwiająca zdalny dostęp do wbudowanej sprzętowej technologii zarządzania komputerem z poziomu konsoli zarządzania - niezależnie od stanu zasilania komputera - łącznie </w:t>
            </w:r>
            <w:r w:rsidR="00A37AF7" w:rsidRPr="00BB3EA4">
              <w:rPr>
                <w:rFonts w:ascii="Arial Narrow" w:hAnsi="Arial Narrow"/>
                <w:bCs/>
                <w:sz w:val="20"/>
                <w:szCs w:val="20"/>
              </w:rPr>
              <w:br/>
            </w:r>
            <w:r w:rsidRPr="00BB3EA4">
              <w:rPr>
                <w:rFonts w:ascii="Arial Narrow" w:hAnsi="Arial Narrow"/>
                <w:bCs/>
                <w:sz w:val="20"/>
                <w:szCs w:val="20"/>
              </w:rPr>
              <w:t>z obsługą stanu S3 (uśpienie) oraz S4-S5 (hibernacja i wyłączenie)</w:t>
            </w:r>
            <w:r w:rsidR="00A37AF7" w:rsidRPr="00BB3EA4">
              <w:rPr>
                <w:rFonts w:ascii="Arial Narrow" w:hAnsi="Arial Narrow"/>
                <w:bCs/>
                <w:sz w:val="20"/>
                <w:szCs w:val="20"/>
              </w:rPr>
              <w:t>,</w:t>
            </w:r>
            <w:r w:rsidRPr="00DF7A8F">
              <w:rPr>
                <w:rFonts w:ascii="Arial Narrow" w:hAnsi="Arial Narrow"/>
                <w:bCs/>
                <w:sz w:val="20"/>
                <w:szCs w:val="20"/>
              </w:rPr>
              <w:t>Płyta główna zaprojektowana i wyprodukowana na zlecenie producenta komputera wyposażona w</w:t>
            </w:r>
            <w:r w:rsidR="009B46CE" w:rsidRPr="00DF7A8F">
              <w:rPr>
                <w:rFonts w:ascii="Arial Narrow" w:hAnsi="Arial Narrow"/>
                <w:bCs/>
                <w:sz w:val="20"/>
                <w:szCs w:val="20"/>
              </w:rPr>
              <w:t>:</w:t>
            </w:r>
          </w:p>
          <w:p w:rsidR="00712AD0" w:rsidRDefault="00DB412F">
            <w:pPr>
              <w:pStyle w:val="Akapitzlist"/>
              <w:numPr>
                <w:ilvl w:val="1"/>
                <w:numId w:val="72"/>
              </w:numPr>
              <w:spacing w:after="0" w:line="360" w:lineRule="auto"/>
              <w:ind w:left="1488"/>
              <w:jc w:val="both"/>
              <w:rPr>
                <w:rFonts w:ascii="Arial Narrow" w:hAnsi="Arial Narrow"/>
                <w:bCs/>
                <w:sz w:val="20"/>
                <w:szCs w:val="20"/>
              </w:rPr>
            </w:pPr>
            <w:r>
              <w:rPr>
                <w:rFonts w:ascii="Arial Narrow" w:hAnsi="Arial Narrow"/>
                <w:bCs/>
                <w:sz w:val="20"/>
                <w:szCs w:val="20"/>
              </w:rPr>
              <w:t>M</w:t>
            </w:r>
            <w:r w:rsidR="00A365B5" w:rsidRPr="00BB3EA4">
              <w:rPr>
                <w:rFonts w:ascii="Arial Narrow" w:hAnsi="Arial Narrow"/>
                <w:bCs/>
                <w:sz w:val="20"/>
                <w:szCs w:val="20"/>
              </w:rPr>
              <w:t>in 2 złącza PCI Express x16 Gen.3</w:t>
            </w:r>
          </w:p>
          <w:p w:rsidR="00712AD0" w:rsidRDefault="00DB412F">
            <w:pPr>
              <w:pStyle w:val="Akapitzlist"/>
              <w:numPr>
                <w:ilvl w:val="1"/>
                <w:numId w:val="72"/>
              </w:numPr>
              <w:spacing w:after="0" w:line="360" w:lineRule="auto"/>
              <w:ind w:left="1488"/>
              <w:jc w:val="both"/>
              <w:rPr>
                <w:rFonts w:ascii="Arial Narrow" w:hAnsi="Arial Narrow"/>
                <w:bCs/>
                <w:sz w:val="20"/>
                <w:szCs w:val="20"/>
              </w:rPr>
            </w:pPr>
            <w:r>
              <w:rPr>
                <w:rFonts w:ascii="Arial Narrow" w:hAnsi="Arial Narrow"/>
                <w:bCs/>
                <w:sz w:val="20"/>
                <w:szCs w:val="20"/>
              </w:rPr>
              <w:lastRenderedPageBreak/>
              <w:t>M</w:t>
            </w:r>
            <w:r w:rsidR="00A365B5" w:rsidRPr="00BB3EA4">
              <w:rPr>
                <w:rFonts w:ascii="Arial Narrow" w:hAnsi="Arial Narrow"/>
                <w:bCs/>
                <w:sz w:val="20"/>
                <w:szCs w:val="20"/>
              </w:rPr>
              <w:t xml:space="preserve">in. 1 złącze PCI </w:t>
            </w:r>
            <w:proofErr w:type="spellStart"/>
            <w:r w:rsidR="00A365B5" w:rsidRPr="00BB3EA4">
              <w:rPr>
                <w:rFonts w:ascii="Arial Narrow" w:hAnsi="Arial Narrow"/>
                <w:bCs/>
                <w:sz w:val="20"/>
                <w:szCs w:val="20"/>
              </w:rPr>
              <w:t>Epress</w:t>
            </w:r>
            <w:proofErr w:type="spellEnd"/>
            <w:r w:rsidR="00A365B5" w:rsidRPr="00BB3EA4">
              <w:rPr>
                <w:rFonts w:ascii="Arial Narrow" w:hAnsi="Arial Narrow"/>
                <w:bCs/>
                <w:sz w:val="20"/>
                <w:szCs w:val="20"/>
              </w:rPr>
              <w:t xml:space="preserve"> x 4</w:t>
            </w:r>
          </w:p>
          <w:p w:rsidR="00712AD0" w:rsidRDefault="00DB412F">
            <w:pPr>
              <w:pStyle w:val="Akapitzlist"/>
              <w:numPr>
                <w:ilvl w:val="1"/>
                <w:numId w:val="72"/>
              </w:numPr>
              <w:spacing w:after="0" w:line="360" w:lineRule="auto"/>
              <w:ind w:left="1488"/>
              <w:jc w:val="both"/>
              <w:rPr>
                <w:rFonts w:ascii="Arial Narrow" w:hAnsi="Arial Narrow"/>
                <w:bCs/>
                <w:sz w:val="20"/>
                <w:szCs w:val="20"/>
              </w:rPr>
            </w:pPr>
            <w:r>
              <w:rPr>
                <w:rFonts w:ascii="Arial Narrow" w:hAnsi="Arial Narrow"/>
                <w:bCs/>
                <w:sz w:val="20"/>
                <w:szCs w:val="20"/>
              </w:rPr>
              <w:t>M</w:t>
            </w:r>
            <w:r w:rsidR="00A365B5" w:rsidRPr="00BB3EA4">
              <w:rPr>
                <w:rFonts w:ascii="Arial Narrow" w:hAnsi="Arial Narrow"/>
                <w:bCs/>
                <w:sz w:val="20"/>
                <w:szCs w:val="20"/>
              </w:rPr>
              <w:t>in. 1 złącze PCI 32bit</w:t>
            </w:r>
            <w:r w:rsidR="007008FA">
              <w:rPr>
                <w:rFonts w:ascii="Arial Narrow" w:hAnsi="Arial Narrow"/>
                <w:bCs/>
                <w:sz w:val="20"/>
                <w:szCs w:val="20"/>
              </w:rPr>
              <w:t>.</w:t>
            </w:r>
          </w:p>
          <w:p w:rsidR="00712AD0" w:rsidRDefault="00DB412F">
            <w:pPr>
              <w:pStyle w:val="Akapitzlist"/>
              <w:numPr>
                <w:ilvl w:val="1"/>
                <w:numId w:val="72"/>
              </w:numPr>
              <w:spacing w:after="0" w:line="360" w:lineRule="auto"/>
              <w:ind w:left="1488"/>
              <w:jc w:val="both"/>
              <w:rPr>
                <w:rFonts w:ascii="Arial Narrow" w:hAnsi="Arial Narrow"/>
                <w:bCs/>
                <w:sz w:val="20"/>
                <w:szCs w:val="20"/>
              </w:rPr>
            </w:pPr>
            <w:r>
              <w:rPr>
                <w:rFonts w:ascii="Arial Narrow" w:hAnsi="Arial Narrow"/>
                <w:bCs/>
                <w:sz w:val="20"/>
                <w:szCs w:val="20"/>
              </w:rPr>
              <w:t>M</w:t>
            </w:r>
            <w:r w:rsidR="00A365B5" w:rsidRPr="00BB3EA4">
              <w:rPr>
                <w:rFonts w:ascii="Arial Narrow" w:hAnsi="Arial Narrow"/>
                <w:bCs/>
                <w:sz w:val="20"/>
                <w:szCs w:val="20"/>
              </w:rPr>
              <w:t>in. 4 złącza DIMM z obsługą do 64GB DDR4 pamięci RAM</w:t>
            </w:r>
            <w:r w:rsidR="007008FA">
              <w:rPr>
                <w:rFonts w:ascii="Arial Narrow" w:hAnsi="Arial Narrow"/>
                <w:bCs/>
                <w:sz w:val="20"/>
                <w:szCs w:val="20"/>
              </w:rPr>
              <w:t>.</w:t>
            </w:r>
          </w:p>
          <w:p w:rsidR="00712AD0" w:rsidRDefault="00DB412F">
            <w:pPr>
              <w:pStyle w:val="Akapitzlist"/>
              <w:numPr>
                <w:ilvl w:val="1"/>
                <w:numId w:val="72"/>
              </w:numPr>
              <w:spacing w:after="0" w:line="360" w:lineRule="auto"/>
              <w:ind w:left="1488"/>
              <w:jc w:val="both"/>
              <w:rPr>
                <w:rFonts w:ascii="Arial Narrow" w:hAnsi="Arial Narrow"/>
                <w:bCs/>
                <w:sz w:val="20"/>
                <w:szCs w:val="20"/>
              </w:rPr>
            </w:pPr>
            <w:r>
              <w:rPr>
                <w:rFonts w:ascii="Arial Narrow" w:hAnsi="Arial Narrow"/>
                <w:bCs/>
                <w:sz w:val="20"/>
                <w:szCs w:val="20"/>
              </w:rPr>
              <w:t>M</w:t>
            </w:r>
            <w:r w:rsidR="00A365B5" w:rsidRPr="00BB3EA4">
              <w:rPr>
                <w:rFonts w:ascii="Arial Narrow" w:hAnsi="Arial Narrow"/>
                <w:bCs/>
                <w:sz w:val="20"/>
                <w:szCs w:val="20"/>
              </w:rPr>
              <w:t>in. 4  złącza SATA w tym 3 szt. SATA 3.0</w:t>
            </w:r>
          </w:p>
          <w:p w:rsidR="00712AD0" w:rsidRDefault="00DB412F">
            <w:pPr>
              <w:pStyle w:val="Akapitzlist"/>
              <w:numPr>
                <w:ilvl w:val="1"/>
                <w:numId w:val="72"/>
              </w:numPr>
              <w:spacing w:after="0" w:line="360" w:lineRule="auto"/>
              <w:ind w:left="1488"/>
              <w:jc w:val="both"/>
              <w:rPr>
                <w:rFonts w:ascii="Arial Narrow" w:hAnsi="Arial Narrow"/>
                <w:bCs/>
                <w:i/>
                <w:sz w:val="20"/>
                <w:szCs w:val="20"/>
              </w:rPr>
            </w:pPr>
            <w:r>
              <w:rPr>
                <w:rFonts w:ascii="Arial Narrow" w:hAnsi="Arial Narrow"/>
                <w:bCs/>
                <w:sz w:val="20"/>
                <w:szCs w:val="20"/>
              </w:rPr>
              <w:t>M</w:t>
            </w:r>
            <w:r w:rsidR="00A365B5" w:rsidRPr="00BB3EA4">
              <w:rPr>
                <w:rFonts w:ascii="Arial Narrow" w:hAnsi="Arial Narrow"/>
                <w:bCs/>
                <w:sz w:val="20"/>
                <w:szCs w:val="20"/>
              </w:rPr>
              <w:t>in. 1 złącze M-SATA (M.2)</w:t>
            </w:r>
            <w:r w:rsidR="007008FA">
              <w:rPr>
                <w:rFonts w:ascii="Arial Narrow" w:hAnsi="Arial Narrow"/>
                <w:bCs/>
                <w:sz w:val="20"/>
                <w:szCs w:val="20"/>
              </w:rPr>
              <w:t>.</w:t>
            </w:r>
          </w:p>
          <w:p w:rsidR="00712AD0" w:rsidRDefault="00A365B5">
            <w:pPr>
              <w:numPr>
                <w:ilvl w:val="0"/>
                <w:numId w:val="71"/>
              </w:numPr>
              <w:spacing w:after="0" w:line="360" w:lineRule="auto"/>
              <w:ind w:left="1053" w:hanging="92"/>
              <w:jc w:val="both"/>
              <w:rPr>
                <w:rFonts w:ascii="Arial Narrow" w:hAnsi="Arial Narrow" w:cs="Arial"/>
                <w:bCs/>
                <w:i/>
                <w:sz w:val="20"/>
                <w:szCs w:val="20"/>
              </w:rPr>
            </w:pPr>
            <w:r w:rsidRPr="00BB3EA4">
              <w:rPr>
                <w:rFonts w:ascii="Arial Narrow" w:hAnsi="Arial Narrow"/>
                <w:bCs/>
                <w:sz w:val="20"/>
                <w:szCs w:val="20"/>
              </w:rPr>
              <w:t>Zintegrowany z płytą główną kontroler RAID 0 i RAID 1</w:t>
            </w:r>
          </w:p>
          <w:p w:rsidR="00712AD0" w:rsidRDefault="00A365B5">
            <w:pPr>
              <w:numPr>
                <w:ilvl w:val="0"/>
                <w:numId w:val="71"/>
              </w:numPr>
              <w:spacing w:after="0" w:line="360" w:lineRule="auto"/>
              <w:ind w:left="1053" w:hanging="92"/>
              <w:rPr>
                <w:rFonts w:ascii="Arial Narrow" w:hAnsi="Arial Narrow" w:cs="Arial"/>
                <w:bCs/>
                <w:sz w:val="20"/>
                <w:szCs w:val="20"/>
              </w:rPr>
            </w:pPr>
            <w:r w:rsidRPr="00BB3EA4">
              <w:rPr>
                <w:rFonts w:ascii="Arial Narrow" w:hAnsi="Arial Narrow"/>
                <w:bCs/>
                <w:sz w:val="20"/>
                <w:szCs w:val="20"/>
              </w:rPr>
              <w:t>Klawiatura USB w układzie polski programisty</w:t>
            </w:r>
            <w:r w:rsidR="007008FA">
              <w:rPr>
                <w:rFonts w:ascii="Arial Narrow" w:hAnsi="Arial Narrow"/>
                <w:bCs/>
                <w:sz w:val="20"/>
                <w:szCs w:val="20"/>
              </w:rPr>
              <w:t>.</w:t>
            </w:r>
          </w:p>
          <w:p w:rsidR="00712AD0" w:rsidRDefault="00A365B5">
            <w:pPr>
              <w:numPr>
                <w:ilvl w:val="0"/>
                <w:numId w:val="71"/>
              </w:numPr>
              <w:spacing w:after="0" w:line="360" w:lineRule="auto"/>
              <w:ind w:left="1053" w:hanging="92"/>
              <w:rPr>
                <w:rFonts w:ascii="Arial Narrow" w:hAnsi="Arial Narrow" w:cs="Arial"/>
                <w:bCs/>
                <w:sz w:val="20"/>
                <w:szCs w:val="20"/>
              </w:rPr>
            </w:pPr>
            <w:r w:rsidRPr="00BB3EA4">
              <w:rPr>
                <w:rFonts w:ascii="Arial Narrow" w:hAnsi="Arial Narrow"/>
                <w:bCs/>
                <w:sz w:val="20"/>
                <w:szCs w:val="20"/>
              </w:rPr>
              <w:t>Czytnik kart multimedialnych czytający min. karty SD i MMC</w:t>
            </w:r>
            <w:r w:rsidR="007008FA">
              <w:rPr>
                <w:rFonts w:ascii="Arial Narrow" w:hAnsi="Arial Narrow"/>
                <w:bCs/>
                <w:sz w:val="20"/>
                <w:szCs w:val="20"/>
              </w:rPr>
              <w:t>.</w:t>
            </w:r>
          </w:p>
          <w:p w:rsidR="00712AD0" w:rsidRDefault="00A365B5">
            <w:pPr>
              <w:numPr>
                <w:ilvl w:val="0"/>
                <w:numId w:val="71"/>
              </w:numPr>
              <w:spacing w:after="0" w:line="360" w:lineRule="auto"/>
              <w:ind w:left="1053" w:hanging="92"/>
              <w:rPr>
                <w:rFonts w:ascii="Arial Narrow" w:hAnsi="Arial Narrow" w:cs="Arial"/>
                <w:bCs/>
                <w:sz w:val="20"/>
                <w:szCs w:val="20"/>
              </w:rPr>
            </w:pPr>
            <w:r w:rsidRPr="00BB3EA4">
              <w:rPr>
                <w:rFonts w:ascii="Arial Narrow" w:hAnsi="Arial Narrow"/>
                <w:bCs/>
                <w:sz w:val="20"/>
                <w:szCs w:val="20"/>
              </w:rPr>
              <w:t>Mysz laserowa USB z sześcioma klawiszami oraz rolką (</w:t>
            </w:r>
            <w:proofErr w:type="spellStart"/>
            <w:r w:rsidRPr="00BB3EA4">
              <w:rPr>
                <w:rFonts w:ascii="Arial Narrow" w:hAnsi="Arial Narrow"/>
                <w:bCs/>
                <w:sz w:val="20"/>
                <w:szCs w:val="20"/>
              </w:rPr>
              <w:t>scroll</w:t>
            </w:r>
            <w:proofErr w:type="spellEnd"/>
            <w:r w:rsidRPr="00BB3EA4">
              <w:rPr>
                <w:rFonts w:ascii="Arial Narrow" w:hAnsi="Arial Narrow"/>
                <w:bCs/>
                <w:sz w:val="20"/>
                <w:szCs w:val="20"/>
              </w:rPr>
              <w:t xml:space="preserve">) </w:t>
            </w:r>
            <w:r w:rsidR="0079198C" w:rsidRPr="00BB3EA4">
              <w:rPr>
                <w:rFonts w:ascii="Arial Narrow" w:hAnsi="Arial Narrow"/>
                <w:bCs/>
                <w:sz w:val="20"/>
                <w:szCs w:val="20"/>
              </w:rPr>
              <w:br/>
            </w:r>
            <w:r w:rsidRPr="00BB3EA4">
              <w:rPr>
                <w:rFonts w:ascii="Arial Narrow" w:hAnsi="Arial Narrow"/>
                <w:bCs/>
                <w:sz w:val="20"/>
                <w:szCs w:val="20"/>
              </w:rPr>
              <w:t>min</w:t>
            </w:r>
            <w:r w:rsidR="0079198C" w:rsidRPr="00BB3EA4">
              <w:rPr>
                <w:rFonts w:ascii="Arial Narrow" w:hAnsi="Arial Narrow"/>
                <w:bCs/>
                <w:sz w:val="20"/>
                <w:szCs w:val="20"/>
              </w:rPr>
              <w:t>.</w:t>
            </w:r>
            <w:r w:rsidRPr="00BB3EA4">
              <w:rPr>
                <w:rFonts w:ascii="Arial Narrow" w:hAnsi="Arial Narrow"/>
                <w:bCs/>
                <w:sz w:val="20"/>
                <w:szCs w:val="20"/>
              </w:rPr>
              <w:t xml:space="preserve"> 1000dpi</w:t>
            </w:r>
            <w:r w:rsidR="007008FA">
              <w:rPr>
                <w:rFonts w:ascii="Arial Narrow" w:hAnsi="Arial Narrow"/>
                <w:bCs/>
                <w:sz w:val="20"/>
                <w:szCs w:val="20"/>
              </w:rPr>
              <w:t>.</w:t>
            </w:r>
          </w:p>
          <w:p w:rsidR="00712AD0" w:rsidRDefault="00A365B5">
            <w:pPr>
              <w:numPr>
                <w:ilvl w:val="0"/>
                <w:numId w:val="71"/>
              </w:numPr>
              <w:spacing w:after="0" w:line="360" w:lineRule="auto"/>
              <w:ind w:left="1053" w:hanging="92"/>
              <w:rPr>
                <w:rFonts w:ascii="Arial Narrow" w:hAnsi="Arial Narrow" w:cs="Arial"/>
                <w:bCs/>
                <w:sz w:val="20"/>
                <w:szCs w:val="20"/>
              </w:rPr>
            </w:pPr>
            <w:r w:rsidRPr="00BB3EA4">
              <w:rPr>
                <w:rFonts w:ascii="Arial Narrow" w:hAnsi="Arial Narrow"/>
                <w:bCs/>
                <w:sz w:val="20"/>
                <w:szCs w:val="20"/>
              </w:rPr>
              <w:t>Nagrywarka DVD +/-RW o prędkości min. 8x</w:t>
            </w:r>
            <w:r w:rsidR="000E3F45" w:rsidRPr="00BB3EA4">
              <w:rPr>
                <w:rFonts w:ascii="Arial Narrow" w:hAnsi="Arial Narrow"/>
                <w:bCs/>
                <w:sz w:val="20"/>
                <w:szCs w:val="20"/>
              </w:rPr>
              <w:t>.</w:t>
            </w:r>
          </w:p>
        </w:tc>
      </w:tr>
      <w:tr w:rsidR="00BA7B4F" w:rsidRPr="00BB3EA4" w:rsidTr="009513F8">
        <w:trPr>
          <w:trHeight w:val="284"/>
        </w:trPr>
        <w:tc>
          <w:tcPr>
            <w:tcW w:w="1545" w:type="pct"/>
            <w:shd w:val="clear" w:color="auto" w:fill="auto"/>
            <w:vAlign w:val="center"/>
          </w:tcPr>
          <w:p w:rsidR="00712AD0" w:rsidRDefault="00BA7B4F">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lastRenderedPageBreak/>
              <w:t>Monitor</w:t>
            </w:r>
          </w:p>
        </w:tc>
        <w:tc>
          <w:tcPr>
            <w:tcW w:w="3455" w:type="pct"/>
            <w:shd w:val="clear" w:color="auto" w:fill="auto"/>
          </w:tcPr>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Przekątna min. 22 cale</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Ekran panoramiczny</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Rozdzielczość min. 1680x1050</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Typ matrycy: TFT LCD</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 xml:space="preserve">Wielkość plamki: </w:t>
            </w:r>
            <w:r w:rsidR="0091060D" w:rsidRPr="00BC33BB">
              <w:rPr>
                <w:rFonts w:ascii="Arial Narrow" w:hAnsi="Arial Narrow"/>
                <w:bCs/>
                <w:color w:val="000000"/>
                <w:sz w:val="20"/>
                <w:szCs w:val="20"/>
              </w:rPr>
              <w:t xml:space="preserve">min. </w:t>
            </w:r>
            <w:r w:rsidRPr="00BC33BB">
              <w:rPr>
                <w:rFonts w:ascii="Arial Narrow" w:hAnsi="Arial Narrow"/>
                <w:bCs/>
                <w:color w:val="000000"/>
                <w:sz w:val="20"/>
                <w:szCs w:val="20"/>
              </w:rPr>
              <w:t>0.28mm</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Kontrast: min. 1000:1</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Kąt widzenia (H/V): min. 170/160 stopni</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Jasność: min. 250 cd/m</w:t>
            </w:r>
            <w:r w:rsidRPr="00BC33BB">
              <w:rPr>
                <w:rFonts w:ascii="Arial Narrow" w:hAnsi="Arial Narrow"/>
                <w:bCs/>
                <w:color w:val="000000"/>
                <w:sz w:val="20"/>
                <w:szCs w:val="20"/>
                <w:vertAlign w:val="superscript"/>
              </w:rPr>
              <w:t>2</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 xml:space="preserve">Czas reakcji matrycy: </w:t>
            </w:r>
            <w:r w:rsidR="0091060D" w:rsidRPr="00BC33BB">
              <w:rPr>
                <w:rFonts w:ascii="Arial Narrow" w:hAnsi="Arial Narrow"/>
                <w:bCs/>
                <w:color w:val="000000"/>
                <w:sz w:val="20"/>
                <w:szCs w:val="20"/>
              </w:rPr>
              <w:t>max.</w:t>
            </w:r>
            <w:r w:rsidRPr="00BC33BB">
              <w:rPr>
                <w:rFonts w:ascii="Arial Narrow" w:hAnsi="Arial Narrow"/>
                <w:bCs/>
                <w:color w:val="000000"/>
                <w:sz w:val="20"/>
                <w:szCs w:val="20"/>
              </w:rPr>
              <w:t xml:space="preserve"> 5ms</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Głośniki: wbudowane</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Zasilanie: 230V, zasilacz wbudowany na stałe w monitor</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 xml:space="preserve">Złącza: 1xD-Sub i </w:t>
            </w:r>
            <w:r w:rsidR="00234469">
              <w:rPr>
                <w:rFonts w:ascii="Arial Narrow" w:hAnsi="Arial Narrow"/>
                <w:bCs/>
                <w:color w:val="000000"/>
                <w:sz w:val="20"/>
                <w:szCs w:val="20"/>
              </w:rPr>
              <w:t>1x port cyfrowy umożliwiający połączenie z komputerem (dopuszcza się użycie przejściówki)</w:t>
            </w:r>
            <w:r w:rsidRPr="00BC33BB">
              <w:rPr>
                <w:rFonts w:ascii="Arial Narrow" w:hAnsi="Arial Narrow"/>
                <w:bCs/>
                <w:color w:val="000000"/>
                <w:sz w:val="20"/>
                <w:szCs w:val="20"/>
              </w:rPr>
              <w:t>D, 2xUSB wbudowane w podstawę obudowy</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Akcesoria: kabel zasilający, kabel do połączenia z komputerem, kabel audio</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 xml:space="preserve">Funkcje dodatkowe: przesunięcie w pionie min. 100mm, obrót monitora </w:t>
            </w:r>
            <w:r w:rsidR="00DD0883" w:rsidRPr="00BC33BB">
              <w:rPr>
                <w:rFonts w:ascii="Arial Narrow" w:hAnsi="Arial Narrow"/>
                <w:bCs/>
                <w:color w:val="000000"/>
                <w:sz w:val="20"/>
                <w:szCs w:val="20"/>
              </w:rPr>
              <w:br/>
            </w:r>
            <w:r w:rsidRPr="00BC33BB">
              <w:rPr>
                <w:rFonts w:ascii="Arial Narrow" w:hAnsi="Arial Narrow"/>
                <w:bCs/>
                <w:color w:val="000000"/>
                <w:sz w:val="20"/>
                <w:szCs w:val="20"/>
              </w:rPr>
              <w:t xml:space="preserve">w poziomie: +/- 45 stopni, funkcja </w:t>
            </w:r>
            <w:proofErr w:type="spellStart"/>
            <w:r w:rsidRPr="00BC33BB">
              <w:rPr>
                <w:rFonts w:ascii="Arial Narrow" w:hAnsi="Arial Narrow"/>
                <w:bCs/>
                <w:color w:val="000000"/>
                <w:sz w:val="20"/>
                <w:szCs w:val="20"/>
              </w:rPr>
              <w:t>pivot</w:t>
            </w:r>
            <w:proofErr w:type="spellEnd"/>
            <w:r w:rsidRPr="00BC33BB">
              <w:rPr>
                <w:rFonts w:ascii="Arial Narrow" w:hAnsi="Arial Narrow"/>
                <w:bCs/>
                <w:color w:val="000000"/>
                <w:sz w:val="20"/>
                <w:szCs w:val="20"/>
              </w:rPr>
              <w:t>, regulacja kąta nachylenia ekranu</w:t>
            </w:r>
            <w:r w:rsidR="007008FA">
              <w:rPr>
                <w:rFonts w:ascii="Arial Narrow" w:hAnsi="Arial Narrow"/>
                <w:bCs/>
                <w:color w:val="000000"/>
                <w:sz w:val="20"/>
                <w:szCs w:val="20"/>
              </w:rPr>
              <w:t>.</w:t>
            </w:r>
          </w:p>
          <w:p w:rsidR="00712AD0" w:rsidRDefault="00BA7B4F">
            <w:pPr>
              <w:pStyle w:val="Akapitzlist"/>
              <w:numPr>
                <w:ilvl w:val="0"/>
                <w:numId w:val="73"/>
              </w:numPr>
              <w:spacing w:after="0" w:line="360" w:lineRule="auto"/>
              <w:jc w:val="both"/>
              <w:rPr>
                <w:rFonts w:ascii="Arial Narrow" w:hAnsi="Arial Narrow"/>
                <w:bCs/>
                <w:color w:val="000000"/>
                <w:sz w:val="20"/>
                <w:szCs w:val="20"/>
              </w:rPr>
            </w:pPr>
            <w:r w:rsidRPr="00BC33BB">
              <w:rPr>
                <w:rFonts w:ascii="Arial Narrow" w:hAnsi="Arial Narrow"/>
                <w:bCs/>
                <w:color w:val="000000"/>
                <w:sz w:val="20"/>
                <w:szCs w:val="20"/>
              </w:rPr>
              <w:t>Certyfikaty i standardy:</w:t>
            </w:r>
          </w:p>
          <w:p w:rsidR="00712AD0" w:rsidRDefault="00BA7B4F">
            <w:pPr>
              <w:pStyle w:val="Akapitzlist"/>
              <w:numPr>
                <w:ilvl w:val="0"/>
                <w:numId w:val="74"/>
              </w:numPr>
              <w:spacing w:after="0" w:line="360" w:lineRule="auto"/>
              <w:ind w:left="1053" w:hanging="92"/>
              <w:jc w:val="both"/>
              <w:rPr>
                <w:rFonts w:ascii="Arial Narrow" w:hAnsi="Arial Narrow"/>
                <w:bCs/>
                <w:color w:val="000000"/>
                <w:sz w:val="20"/>
                <w:szCs w:val="20"/>
              </w:rPr>
            </w:pPr>
            <w:r w:rsidRPr="00BC33BB">
              <w:rPr>
                <w:rFonts w:ascii="Arial Narrow" w:hAnsi="Arial Narrow"/>
                <w:bCs/>
                <w:color w:val="000000"/>
                <w:sz w:val="20"/>
                <w:szCs w:val="20"/>
              </w:rPr>
              <w:t>Certyfikat TCO Displays 5.0 lub równoważny</w:t>
            </w:r>
            <w:r w:rsidR="007008FA">
              <w:rPr>
                <w:rFonts w:ascii="Arial Narrow" w:hAnsi="Arial Narrow"/>
                <w:bCs/>
                <w:color w:val="000000"/>
                <w:sz w:val="20"/>
                <w:szCs w:val="20"/>
              </w:rPr>
              <w:t>.</w:t>
            </w:r>
          </w:p>
          <w:p w:rsidR="00712AD0" w:rsidRDefault="00BA7B4F">
            <w:pPr>
              <w:pStyle w:val="Akapitzlist"/>
              <w:numPr>
                <w:ilvl w:val="0"/>
                <w:numId w:val="75"/>
              </w:numPr>
              <w:spacing w:after="0" w:line="360" w:lineRule="auto"/>
              <w:ind w:left="1053" w:hanging="92"/>
              <w:jc w:val="both"/>
              <w:rPr>
                <w:rFonts w:ascii="Arial Narrow" w:hAnsi="Arial Narrow"/>
                <w:bCs/>
                <w:color w:val="000000"/>
                <w:sz w:val="20"/>
                <w:szCs w:val="20"/>
              </w:rPr>
            </w:pPr>
            <w:r w:rsidRPr="00BB3EA4">
              <w:rPr>
                <w:rFonts w:ascii="Arial Narrow" w:hAnsi="Arial Narrow"/>
                <w:bCs/>
                <w:color w:val="000000"/>
                <w:sz w:val="20"/>
                <w:szCs w:val="20"/>
              </w:rPr>
              <w:t>Dodatkowe: dokumentacja w języku polskim. Menu ekranowe (OSD).</w:t>
            </w:r>
          </w:p>
        </w:tc>
      </w:tr>
    </w:tbl>
    <w:p w:rsidR="00830625" w:rsidRPr="00BB3EA4" w:rsidRDefault="00830625" w:rsidP="002D2CC9">
      <w:pPr>
        <w:autoSpaceDE w:val="0"/>
        <w:autoSpaceDN w:val="0"/>
        <w:adjustRightInd w:val="0"/>
        <w:spacing w:after="0" w:line="360" w:lineRule="auto"/>
        <w:rPr>
          <w:rFonts w:ascii="Arial Narrow" w:hAnsi="Arial Narrow"/>
          <w:sz w:val="24"/>
          <w:szCs w:val="24"/>
        </w:rPr>
      </w:pPr>
    </w:p>
    <w:p w:rsidR="009E499F" w:rsidRPr="00BB3EA4" w:rsidRDefault="009E499F" w:rsidP="002D2CC9">
      <w:pPr>
        <w:autoSpaceDE w:val="0"/>
        <w:autoSpaceDN w:val="0"/>
        <w:adjustRightInd w:val="0"/>
        <w:spacing w:after="0" w:line="360" w:lineRule="auto"/>
        <w:rPr>
          <w:rFonts w:ascii="Arial Narrow" w:hAnsi="Arial Narrow"/>
          <w:sz w:val="24"/>
          <w:szCs w:val="24"/>
        </w:rPr>
      </w:pPr>
    </w:p>
    <w:p w:rsidR="00712AD0" w:rsidRDefault="00923862">
      <w:pPr>
        <w:pStyle w:val="Akapitzlist"/>
        <w:numPr>
          <w:ilvl w:val="1"/>
          <w:numId w:val="39"/>
        </w:numPr>
        <w:autoSpaceDE w:val="0"/>
        <w:autoSpaceDN w:val="0"/>
        <w:adjustRightInd w:val="0"/>
        <w:spacing w:after="120" w:line="360" w:lineRule="auto"/>
        <w:outlineLvl w:val="1"/>
        <w:rPr>
          <w:rFonts w:ascii="Arial Narrow" w:hAnsi="Arial Narrow"/>
          <w:sz w:val="24"/>
          <w:szCs w:val="24"/>
        </w:rPr>
      </w:pPr>
      <w:r w:rsidRPr="00BB3EA4">
        <w:rPr>
          <w:rFonts w:ascii="Arial Narrow" w:hAnsi="Arial Narrow"/>
          <w:b/>
          <w:sz w:val="24"/>
          <w:szCs w:val="24"/>
        </w:rPr>
        <w:t>Komputer II zestaw (10 szt.)</w:t>
      </w:r>
    </w:p>
    <w:tbl>
      <w:tblPr>
        <w:tblW w:w="5231"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7"/>
        <w:gridCol w:w="6663"/>
      </w:tblGrid>
      <w:tr w:rsidR="00830625" w:rsidRPr="00BB3EA4" w:rsidTr="00923862">
        <w:trPr>
          <w:trHeight w:val="398"/>
        </w:trPr>
        <w:tc>
          <w:tcPr>
            <w:tcW w:w="5000" w:type="pct"/>
            <w:gridSpan w:val="2"/>
            <w:shd w:val="clear" w:color="auto" w:fill="C6D9F1"/>
            <w:vAlign w:val="center"/>
          </w:tcPr>
          <w:p w:rsidR="00830625" w:rsidRPr="00BB3EA4" w:rsidRDefault="00830625" w:rsidP="00DA7D5C">
            <w:pPr>
              <w:spacing w:line="360" w:lineRule="auto"/>
              <w:jc w:val="center"/>
              <w:rPr>
                <w:rFonts w:ascii="Arial Narrow" w:hAnsi="Arial Narrow"/>
                <w:b/>
                <w:sz w:val="24"/>
                <w:szCs w:val="24"/>
              </w:rPr>
            </w:pPr>
          </w:p>
        </w:tc>
      </w:tr>
      <w:tr w:rsidR="00A365B5" w:rsidRPr="00BB3EA4" w:rsidTr="00237ECB">
        <w:trPr>
          <w:trHeight w:val="284"/>
        </w:trPr>
        <w:tc>
          <w:tcPr>
            <w:tcW w:w="1544" w:type="pct"/>
            <w:shd w:val="clear" w:color="auto" w:fill="auto"/>
            <w:vAlign w:val="center"/>
          </w:tcPr>
          <w:p w:rsidR="00A365B5" w:rsidRPr="00BB3EA4" w:rsidRDefault="00923862" w:rsidP="002D2CC9">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456" w:type="pct"/>
            <w:shd w:val="clear" w:color="auto" w:fill="auto"/>
            <w:vAlign w:val="center"/>
          </w:tcPr>
          <w:p w:rsidR="00A365B5" w:rsidRPr="00BB3EA4" w:rsidRDefault="00923862" w:rsidP="002D2CC9">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A365B5" w:rsidRPr="00BB3EA4">
              <w:rPr>
                <w:rFonts w:ascii="Arial Narrow" w:hAnsi="Arial Narrow"/>
                <w:b/>
                <w:sz w:val="24"/>
                <w:szCs w:val="24"/>
              </w:rPr>
              <w:t>minimaln</w:t>
            </w:r>
            <w:r w:rsidRPr="00BB3EA4">
              <w:rPr>
                <w:rFonts w:ascii="Arial Narrow" w:hAnsi="Arial Narrow"/>
                <w:b/>
                <w:sz w:val="24"/>
                <w:szCs w:val="24"/>
              </w:rPr>
              <w:t>ych</w:t>
            </w:r>
            <w:r w:rsidR="00A365B5" w:rsidRPr="00BB3EA4">
              <w:rPr>
                <w:rFonts w:ascii="Arial Narrow" w:hAnsi="Arial Narrow"/>
                <w:b/>
                <w:sz w:val="24"/>
                <w:szCs w:val="24"/>
              </w:rPr>
              <w:t>/maksymaln</w:t>
            </w:r>
            <w:r w:rsidRPr="00BB3EA4">
              <w:rPr>
                <w:rFonts w:ascii="Arial Narrow" w:hAnsi="Arial Narrow"/>
                <w:b/>
                <w:sz w:val="24"/>
                <w:szCs w:val="24"/>
              </w:rPr>
              <w:t>ych</w:t>
            </w:r>
            <w:r w:rsidR="00A365B5" w:rsidRPr="00BB3EA4">
              <w:rPr>
                <w:rFonts w:ascii="Arial Narrow" w:hAnsi="Arial Narrow"/>
                <w:b/>
                <w:sz w:val="24"/>
                <w:szCs w:val="24"/>
              </w:rPr>
              <w:t xml:space="preserve"> parametr</w:t>
            </w:r>
            <w:r w:rsidRPr="00BB3EA4">
              <w:rPr>
                <w:rFonts w:ascii="Arial Narrow" w:hAnsi="Arial Narrow"/>
                <w:b/>
                <w:sz w:val="24"/>
                <w:szCs w:val="24"/>
              </w:rPr>
              <w:t>ów</w:t>
            </w:r>
            <w:r w:rsidR="00A365B5" w:rsidRPr="00BB3EA4">
              <w:rPr>
                <w:rFonts w:ascii="Arial Narrow" w:hAnsi="Arial Narrow"/>
                <w:b/>
                <w:sz w:val="24"/>
                <w:szCs w:val="24"/>
              </w:rPr>
              <w:t xml:space="preserve"> techniczn</w:t>
            </w:r>
            <w:r w:rsidRPr="00BB3EA4">
              <w:rPr>
                <w:rFonts w:ascii="Arial Narrow" w:hAnsi="Arial Narrow"/>
                <w:b/>
                <w:sz w:val="24"/>
                <w:szCs w:val="24"/>
              </w:rPr>
              <w:t>ych</w:t>
            </w:r>
          </w:p>
        </w:tc>
      </w:tr>
      <w:tr w:rsidR="00A365B5" w:rsidRPr="00BB3EA4" w:rsidTr="00237ECB">
        <w:trPr>
          <w:trHeight w:val="284"/>
        </w:trPr>
        <w:tc>
          <w:tcPr>
            <w:tcW w:w="1544"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color w:val="000000"/>
                <w:sz w:val="20"/>
                <w:szCs w:val="20"/>
              </w:rPr>
            </w:pPr>
            <w:r w:rsidRPr="00BB3EA4">
              <w:rPr>
                <w:rFonts w:ascii="Arial Narrow" w:hAnsi="Arial Narrow"/>
                <w:b/>
                <w:bCs/>
                <w:sz w:val="20"/>
                <w:szCs w:val="20"/>
              </w:rPr>
              <w:t>Typ</w:t>
            </w:r>
          </w:p>
        </w:tc>
        <w:tc>
          <w:tcPr>
            <w:tcW w:w="3456" w:type="pct"/>
            <w:shd w:val="clear" w:color="auto" w:fill="auto"/>
            <w:vAlign w:val="center"/>
          </w:tcPr>
          <w:p w:rsidR="009718A1" w:rsidRPr="00BB3EA4" w:rsidRDefault="00A365B5" w:rsidP="00DA7D5C">
            <w:pPr>
              <w:pStyle w:val="Akapitzlist"/>
              <w:spacing w:after="0" w:line="360" w:lineRule="auto"/>
              <w:ind w:left="635" w:right="-71"/>
              <w:rPr>
                <w:rFonts w:ascii="Arial Narrow" w:hAnsi="Arial Narrow"/>
                <w:b/>
                <w:sz w:val="20"/>
                <w:szCs w:val="20"/>
              </w:rPr>
            </w:pPr>
            <w:r w:rsidRPr="00BB3EA4">
              <w:rPr>
                <w:rFonts w:ascii="Arial Narrow" w:hAnsi="Arial Narrow"/>
                <w:bCs/>
                <w:sz w:val="20"/>
                <w:szCs w:val="20"/>
              </w:rPr>
              <w:t>Komputer  stacjonarny.</w:t>
            </w:r>
          </w:p>
        </w:tc>
      </w:tr>
      <w:tr w:rsidR="00A365B5" w:rsidRPr="00BB3EA4" w:rsidTr="00237ECB">
        <w:trPr>
          <w:trHeight w:val="420"/>
        </w:trPr>
        <w:tc>
          <w:tcPr>
            <w:tcW w:w="1544" w:type="pct"/>
            <w:shd w:val="clear" w:color="auto" w:fill="auto"/>
            <w:vAlign w:val="center"/>
          </w:tcPr>
          <w:p w:rsidR="00712AD0" w:rsidRDefault="00A365B5">
            <w:pPr>
              <w:pStyle w:val="Akapitzlist"/>
              <w:numPr>
                <w:ilvl w:val="2"/>
                <w:numId w:val="39"/>
              </w:numPr>
              <w:spacing w:after="0" w:line="360" w:lineRule="auto"/>
              <w:ind w:left="496"/>
              <w:rPr>
                <w:rFonts w:ascii="Arial Narrow" w:eastAsia="Arial" w:hAnsi="Arial Narrow"/>
                <w:b/>
                <w:bCs/>
                <w:color w:val="000000"/>
                <w:sz w:val="20"/>
                <w:szCs w:val="20"/>
              </w:rPr>
            </w:pPr>
            <w:r w:rsidRPr="00BB3EA4">
              <w:rPr>
                <w:rFonts w:ascii="Arial Narrow" w:hAnsi="Arial Narrow"/>
                <w:b/>
                <w:bCs/>
                <w:sz w:val="20"/>
                <w:szCs w:val="20"/>
              </w:rPr>
              <w:t>Płyta Główna</w:t>
            </w:r>
          </w:p>
        </w:tc>
        <w:tc>
          <w:tcPr>
            <w:tcW w:w="3456" w:type="pct"/>
            <w:shd w:val="clear" w:color="auto" w:fill="auto"/>
            <w:vAlign w:val="center"/>
          </w:tcPr>
          <w:p w:rsidR="00712AD0" w:rsidRDefault="00A365B5">
            <w:pPr>
              <w:pStyle w:val="Akapitzlist"/>
              <w:numPr>
                <w:ilvl w:val="0"/>
                <w:numId w:val="76"/>
              </w:numPr>
              <w:spacing w:after="0" w:line="360" w:lineRule="auto"/>
              <w:ind w:left="635"/>
              <w:rPr>
                <w:rFonts w:ascii="Arial Narrow" w:hAnsi="Arial Narrow"/>
                <w:bCs/>
                <w:color w:val="000000"/>
                <w:sz w:val="20"/>
                <w:szCs w:val="20"/>
              </w:rPr>
            </w:pPr>
            <w:r w:rsidRPr="00BB3EA4">
              <w:rPr>
                <w:rFonts w:ascii="Arial Narrow" w:hAnsi="Arial Narrow"/>
                <w:bCs/>
                <w:sz w:val="20"/>
                <w:szCs w:val="20"/>
              </w:rPr>
              <w:t xml:space="preserve">Spełniająca wszystkie wymagania do poprawnego działania komponentów </w:t>
            </w:r>
            <w:r w:rsidRPr="00BB3EA4">
              <w:rPr>
                <w:rFonts w:ascii="Arial Narrow" w:hAnsi="Arial Narrow"/>
                <w:bCs/>
                <w:sz w:val="20"/>
                <w:szCs w:val="20"/>
              </w:rPr>
              <w:lastRenderedPageBreak/>
              <w:t>zestawu</w:t>
            </w:r>
            <w:r w:rsidR="007008FA">
              <w:rPr>
                <w:rFonts w:ascii="Arial Narrow" w:hAnsi="Arial Narrow"/>
                <w:bCs/>
                <w:sz w:val="20"/>
                <w:szCs w:val="20"/>
              </w:rPr>
              <w:t>.</w:t>
            </w:r>
          </w:p>
          <w:p w:rsidR="00712AD0" w:rsidRDefault="00A365B5">
            <w:pPr>
              <w:pStyle w:val="Akapitzlist"/>
              <w:numPr>
                <w:ilvl w:val="0"/>
                <w:numId w:val="76"/>
              </w:numPr>
              <w:spacing w:after="0" w:line="360" w:lineRule="auto"/>
              <w:ind w:left="635"/>
              <w:rPr>
                <w:rFonts w:ascii="Arial Narrow" w:hAnsi="Arial Narrow"/>
                <w:bCs/>
                <w:sz w:val="20"/>
                <w:szCs w:val="20"/>
              </w:rPr>
            </w:pPr>
            <w:r w:rsidRPr="00BB3EA4">
              <w:rPr>
                <w:rFonts w:ascii="Arial Narrow" w:hAnsi="Arial Narrow"/>
                <w:bCs/>
                <w:sz w:val="20"/>
                <w:szCs w:val="20"/>
              </w:rPr>
              <w:t>Posiada wbudowany chipset rekomendowany przez producenta procesora</w:t>
            </w:r>
            <w:r w:rsidR="007008FA">
              <w:rPr>
                <w:rFonts w:ascii="Arial Narrow" w:hAnsi="Arial Narrow"/>
                <w:bCs/>
                <w:sz w:val="20"/>
                <w:szCs w:val="20"/>
              </w:rPr>
              <w:t>.</w:t>
            </w:r>
          </w:p>
          <w:p w:rsidR="00712AD0" w:rsidRDefault="00A365B5">
            <w:pPr>
              <w:pStyle w:val="Akapitzlist"/>
              <w:numPr>
                <w:ilvl w:val="0"/>
                <w:numId w:val="76"/>
              </w:numPr>
              <w:spacing w:after="0" w:line="360" w:lineRule="auto"/>
              <w:ind w:left="635"/>
              <w:rPr>
                <w:rFonts w:ascii="Arial Narrow" w:hAnsi="Arial Narrow"/>
                <w:b/>
                <w:sz w:val="20"/>
                <w:szCs w:val="20"/>
              </w:rPr>
            </w:pPr>
            <w:r w:rsidRPr="00BB3EA4">
              <w:rPr>
                <w:rFonts w:ascii="Arial Narrow" w:hAnsi="Arial Narrow"/>
                <w:bCs/>
                <w:sz w:val="20"/>
                <w:szCs w:val="20"/>
              </w:rPr>
              <w:t>Posiada wbudowany security chip zgodny z TPM 1.2. Próba usunięcia chipu powoduje</w:t>
            </w:r>
            <w:r w:rsidRPr="00BB3EA4">
              <w:rPr>
                <w:rFonts w:ascii="Arial Narrow" w:hAnsi="Arial Narrow"/>
                <w:bCs/>
                <w:color w:val="000000"/>
                <w:sz w:val="20"/>
                <w:szCs w:val="20"/>
              </w:rPr>
              <w:t xml:space="preserve"> trwałe uszkodzenie płyty głównej.</w:t>
            </w:r>
          </w:p>
        </w:tc>
      </w:tr>
      <w:tr w:rsidR="00A365B5" w:rsidRPr="00BB3EA4" w:rsidTr="00237ECB">
        <w:trPr>
          <w:trHeight w:val="284"/>
        </w:trPr>
        <w:tc>
          <w:tcPr>
            <w:tcW w:w="1544"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lastRenderedPageBreak/>
              <w:t>Procesor</w:t>
            </w:r>
          </w:p>
        </w:tc>
        <w:tc>
          <w:tcPr>
            <w:tcW w:w="3456" w:type="pct"/>
            <w:shd w:val="clear" w:color="auto" w:fill="auto"/>
            <w:vAlign w:val="center"/>
          </w:tcPr>
          <w:p w:rsidR="009718A1" w:rsidRPr="00BB3EA4" w:rsidRDefault="00A365B5" w:rsidP="00DA7D5C">
            <w:pPr>
              <w:pStyle w:val="Akapitzlist"/>
              <w:spacing w:after="0" w:line="360" w:lineRule="auto"/>
              <w:ind w:left="635" w:right="-71"/>
              <w:rPr>
                <w:rFonts w:ascii="Arial Narrow" w:hAnsi="Arial Narrow"/>
                <w:b/>
                <w:sz w:val="20"/>
                <w:szCs w:val="20"/>
              </w:rPr>
            </w:pPr>
            <w:r w:rsidRPr="00BB3EA4">
              <w:rPr>
                <w:rFonts w:ascii="Arial Narrow" w:hAnsi="Arial Narrow"/>
                <w:bCs/>
                <w:sz w:val="20"/>
                <w:szCs w:val="20"/>
              </w:rPr>
              <w:t>Procesor zaprojektowany do pracy w komputerach stacjonarnych i</w:t>
            </w:r>
            <w:r w:rsidR="007008FA">
              <w:rPr>
                <w:rFonts w:ascii="Arial Narrow" w:hAnsi="Arial Narrow"/>
                <w:bCs/>
                <w:sz w:val="20"/>
                <w:szCs w:val="20"/>
              </w:rPr>
              <w:t xml:space="preserve"> </w:t>
            </w:r>
            <w:r w:rsidRPr="00BB3EA4">
              <w:rPr>
                <w:rFonts w:ascii="Arial Narrow" w:hAnsi="Arial Narrow"/>
                <w:bCs/>
                <w:sz w:val="20"/>
                <w:szCs w:val="20"/>
              </w:rPr>
              <w:t>obsługujący architekturę x86-64, stosowany w układach jednoprocesorowych.</w:t>
            </w:r>
          </w:p>
        </w:tc>
      </w:tr>
      <w:tr w:rsidR="00A365B5" w:rsidRPr="00BB3EA4" w:rsidTr="00237ECB">
        <w:trPr>
          <w:trHeight w:val="284"/>
        </w:trPr>
        <w:tc>
          <w:tcPr>
            <w:tcW w:w="1544"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Wydajność</w:t>
            </w:r>
          </w:p>
        </w:tc>
        <w:tc>
          <w:tcPr>
            <w:tcW w:w="3456" w:type="pct"/>
            <w:shd w:val="clear" w:color="auto" w:fill="auto"/>
            <w:vAlign w:val="center"/>
          </w:tcPr>
          <w:p w:rsidR="00A92255" w:rsidRPr="00BB3EA4" w:rsidRDefault="00A365B5" w:rsidP="00DA7D5C">
            <w:pPr>
              <w:pStyle w:val="Akapitzlist"/>
              <w:spacing w:after="0" w:line="360" w:lineRule="auto"/>
              <w:ind w:left="635"/>
              <w:rPr>
                <w:rFonts w:ascii="Arial Narrow" w:hAnsi="Arial Narrow"/>
                <w:b/>
                <w:sz w:val="20"/>
                <w:szCs w:val="20"/>
              </w:rPr>
            </w:pPr>
            <w:r w:rsidRPr="00BB3EA4">
              <w:rPr>
                <w:rFonts w:ascii="Arial Narrow" w:hAnsi="Arial Narrow"/>
                <w:bCs/>
                <w:sz w:val="20"/>
                <w:szCs w:val="20"/>
              </w:rPr>
              <w:t xml:space="preserve">Wynik wydajnościowy oferowanej konfiguracji w teście sysmark2012 </w:t>
            </w:r>
            <w:proofErr w:type="spellStart"/>
            <w:r w:rsidRPr="00BB3EA4">
              <w:rPr>
                <w:rFonts w:ascii="Arial Narrow" w:hAnsi="Arial Narrow"/>
                <w:bCs/>
                <w:sz w:val="20"/>
                <w:szCs w:val="20"/>
              </w:rPr>
              <w:t>BAPCo</w:t>
            </w:r>
            <w:proofErr w:type="spellEnd"/>
            <w:r w:rsidRPr="00BB3EA4">
              <w:rPr>
                <w:rFonts w:ascii="Arial Narrow" w:hAnsi="Arial Narrow"/>
                <w:bCs/>
                <w:sz w:val="20"/>
                <w:szCs w:val="20"/>
              </w:rPr>
              <w:t xml:space="preserve"> (http://bapco.com) co najmniej 195 punktów</w:t>
            </w:r>
            <w:r w:rsidR="007008FA">
              <w:rPr>
                <w:rFonts w:ascii="Arial Narrow" w:hAnsi="Arial Narrow"/>
                <w:bCs/>
                <w:sz w:val="20"/>
                <w:szCs w:val="20"/>
              </w:rPr>
              <w:t>.</w:t>
            </w:r>
          </w:p>
        </w:tc>
      </w:tr>
      <w:tr w:rsidR="00A365B5" w:rsidRPr="00BB3EA4" w:rsidTr="00237ECB">
        <w:trPr>
          <w:trHeight w:val="518"/>
        </w:trPr>
        <w:tc>
          <w:tcPr>
            <w:tcW w:w="1544"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Pamięć operacyjna</w:t>
            </w:r>
          </w:p>
        </w:tc>
        <w:tc>
          <w:tcPr>
            <w:tcW w:w="3456" w:type="pct"/>
            <w:shd w:val="clear" w:color="auto" w:fill="auto"/>
            <w:vAlign w:val="center"/>
          </w:tcPr>
          <w:p w:rsidR="009718A1" w:rsidRPr="00BB3EA4" w:rsidRDefault="005A7B16" w:rsidP="002D2CC9">
            <w:pPr>
              <w:pStyle w:val="Akapitzlist"/>
              <w:spacing w:after="0" w:line="360" w:lineRule="auto"/>
              <w:ind w:left="635" w:right="-71"/>
              <w:rPr>
                <w:rFonts w:ascii="Arial Narrow" w:hAnsi="Arial Narrow"/>
                <w:b/>
                <w:sz w:val="20"/>
                <w:szCs w:val="20"/>
              </w:rPr>
            </w:pPr>
            <w:r w:rsidRPr="00BB3EA4">
              <w:rPr>
                <w:rFonts w:ascii="Arial Narrow" w:hAnsi="Arial Narrow"/>
                <w:bCs/>
                <w:sz w:val="20"/>
                <w:szCs w:val="20"/>
              </w:rPr>
              <w:t>Min.</w:t>
            </w:r>
            <w:r w:rsidR="00A365B5" w:rsidRPr="00BB3EA4">
              <w:rPr>
                <w:rFonts w:ascii="Arial Narrow" w:hAnsi="Arial Narrow"/>
                <w:bCs/>
                <w:sz w:val="20"/>
                <w:szCs w:val="20"/>
              </w:rPr>
              <w:t>8 GB w układzie 2 x 4096MB, z możliwością rozbudowy do 32 GB.</w:t>
            </w:r>
          </w:p>
        </w:tc>
      </w:tr>
      <w:tr w:rsidR="00A365B5" w:rsidRPr="00BB3EA4" w:rsidTr="00237ECB">
        <w:trPr>
          <w:trHeight w:val="284"/>
        </w:trPr>
        <w:tc>
          <w:tcPr>
            <w:tcW w:w="1544" w:type="pct"/>
            <w:shd w:val="clear" w:color="auto" w:fill="auto"/>
            <w:vAlign w:val="center"/>
          </w:tcPr>
          <w:p w:rsidR="00712AD0" w:rsidRDefault="00A365B5">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Liczba gniazd pamięci</w:t>
            </w:r>
          </w:p>
        </w:tc>
        <w:tc>
          <w:tcPr>
            <w:tcW w:w="3456" w:type="pct"/>
            <w:shd w:val="clear" w:color="auto" w:fill="auto"/>
            <w:vAlign w:val="center"/>
          </w:tcPr>
          <w:p w:rsidR="009718A1" w:rsidRPr="00BB3EA4" w:rsidRDefault="00A365B5" w:rsidP="002D2CC9">
            <w:pPr>
              <w:pStyle w:val="Akapitzlist"/>
              <w:spacing w:after="0" w:line="360" w:lineRule="auto"/>
              <w:ind w:left="635" w:right="-71"/>
              <w:rPr>
                <w:rFonts w:ascii="Arial Narrow" w:hAnsi="Arial Narrow"/>
                <w:b/>
                <w:sz w:val="20"/>
                <w:szCs w:val="20"/>
              </w:rPr>
            </w:pPr>
            <w:r w:rsidRPr="00BB3EA4">
              <w:rPr>
                <w:rFonts w:ascii="Arial Narrow" w:hAnsi="Arial Narrow"/>
                <w:bCs/>
                <w:sz w:val="20"/>
                <w:szCs w:val="20"/>
              </w:rPr>
              <w:t>min. 4 (w tym 2 sloty wolne).</w:t>
            </w:r>
          </w:p>
        </w:tc>
      </w:tr>
      <w:tr w:rsidR="006E3804" w:rsidRPr="00BB3EA4" w:rsidTr="00237ECB">
        <w:trPr>
          <w:trHeight w:val="284"/>
        </w:trPr>
        <w:tc>
          <w:tcPr>
            <w:tcW w:w="1544" w:type="pct"/>
            <w:shd w:val="clear" w:color="auto" w:fill="auto"/>
            <w:vAlign w:val="center"/>
          </w:tcPr>
          <w:p w:rsidR="00712AD0" w:rsidRDefault="006E3804">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Dysk twardy</w:t>
            </w:r>
          </w:p>
        </w:tc>
        <w:tc>
          <w:tcPr>
            <w:tcW w:w="3456" w:type="pct"/>
            <w:shd w:val="clear" w:color="auto" w:fill="auto"/>
            <w:vAlign w:val="center"/>
          </w:tcPr>
          <w:p w:rsidR="009718A1" w:rsidRPr="00BB3EA4" w:rsidRDefault="006E3804" w:rsidP="002D2CC9">
            <w:pPr>
              <w:pStyle w:val="Akapitzlist"/>
              <w:spacing w:after="0" w:line="360" w:lineRule="auto"/>
              <w:ind w:left="635" w:right="-71"/>
              <w:rPr>
                <w:rFonts w:ascii="Arial Narrow" w:hAnsi="Arial Narrow"/>
                <w:b/>
                <w:sz w:val="20"/>
                <w:szCs w:val="20"/>
              </w:rPr>
            </w:pPr>
            <w:r w:rsidRPr="00BB3EA4">
              <w:rPr>
                <w:rFonts w:ascii="Arial Narrow" w:hAnsi="Arial Narrow"/>
                <w:bCs/>
                <w:sz w:val="20"/>
                <w:szCs w:val="20"/>
              </w:rPr>
              <w:t>min. 500 GB SATAIII.</w:t>
            </w:r>
          </w:p>
        </w:tc>
      </w:tr>
      <w:tr w:rsidR="006E3804" w:rsidRPr="00BB3EA4" w:rsidTr="00237ECB">
        <w:trPr>
          <w:trHeight w:val="284"/>
        </w:trPr>
        <w:tc>
          <w:tcPr>
            <w:tcW w:w="1544" w:type="pct"/>
            <w:shd w:val="clear" w:color="auto" w:fill="auto"/>
            <w:vAlign w:val="center"/>
          </w:tcPr>
          <w:p w:rsidR="00712AD0" w:rsidRDefault="006E3804">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Karta grafiki</w:t>
            </w:r>
          </w:p>
        </w:tc>
        <w:tc>
          <w:tcPr>
            <w:tcW w:w="3456" w:type="pct"/>
            <w:shd w:val="clear" w:color="auto" w:fill="auto"/>
            <w:vAlign w:val="center"/>
          </w:tcPr>
          <w:p w:rsidR="00712AD0" w:rsidRDefault="006E3804">
            <w:pPr>
              <w:pStyle w:val="Akapitzlist"/>
              <w:numPr>
                <w:ilvl w:val="0"/>
                <w:numId w:val="77"/>
              </w:numPr>
              <w:spacing w:after="0" w:line="360" w:lineRule="auto"/>
              <w:ind w:left="629" w:hanging="357"/>
              <w:rPr>
                <w:rFonts w:ascii="Arial Narrow" w:hAnsi="Arial Narrow"/>
                <w:bCs/>
                <w:sz w:val="20"/>
                <w:szCs w:val="20"/>
              </w:rPr>
            </w:pPr>
            <w:r w:rsidRPr="00BB3EA4">
              <w:rPr>
                <w:rFonts w:ascii="Arial Narrow" w:hAnsi="Arial Narrow"/>
                <w:bCs/>
                <w:sz w:val="20"/>
                <w:szCs w:val="20"/>
              </w:rPr>
              <w:t>Zintegrowana karta graficzna wykorzystująca pamięć RAM systemu dynamicznie przydzielaną na potrzeby grafiki w trybie UMA (</w:t>
            </w:r>
            <w:proofErr w:type="spellStart"/>
            <w:r w:rsidRPr="00BB3EA4">
              <w:rPr>
                <w:rFonts w:ascii="Arial Narrow" w:hAnsi="Arial Narrow"/>
                <w:bCs/>
                <w:sz w:val="20"/>
                <w:szCs w:val="20"/>
              </w:rPr>
              <w:t>Unified</w:t>
            </w:r>
            <w:proofErr w:type="spellEnd"/>
            <w:r w:rsidRPr="00BB3EA4">
              <w:rPr>
                <w:rFonts w:ascii="Arial Narrow" w:hAnsi="Arial Narrow"/>
                <w:bCs/>
                <w:sz w:val="20"/>
                <w:szCs w:val="20"/>
              </w:rPr>
              <w:t xml:space="preserve"> Memory Access) – </w:t>
            </w:r>
            <w:r w:rsidR="00C543B7">
              <w:rPr>
                <w:rFonts w:ascii="Arial Narrow" w:hAnsi="Arial Narrow"/>
                <w:bCs/>
                <w:sz w:val="20"/>
                <w:szCs w:val="20"/>
              </w:rPr>
              <w:br/>
            </w:r>
            <w:r w:rsidRPr="00BB3EA4">
              <w:rPr>
                <w:rFonts w:ascii="Arial Narrow" w:hAnsi="Arial Narrow"/>
                <w:bCs/>
                <w:sz w:val="20"/>
                <w:szCs w:val="20"/>
              </w:rPr>
              <w:t>z</w:t>
            </w:r>
            <w:r w:rsidR="00C543B7">
              <w:rPr>
                <w:rFonts w:ascii="Arial Narrow" w:hAnsi="Arial Narrow"/>
                <w:bCs/>
                <w:sz w:val="20"/>
                <w:szCs w:val="20"/>
              </w:rPr>
              <w:t xml:space="preserve"> </w:t>
            </w:r>
            <w:r w:rsidRPr="00BB3EA4">
              <w:rPr>
                <w:rFonts w:ascii="Arial Narrow" w:hAnsi="Arial Narrow"/>
                <w:bCs/>
                <w:sz w:val="20"/>
                <w:szCs w:val="20"/>
              </w:rPr>
              <w:t>możliwością dynamicznego przydzielenia do 1,5</w:t>
            </w:r>
            <w:r w:rsidR="00C543B7">
              <w:rPr>
                <w:rFonts w:ascii="Arial Narrow" w:hAnsi="Arial Narrow"/>
                <w:bCs/>
                <w:sz w:val="20"/>
                <w:szCs w:val="20"/>
              </w:rPr>
              <w:t xml:space="preserve"> </w:t>
            </w:r>
            <w:r w:rsidRPr="00BB3EA4">
              <w:rPr>
                <w:rFonts w:ascii="Arial Narrow" w:hAnsi="Arial Narrow"/>
                <w:bCs/>
                <w:sz w:val="20"/>
                <w:szCs w:val="20"/>
              </w:rPr>
              <w:t>GB pamięci</w:t>
            </w:r>
            <w:r w:rsidR="007008FA">
              <w:rPr>
                <w:rFonts w:ascii="Arial Narrow" w:hAnsi="Arial Narrow"/>
                <w:bCs/>
                <w:sz w:val="20"/>
                <w:szCs w:val="20"/>
              </w:rPr>
              <w:t>.</w:t>
            </w:r>
          </w:p>
          <w:p w:rsidR="00712AD0" w:rsidRDefault="006E3804">
            <w:pPr>
              <w:pStyle w:val="Akapitzlist"/>
              <w:numPr>
                <w:ilvl w:val="0"/>
                <w:numId w:val="77"/>
              </w:numPr>
              <w:spacing w:after="0" w:line="360" w:lineRule="auto"/>
              <w:ind w:left="629" w:hanging="357"/>
              <w:rPr>
                <w:rFonts w:ascii="Arial Narrow" w:hAnsi="Arial Narrow"/>
                <w:kern w:val="32"/>
                <w:sz w:val="20"/>
                <w:szCs w:val="20"/>
              </w:rPr>
            </w:pPr>
            <w:r w:rsidRPr="00BB3EA4">
              <w:rPr>
                <w:rFonts w:ascii="Arial Narrow" w:hAnsi="Arial Narrow"/>
                <w:bCs/>
                <w:sz w:val="20"/>
                <w:szCs w:val="20"/>
              </w:rPr>
              <w:t xml:space="preserve">Obsługująca </w:t>
            </w:r>
            <w:r w:rsidRPr="00BB3EA4">
              <w:rPr>
                <w:rFonts w:ascii="Arial Narrow" w:hAnsi="Arial Narrow"/>
                <w:kern w:val="32"/>
                <w:sz w:val="20"/>
                <w:szCs w:val="20"/>
              </w:rPr>
              <w:t>funkcje:</w:t>
            </w:r>
          </w:p>
          <w:p w:rsidR="00712AD0" w:rsidRDefault="006E3804">
            <w:pPr>
              <w:pStyle w:val="Akapitzlist"/>
              <w:numPr>
                <w:ilvl w:val="0"/>
                <w:numId w:val="78"/>
              </w:numPr>
              <w:spacing w:after="0" w:line="360" w:lineRule="auto"/>
              <w:ind w:left="1053" w:hanging="92"/>
              <w:rPr>
                <w:rFonts w:ascii="Arial Narrow" w:hAnsi="Arial Narrow"/>
                <w:kern w:val="32"/>
                <w:sz w:val="20"/>
                <w:szCs w:val="20"/>
              </w:rPr>
            </w:pPr>
            <w:r w:rsidRPr="00BB3EA4">
              <w:rPr>
                <w:rFonts w:ascii="Arial Narrow" w:hAnsi="Arial Narrow"/>
                <w:kern w:val="32"/>
                <w:sz w:val="20"/>
                <w:szCs w:val="20"/>
              </w:rPr>
              <w:t>DirectX 11.1</w:t>
            </w:r>
          </w:p>
          <w:p w:rsidR="00712AD0" w:rsidRDefault="006E3804">
            <w:pPr>
              <w:pStyle w:val="Akapitzlist"/>
              <w:numPr>
                <w:ilvl w:val="0"/>
                <w:numId w:val="78"/>
              </w:numPr>
              <w:spacing w:after="0" w:line="360" w:lineRule="auto"/>
              <w:ind w:left="1053" w:hanging="92"/>
              <w:rPr>
                <w:rFonts w:ascii="Arial Narrow" w:hAnsi="Arial Narrow"/>
                <w:kern w:val="32"/>
                <w:sz w:val="20"/>
                <w:szCs w:val="20"/>
              </w:rPr>
            </w:pPr>
            <w:proofErr w:type="spellStart"/>
            <w:r w:rsidRPr="00BB3EA4">
              <w:rPr>
                <w:rFonts w:ascii="Arial Narrow" w:hAnsi="Arial Narrow"/>
                <w:kern w:val="32"/>
                <w:sz w:val="20"/>
                <w:szCs w:val="20"/>
              </w:rPr>
              <w:t>OpenGL</w:t>
            </w:r>
            <w:proofErr w:type="spellEnd"/>
            <w:r w:rsidRPr="00BB3EA4">
              <w:rPr>
                <w:rFonts w:ascii="Arial Narrow" w:hAnsi="Arial Narrow"/>
                <w:kern w:val="32"/>
                <w:sz w:val="20"/>
                <w:szCs w:val="20"/>
              </w:rPr>
              <w:t xml:space="preserve"> 4.0</w:t>
            </w:r>
          </w:p>
          <w:p w:rsidR="00712AD0" w:rsidRDefault="006E3804">
            <w:pPr>
              <w:pStyle w:val="Akapitzlist"/>
              <w:numPr>
                <w:ilvl w:val="0"/>
                <w:numId w:val="78"/>
              </w:numPr>
              <w:spacing w:after="0" w:line="360" w:lineRule="auto"/>
              <w:ind w:left="1053" w:hanging="92"/>
              <w:rPr>
                <w:rFonts w:ascii="Arial Narrow" w:hAnsi="Arial Narrow"/>
                <w:b/>
                <w:sz w:val="20"/>
                <w:szCs w:val="20"/>
              </w:rPr>
            </w:pPr>
            <w:proofErr w:type="spellStart"/>
            <w:r w:rsidRPr="00BB3EA4">
              <w:rPr>
                <w:rFonts w:ascii="Arial Narrow" w:hAnsi="Arial Narrow"/>
                <w:kern w:val="32"/>
                <w:sz w:val="20"/>
                <w:szCs w:val="20"/>
              </w:rPr>
              <w:t>Shader</w:t>
            </w:r>
            <w:proofErr w:type="spellEnd"/>
            <w:r w:rsidRPr="00BB3EA4">
              <w:rPr>
                <w:rFonts w:ascii="Arial Narrow" w:hAnsi="Arial Narrow"/>
                <w:kern w:val="32"/>
                <w:sz w:val="20"/>
                <w:szCs w:val="20"/>
              </w:rPr>
              <w:t xml:space="preserve"> model 5.0</w:t>
            </w:r>
          </w:p>
        </w:tc>
      </w:tr>
      <w:tr w:rsidR="006E3804" w:rsidRPr="00BB3EA4" w:rsidTr="00237ECB">
        <w:trPr>
          <w:trHeight w:val="284"/>
        </w:trPr>
        <w:tc>
          <w:tcPr>
            <w:tcW w:w="1544" w:type="pct"/>
            <w:shd w:val="clear" w:color="auto" w:fill="auto"/>
            <w:vAlign w:val="center"/>
          </w:tcPr>
          <w:p w:rsidR="00712AD0" w:rsidRDefault="006E3804">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Wyposażenie multimedialne</w:t>
            </w:r>
          </w:p>
        </w:tc>
        <w:tc>
          <w:tcPr>
            <w:tcW w:w="3456" w:type="pct"/>
            <w:shd w:val="clear" w:color="auto" w:fill="auto"/>
            <w:vAlign w:val="center"/>
          </w:tcPr>
          <w:p w:rsidR="009718A1" w:rsidRPr="00BB3EA4" w:rsidRDefault="006E3804" w:rsidP="002D2CC9">
            <w:pPr>
              <w:pStyle w:val="Akapitzlist"/>
              <w:spacing w:after="0" w:line="360" w:lineRule="auto"/>
              <w:ind w:left="635"/>
              <w:rPr>
                <w:rFonts w:ascii="Arial Narrow" w:hAnsi="Arial Narrow"/>
                <w:bCs/>
                <w:sz w:val="20"/>
                <w:szCs w:val="20"/>
              </w:rPr>
            </w:pPr>
            <w:r w:rsidRPr="00BB3EA4">
              <w:rPr>
                <w:rFonts w:ascii="Arial Narrow" w:hAnsi="Arial Narrow"/>
                <w:bCs/>
                <w:sz w:val="20"/>
                <w:szCs w:val="20"/>
              </w:rPr>
              <w:t>Zintegrowana karta dźwiękowa zgodna ze standardem HD Audio.</w:t>
            </w:r>
          </w:p>
        </w:tc>
      </w:tr>
      <w:tr w:rsidR="008F4A16" w:rsidRPr="00BB3EA4" w:rsidTr="00237ECB">
        <w:trPr>
          <w:trHeight w:val="284"/>
        </w:trPr>
        <w:tc>
          <w:tcPr>
            <w:tcW w:w="1544" w:type="pct"/>
            <w:shd w:val="clear" w:color="auto" w:fill="auto"/>
            <w:vAlign w:val="center"/>
          </w:tcPr>
          <w:p w:rsidR="00712AD0" w:rsidRDefault="008F4A16">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t>Obudowa</w:t>
            </w:r>
          </w:p>
        </w:tc>
        <w:tc>
          <w:tcPr>
            <w:tcW w:w="3456" w:type="pct"/>
            <w:shd w:val="clear" w:color="auto" w:fill="auto"/>
            <w:vAlign w:val="center"/>
          </w:tcPr>
          <w:p w:rsidR="00712AD0" w:rsidRDefault="008F4A16">
            <w:pPr>
              <w:pStyle w:val="Akapitzlist"/>
              <w:numPr>
                <w:ilvl w:val="0"/>
                <w:numId w:val="170"/>
              </w:numPr>
              <w:spacing w:after="0" w:line="360" w:lineRule="auto"/>
              <w:ind w:left="635" w:hanging="357"/>
              <w:rPr>
                <w:rFonts w:ascii="Arial Narrow" w:hAnsi="Arial Narrow"/>
                <w:sz w:val="20"/>
                <w:szCs w:val="20"/>
              </w:rPr>
            </w:pPr>
            <w:r w:rsidRPr="00BB3EA4">
              <w:rPr>
                <w:rFonts w:ascii="Arial Narrow" w:hAnsi="Arial Narrow"/>
                <w:sz w:val="20"/>
                <w:szCs w:val="20"/>
              </w:rPr>
              <w:t>Suma długości wymiarów obudowy (wysokość, szerokość, głębokość) nie może przekroczyć wartości 90 cm</w:t>
            </w:r>
            <w:r w:rsidR="007008FA">
              <w:rPr>
                <w:rFonts w:ascii="Arial Narrow" w:hAnsi="Arial Narrow"/>
                <w:sz w:val="20"/>
                <w:szCs w:val="20"/>
              </w:rPr>
              <w:t>.</w:t>
            </w:r>
          </w:p>
          <w:p w:rsidR="00712AD0" w:rsidRDefault="008F4A16">
            <w:pPr>
              <w:pStyle w:val="Akapitzlist"/>
              <w:numPr>
                <w:ilvl w:val="0"/>
                <w:numId w:val="170"/>
              </w:numPr>
              <w:spacing w:after="0" w:line="360" w:lineRule="auto"/>
              <w:ind w:left="635" w:hanging="357"/>
              <w:rPr>
                <w:rFonts w:ascii="Arial Narrow" w:hAnsi="Arial Narrow"/>
                <w:sz w:val="20"/>
                <w:szCs w:val="20"/>
              </w:rPr>
            </w:pPr>
            <w:r w:rsidRPr="00BB3EA4">
              <w:rPr>
                <w:rFonts w:ascii="Arial Narrow" w:hAnsi="Arial Narrow"/>
                <w:sz w:val="20"/>
                <w:szCs w:val="20"/>
              </w:rPr>
              <w:t>Obudowa musi umożliwiać pracę w pozycji pionowej i poziomej</w:t>
            </w:r>
            <w:r w:rsidR="007008FA">
              <w:rPr>
                <w:rFonts w:ascii="Arial Narrow" w:hAnsi="Arial Narrow"/>
                <w:sz w:val="20"/>
                <w:szCs w:val="20"/>
              </w:rPr>
              <w:t>.</w:t>
            </w:r>
          </w:p>
          <w:p w:rsidR="00712AD0" w:rsidRDefault="008F4A16">
            <w:pPr>
              <w:pStyle w:val="Akapitzlist"/>
              <w:numPr>
                <w:ilvl w:val="0"/>
                <w:numId w:val="170"/>
              </w:numPr>
              <w:spacing w:after="0" w:line="360" w:lineRule="auto"/>
              <w:ind w:left="635" w:hanging="357"/>
              <w:rPr>
                <w:rFonts w:ascii="Arial Narrow" w:hAnsi="Arial Narrow"/>
                <w:sz w:val="20"/>
                <w:szCs w:val="20"/>
              </w:rPr>
            </w:pPr>
            <w:r w:rsidRPr="00BB3EA4">
              <w:rPr>
                <w:rFonts w:ascii="Arial Narrow" w:hAnsi="Arial Narrow"/>
                <w:sz w:val="20"/>
                <w:szCs w:val="20"/>
              </w:rPr>
              <w:t xml:space="preserve">Wloty i wyloty kanałów wentylacyjnych dopuszczalne są tylko z przodu </w:t>
            </w:r>
            <w:r w:rsidRPr="00BB3EA4">
              <w:rPr>
                <w:rFonts w:ascii="Arial Narrow" w:hAnsi="Arial Narrow"/>
                <w:sz w:val="20"/>
                <w:szCs w:val="20"/>
              </w:rPr>
              <w:br/>
              <w:t>lub/i z tyłu obudowy</w:t>
            </w:r>
            <w:r w:rsidR="007008FA">
              <w:rPr>
                <w:rFonts w:ascii="Arial Narrow" w:hAnsi="Arial Narrow"/>
                <w:sz w:val="20"/>
                <w:szCs w:val="20"/>
              </w:rPr>
              <w:t>.</w:t>
            </w:r>
          </w:p>
          <w:p w:rsidR="00712AD0" w:rsidRDefault="008F4A16">
            <w:pPr>
              <w:pStyle w:val="Akapitzlist"/>
              <w:numPr>
                <w:ilvl w:val="0"/>
                <w:numId w:val="170"/>
              </w:numPr>
              <w:spacing w:after="0" w:line="360" w:lineRule="auto"/>
              <w:ind w:left="635" w:hanging="357"/>
              <w:rPr>
                <w:rFonts w:ascii="Arial Narrow" w:hAnsi="Arial Narrow"/>
                <w:sz w:val="20"/>
                <w:szCs w:val="20"/>
              </w:rPr>
            </w:pPr>
            <w:r w:rsidRPr="00BB3EA4">
              <w:rPr>
                <w:rFonts w:ascii="Arial Narrow" w:hAnsi="Arial Narrow"/>
                <w:sz w:val="20"/>
                <w:szCs w:val="20"/>
              </w:rPr>
              <w:t>Moduł konstrukcji obudowy w jednostce centralnej komputera musi pozwalać na wymianę kart rozszerzeń, napędu optycznego i dysku twardego bez konieczności użycia narzędzi (wyklucza się użycie wkrętów, śrub motylkowych). Dopuszczalne są dodatkowe prowadnice/sanki montowane do dysku twardego za pomocą użycia narzędzi</w:t>
            </w:r>
            <w:r w:rsidR="007008FA">
              <w:rPr>
                <w:rFonts w:ascii="Arial Narrow" w:hAnsi="Arial Narrow"/>
                <w:sz w:val="20"/>
                <w:szCs w:val="20"/>
              </w:rPr>
              <w:t>.</w:t>
            </w:r>
          </w:p>
          <w:p w:rsidR="00712AD0" w:rsidRDefault="008F4A16">
            <w:pPr>
              <w:pStyle w:val="Akapitzlist"/>
              <w:numPr>
                <w:ilvl w:val="0"/>
                <w:numId w:val="170"/>
              </w:numPr>
              <w:spacing w:after="0" w:line="360" w:lineRule="auto"/>
              <w:ind w:left="635" w:hanging="357"/>
              <w:rPr>
                <w:rFonts w:ascii="Arial Narrow" w:hAnsi="Arial Narrow"/>
                <w:sz w:val="20"/>
                <w:szCs w:val="20"/>
              </w:rPr>
            </w:pPr>
            <w:r w:rsidRPr="00BB3EA4">
              <w:rPr>
                <w:rFonts w:ascii="Arial Narrow" w:hAnsi="Arial Narrow"/>
                <w:sz w:val="20"/>
                <w:szCs w:val="20"/>
              </w:rPr>
              <w:t>Możliwość zamontowania i uruchomienia dodatkowego dysku 2,5” lub 3,5”</w:t>
            </w:r>
            <w:r w:rsidR="007008FA">
              <w:rPr>
                <w:rFonts w:ascii="Arial Narrow" w:hAnsi="Arial Narrow"/>
                <w:sz w:val="20"/>
                <w:szCs w:val="20"/>
              </w:rPr>
              <w:t>.</w:t>
            </w:r>
          </w:p>
          <w:p w:rsidR="00712AD0" w:rsidRDefault="008F4A16">
            <w:pPr>
              <w:pStyle w:val="Akapitzlist"/>
              <w:numPr>
                <w:ilvl w:val="0"/>
                <w:numId w:val="170"/>
              </w:numPr>
              <w:spacing w:after="0" w:line="360" w:lineRule="auto"/>
              <w:ind w:left="635" w:hanging="357"/>
              <w:rPr>
                <w:rFonts w:ascii="Arial Narrow" w:hAnsi="Arial Narrow"/>
                <w:sz w:val="20"/>
                <w:szCs w:val="20"/>
              </w:rPr>
            </w:pPr>
            <w:r w:rsidRPr="00BB3EA4">
              <w:rPr>
                <w:rFonts w:ascii="Arial Narrow" w:hAnsi="Arial Narrow"/>
                <w:sz w:val="20"/>
                <w:szCs w:val="20"/>
              </w:rPr>
              <w:t>Obudowa w jednostce centralnej musi być otwierana bez konieczności użycia narzędzi (wyklucza się użycie wkrętów, śrub motylkowych itp.)</w:t>
            </w:r>
            <w:r w:rsidR="007008FA">
              <w:rPr>
                <w:rFonts w:ascii="Arial Narrow" w:hAnsi="Arial Narrow"/>
                <w:sz w:val="20"/>
                <w:szCs w:val="20"/>
              </w:rPr>
              <w:t>.</w:t>
            </w:r>
          </w:p>
          <w:p w:rsidR="00712AD0" w:rsidRDefault="008F4A16">
            <w:pPr>
              <w:pStyle w:val="Akapitzlist"/>
              <w:numPr>
                <w:ilvl w:val="0"/>
                <w:numId w:val="170"/>
              </w:numPr>
              <w:spacing w:after="0" w:line="360" w:lineRule="auto"/>
              <w:ind w:left="635" w:hanging="357"/>
              <w:rPr>
                <w:rFonts w:ascii="Arial Narrow" w:hAnsi="Arial Narrow"/>
                <w:sz w:val="20"/>
                <w:szCs w:val="20"/>
              </w:rPr>
            </w:pPr>
            <w:r w:rsidRPr="00BB3EA4">
              <w:rPr>
                <w:rFonts w:ascii="Arial Narrow" w:hAnsi="Arial Narrow"/>
                <w:sz w:val="20"/>
                <w:szCs w:val="20"/>
              </w:rPr>
              <w:t>Obudowa musi umożliwiać zastosowanie zabezpieczenia fizycznego w</w:t>
            </w:r>
            <w:r w:rsidR="007008FA">
              <w:rPr>
                <w:rFonts w:ascii="Arial Narrow" w:hAnsi="Arial Narrow"/>
                <w:sz w:val="20"/>
                <w:szCs w:val="20"/>
              </w:rPr>
              <w:t xml:space="preserve"> </w:t>
            </w:r>
            <w:r w:rsidRPr="00BB3EA4">
              <w:rPr>
                <w:rFonts w:ascii="Arial Narrow" w:hAnsi="Arial Narrow"/>
                <w:sz w:val="20"/>
                <w:szCs w:val="20"/>
              </w:rPr>
              <w:t xml:space="preserve">postaci linki metalowej (złącze blokady typu </w:t>
            </w:r>
            <w:proofErr w:type="spellStart"/>
            <w:r w:rsidRPr="00BB3EA4">
              <w:rPr>
                <w:rFonts w:ascii="Arial Narrow" w:hAnsi="Arial Narrow"/>
                <w:sz w:val="20"/>
                <w:szCs w:val="20"/>
              </w:rPr>
              <w:t>Kensington</w:t>
            </w:r>
            <w:proofErr w:type="spellEnd"/>
            <w:r w:rsidRPr="00BB3EA4">
              <w:rPr>
                <w:rFonts w:ascii="Arial Narrow" w:hAnsi="Arial Narrow"/>
                <w:sz w:val="20"/>
                <w:szCs w:val="20"/>
              </w:rPr>
              <w:t>) oraz kłódki (oczko w obudowie do założenia kłódki)</w:t>
            </w:r>
            <w:r w:rsidR="007008FA">
              <w:rPr>
                <w:rFonts w:ascii="Arial Narrow" w:hAnsi="Arial Narrow"/>
                <w:sz w:val="20"/>
                <w:szCs w:val="20"/>
              </w:rPr>
              <w:t>.</w:t>
            </w:r>
          </w:p>
          <w:p w:rsidR="00712AD0" w:rsidRDefault="008F4A16">
            <w:pPr>
              <w:pStyle w:val="Akapitzlist"/>
              <w:numPr>
                <w:ilvl w:val="0"/>
                <w:numId w:val="170"/>
              </w:numPr>
              <w:spacing w:after="0" w:line="360" w:lineRule="auto"/>
              <w:ind w:left="635" w:hanging="357"/>
              <w:rPr>
                <w:rFonts w:ascii="Arial Narrow" w:hAnsi="Arial Narrow"/>
                <w:sz w:val="20"/>
                <w:szCs w:val="20"/>
              </w:rPr>
            </w:pPr>
            <w:r w:rsidRPr="00BB3EA4">
              <w:rPr>
                <w:rFonts w:ascii="Arial Narrow" w:hAnsi="Arial Narrow"/>
                <w:sz w:val="20"/>
                <w:szCs w:val="20"/>
              </w:rPr>
              <w:t>Wymagany jest czujnik otwarcia obudowy. Czujnik nie może zajmować dodatkowych slotów. Otwarcie obudowy skutkuje  zapisem logów w BIOS</w:t>
            </w:r>
            <w:r w:rsidR="007008FA">
              <w:rPr>
                <w:rFonts w:ascii="Arial Narrow" w:hAnsi="Arial Narrow"/>
                <w:sz w:val="20"/>
                <w:szCs w:val="20"/>
              </w:rPr>
              <w:t>.</w:t>
            </w:r>
          </w:p>
          <w:p w:rsidR="00712AD0" w:rsidRDefault="008F4A16">
            <w:pPr>
              <w:pStyle w:val="Akapitzlist"/>
              <w:numPr>
                <w:ilvl w:val="0"/>
                <w:numId w:val="170"/>
              </w:numPr>
              <w:spacing w:after="0" w:line="360" w:lineRule="auto"/>
              <w:ind w:left="635" w:hanging="357"/>
              <w:rPr>
                <w:rFonts w:ascii="Arial Narrow" w:hAnsi="Arial Narrow"/>
              </w:rPr>
            </w:pPr>
            <w:r w:rsidRPr="00BB3EA4">
              <w:rPr>
                <w:rFonts w:ascii="Arial Narrow" w:hAnsi="Arial Narrow"/>
                <w:sz w:val="20"/>
                <w:szCs w:val="20"/>
              </w:rPr>
              <w:t xml:space="preserve">Wymagany jest zintegrowany, wbudowany fabrycznie w obudowę wizualny lub dźwiękowy system diagnostyczny, służący do sygnalizowania i diagnozowania </w:t>
            </w:r>
            <w:r w:rsidRPr="00BB3EA4">
              <w:rPr>
                <w:rFonts w:ascii="Arial Narrow" w:hAnsi="Arial Narrow"/>
                <w:sz w:val="20"/>
                <w:szCs w:val="20"/>
              </w:rPr>
              <w:lastRenderedPageBreak/>
              <w:t>problemów z komputerem i jego komponentami (rozwiązanie nie może być realizowane ze pomocą kart rozszerzeń oraz nie może zajmować wymaganych w specyfikacji slotów/kieszeni).</w:t>
            </w:r>
          </w:p>
        </w:tc>
      </w:tr>
      <w:tr w:rsidR="006E3804" w:rsidRPr="00BB3EA4" w:rsidTr="00237ECB">
        <w:trPr>
          <w:trHeight w:val="1097"/>
        </w:trPr>
        <w:tc>
          <w:tcPr>
            <w:tcW w:w="1544" w:type="pct"/>
            <w:shd w:val="clear" w:color="auto" w:fill="auto"/>
            <w:vAlign w:val="center"/>
          </w:tcPr>
          <w:p w:rsidR="00712AD0" w:rsidRDefault="006E3804">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sz w:val="20"/>
                <w:szCs w:val="20"/>
              </w:rPr>
              <w:lastRenderedPageBreak/>
              <w:t>Zasilacz</w:t>
            </w:r>
          </w:p>
        </w:tc>
        <w:tc>
          <w:tcPr>
            <w:tcW w:w="3456" w:type="pct"/>
            <w:shd w:val="clear" w:color="auto" w:fill="auto"/>
            <w:vAlign w:val="center"/>
          </w:tcPr>
          <w:p w:rsidR="009718A1" w:rsidRPr="00BB3EA4" w:rsidRDefault="006E3804" w:rsidP="002D2CC9">
            <w:pPr>
              <w:pStyle w:val="Akapitzlist"/>
              <w:spacing w:after="0" w:line="360" w:lineRule="auto"/>
              <w:ind w:left="635" w:right="-71"/>
              <w:rPr>
                <w:rFonts w:ascii="Arial Narrow" w:hAnsi="Arial Narrow"/>
                <w:b/>
                <w:sz w:val="20"/>
                <w:szCs w:val="20"/>
              </w:rPr>
            </w:pPr>
            <w:r w:rsidRPr="00BB3EA4">
              <w:rPr>
                <w:rFonts w:ascii="Arial Narrow" w:hAnsi="Arial Narrow"/>
                <w:bCs/>
                <w:sz w:val="20"/>
                <w:szCs w:val="20"/>
              </w:rPr>
              <w:t xml:space="preserve">Moc zasilacza nie więcej niż 255W pracujący w sieci 230V 50/60Hz prądu zmiennego efektywności min. 85% przy obciążeniu 50%. Zasilacz musi zapewnić wydajną pracę wszystkich zainstalowanych komponentów oraz zabezpieczyć zasilanie dla wszystkich komponentów, przewidzianych dodatkowo do instalacji </w:t>
            </w:r>
            <w:r w:rsidR="008F4A16" w:rsidRPr="00BB3EA4">
              <w:rPr>
                <w:rFonts w:ascii="Arial Narrow" w:hAnsi="Arial Narrow"/>
                <w:bCs/>
                <w:sz w:val="20"/>
                <w:szCs w:val="20"/>
              </w:rPr>
              <w:br/>
            </w:r>
            <w:r w:rsidRPr="00BB3EA4">
              <w:rPr>
                <w:rFonts w:ascii="Arial Narrow" w:hAnsi="Arial Narrow"/>
                <w:bCs/>
                <w:sz w:val="20"/>
                <w:szCs w:val="20"/>
              </w:rPr>
              <w:t xml:space="preserve">w komputerze, zgodnie ze specyfikacją producenta. </w:t>
            </w:r>
          </w:p>
        </w:tc>
      </w:tr>
      <w:tr w:rsidR="006E3804" w:rsidRPr="00BB3EA4" w:rsidTr="00237ECB">
        <w:trPr>
          <w:trHeight w:val="284"/>
        </w:trPr>
        <w:tc>
          <w:tcPr>
            <w:tcW w:w="1544" w:type="pct"/>
            <w:shd w:val="clear" w:color="auto" w:fill="auto"/>
            <w:vAlign w:val="center"/>
          </w:tcPr>
          <w:p w:rsidR="00712AD0" w:rsidRDefault="006E3804">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Karta sieciowa</w:t>
            </w:r>
          </w:p>
        </w:tc>
        <w:tc>
          <w:tcPr>
            <w:tcW w:w="3456" w:type="pct"/>
            <w:shd w:val="clear" w:color="auto" w:fill="auto"/>
            <w:vAlign w:val="center"/>
          </w:tcPr>
          <w:p w:rsidR="009718A1" w:rsidRPr="002D2CC9" w:rsidRDefault="006E3804" w:rsidP="002D2CC9">
            <w:pPr>
              <w:pStyle w:val="Akapitzlist"/>
              <w:spacing w:after="0" w:line="360" w:lineRule="auto"/>
              <w:ind w:left="635" w:right="-71"/>
              <w:rPr>
                <w:rFonts w:ascii="Arial Narrow" w:hAnsi="Arial Narrow"/>
                <w:b/>
                <w:sz w:val="20"/>
                <w:szCs w:val="20"/>
              </w:rPr>
            </w:pPr>
            <w:r w:rsidRPr="002D2CC9">
              <w:rPr>
                <w:rFonts w:ascii="Arial Narrow" w:hAnsi="Arial Narrow"/>
                <w:bCs/>
                <w:sz w:val="20"/>
                <w:szCs w:val="20"/>
              </w:rPr>
              <w:t>Zintegrowana. Gigabit Ethernet, RJ45 umożliwiająca zdalny dostęp do wbudowanej sprzętowej technologii zarządzania komputerem z poziomu konsoli zarządzania – niezależnie od stanu zasilania komputera – łącznie z</w:t>
            </w:r>
            <w:r w:rsidR="0002191C" w:rsidRPr="002D2CC9">
              <w:rPr>
                <w:rFonts w:ascii="Arial Narrow" w:hAnsi="Arial Narrow"/>
                <w:bCs/>
                <w:sz w:val="20"/>
                <w:szCs w:val="20"/>
              </w:rPr>
              <w:t xml:space="preserve"> </w:t>
            </w:r>
            <w:r w:rsidRPr="002D2CC9">
              <w:rPr>
                <w:rFonts w:ascii="Arial Narrow" w:hAnsi="Arial Narrow"/>
                <w:bCs/>
                <w:sz w:val="20"/>
                <w:szCs w:val="20"/>
              </w:rPr>
              <w:t>obsługą stanu S3 (uśpienie) oraz S4-S5 (hibernacja i wyłączenie).</w:t>
            </w:r>
          </w:p>
        </w:tc>
      </w:tr>
      <w:tr w:rsidR="006E3804" w:rsidRPr="00BB3EA4" w:rsidTr="00237ECB">
        <w:trPr>
          <w:trHeight w:val="284"/>
        </w:trPr>
        <w:tc>
          <w:tcPr>
            <w:tcW w:w="1544" w:type="pct"/>
            <w:shd w:val="clear" w:color="auto" w:fill="auto"/>
            <w:vAlign w:val="center"/>
          </w:tcPr>
          <w:p w:rsidR="00712AD0" w:rsidRDefault="006E3804">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Napęd optyczny</w:t>
            </w:r>
          </w:p>
        </w:tc>
        <w:tc>
          <w:tcPr>
            <w:tcW w:w="3456" w:type="pct"/>
            <w:shd w:val="clear" w:color="auto" w:fill="auto"/>
            <w:vAlign w:val="center"/>
          </w:tcPr>
          <w:p w:rsidR="009718A1" w:rsidRPr="002D2CC9" w:rsidRDefault="006E3804" w:rsidP="002D2CC9">
            <w:pPr>
              <w:pStyle w:val="Akapitzlist"/>
              <w:spacing w:after="0" w:line="360" w:lineRule="auto"/>
              <w:ind w:left="635" w:right="-71"/>
              <w:rPr>
                <w:rFonts w:ascii="Arial Narrow" w:hAnsi="Arial Narrow"/>
                <w:b/>
                <w:sz w:val="20"/>
                <w:szCs w:val="20"/>
              </w:rPr>
            </w:pPr>
            <w:r w:rsidRPr="002D2CC9">
              <w:rPr>
                <w:rFonts w:ascii="Arial Narrow" w:hAnsi="Arial Narrow"/>
                <w:bCs/>
                <w:sz w:val="20"/>
                <w:szCs w:val="20"/>
              </w:rPr>
              <w:t>Wewnętrzny, SATA, DVD +/- RW</w:t>
            </w:r>
          </w:p>
        </w:tc>
      </w:tr>
      <w:tr w:rsidR="006E3804" w:rsidRPr="00BB3EA4" w:rsidTr="00237ECB">
        <w:trPr>
          <w:trHeight w:val="284"/>
        </w:trPr>
        <w:tc>
          <w:tcPr>
            <w:tcW w:w="1544" w:type="pct"/>
            <w:shd w:val="clear" w:color="auto" w:fill="auto"/>
            <w:vAlign w:val="center"/>
          </w:tcPr>
          <w:p w:rsidR="00712AD0" w:rsidRDefault="006E3804">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Porty</w:t>
            </w:r>
          </w:p>
        </w:tc>
        <w:tc>
          <w:tcPr>
            <w:tcW w:w="3456" w:type="pct"/>
            <w:shd w:val="clear" w:color="auto" w:fill="auto"/>
            <w:vAlign w:val="center"/>
          </w:tcPr>
          <w:p w:rsidR="006E3804" w:rsidRPr="002D2CC9" w:rsidRDefault="006E3804" w:rsidP="002D2CC9">
            <w:pPr>
              <w:spacing w:after="0" w:line="360" w:lineRule="auto"/>
              <w:rPr>
                <w:rFonts w:ascii="Arial Narrow" w:eastAsia="Arial" w:hAnsi="Arial Narrow"/>
                <w:bCs/>
                <w:sz w:val="20"/>
                <w:szCs w:val="20"/>
              </w:rPr>
            </w:pPr>
            <w:r w:rsidRPr="002D2CC9">
              <w:rPr>
                <w:rFonts w:ascii="Arial Narrow" w:hAnsi="Arial Narrow"/>
                <w:bCs/>
                <w:sz w:val="20"/>
                <w:szCs w:val="20"/>
              </w:rPr>
              <w:t>Nie mniej niż:</w:t>
            </w:r>
          </w:p>
          <w:p w:rsidR="00712AD0" w:rsidRDefault="006E3804">
            <w:pPr>
              <w:pStyle w:val="Akapitzlist"/>
              <w:numPr>
                <w:ilvl w:val="0"/>
                <w:numId w:val="79"/>
              </w:numPr>
              <w:spacing w:after="0" w:line="360" w:lineRule="auto"/>
              <w:ind w:left="635" w:hanging="357"/>
              <w:rPr>
                <w:rFonts w:ascii="Arial Narrow" w:hAnsi="Arial Narrow"/>
                <w:bCs/>
                <w:sz w:val="20"/>
                <w:szCs w:val="20"/>
              </w:rPr>
            </w:pPr>
            <w:r w:rsidRPr="002D2CC9">
              <w:rPr>
                <w:rFonts w:ascii="Arial Narrow" w:hAnsi="Arial Narrow"/>
                <w:bCs/>
                <w:sz w:val="20"/>
                <w:szCs w:val="20"/>
              </w:rPr>
              <w:t>10</w:t>
            </w:r>
            <w:r w:rsidR="00EA18AE" w:rsidRPr="002D2CC9">
              <w:rPr>
                <w:rFonts w:ascii="Arial Narrow" w:hAnsi="Arial Narrow"/>
                <w:bCs/>
                <w:sz w:val="20"/>
                <w:szCs w:val="20"/>
              </w:rPr>
              <w:t xml:space="preserve"> </w:t>
            </w:r>
            <w:r w:rsidRPr="002D2CC9">
              <w:rPr>
                <w:rFonts w:ascii="Arial Narrow" w:hAnsi="Arial Narrow"/>
                <w:bCs/>
                <w:sz w:val="20"/>
                <w:szCs w:val="20"/>
              </w:rPr>
              <w:t>x</w:t>
            </w:r>
            <w:r w:rsidR="00EA18AE" w:rsidRPr="002D2CC9">
              <w:rPr>
                <w:rFonts w:ascii="Arial Narrow" w:hAnsi="Arial Narrow"/>
                <w:bCs/>
                <w:sz w:val="20"/>
                <w:szCs w:val="20"/>
              </w:rPr>
              <w:t xml:space="preserve"> </w:t>
            </w:r>
            <w:r w:rsidRPr="002D2CC9">
              <w:rPr>
                <w:rFonts w:ascii="Arial Narrow" w:hAnsi="Arial Narrow"/>
                <w:bCs/>
                <w:sz w:val="20"/>
                <w:szCs w:val="20"/>
              </w:rPr>
              <w:t>USB (minimum 4 z przodu w tym 2 USB 3.0)</w:t>
            </w:r>
            <w:r w:rsidR="00E41FD6">
              <w:rPr>
                <w:rFonts w:ascii="Arial Narrow" w:hAnsi="Arial Narrow"/>
                <w:bCs/>
                <w:sz w:val="20"/>
                <w:szCs w:val="20"/>
              </w:rPr>
              <w:t>.</w:t>
            </w:r>
          </w:p>
          <w:p w:rsidR="00712AD0" w:rsidRDefault="006E3804">
            <w:pPr>
              <w:pStyle w:val="Akapitzlist"/>
              <w:numPr>
                <w:ilvl w:val="0"/>
                <w:numId w:val="79"/>
              </w:numPr>
              <w:spacing w:after="0" w:line="360" w:lineRule="auto"/>
              <w:ind w:left="635" w:hanging="357"/>
              <w:rPr>
                <w:rFonts w:ascii="Arial Narrow" w:hAnsi="Arial Narrow"/>
                <w:bCs/>
                <w:sz w:val="20"/>
                <w:szCs w:val="20"/>
              </w:rPr>
            </w:pPr>
            <w:r w:rsidRPr="002D2CC9">
              <w:rPr>
                <w:rFonts w:ascii="Arial Narrow" w:hAnsi="Arial Narrow"/>
                <w:bCs/>
                <w:sz w:val="20"/>
                <w:szCs w:val="20"/>
              </w:rPr>
              <w:t>1</w:t>
            </w:r>
            <w:r w:rsidR="00EA18AE" w:rsidRPr="002D2CC9">
              <w:rPr>
                <w:rFonts w:ascii="Arial Narrow" w:hAnsi="Arial Narrow"/>
                <w:bCs/>
                <w:sz w:val="20"/>
                <w:szCs w:val="20"/>
              </w:rPr>
              <w:t xml:space="preserve"> </w:t>
            </w:r>
            <w:r w:rsidRPr="002D2CC9">
              <w:rPr>
                <w:rFonts w:ascii="Arial Narrow" w:hAnsi="Arial Narrow"/>
                <w:bCs/>
                <w:sz w:val="20"/>
                <w:szCs w:val="20"/>
              </w:rPr>
              <w:t>x</w:t>
            </w:r>
            <w:r w:rsidR="00EA18AE" w:rsidRPr="002D2CC9">
              <w:rPr>
                <w:rFonts w:ascii="Arial Narrow" w:hAnsi="Arial Narrow"/>
                <w:bCs/>
                <w:sz w:val="20"/>
                <w:szCs w:val="20"/>
              </w:rPr>
              <w:t xml:space="preserve"> </w:t>
            </w:r>
            <w:r w:rsidRPr="002D2CC9">
              <w:rPr>
                <w:rFonts w:ascii="Arial Narrow" w:hAnsi="Arial Narrow"/>
                <w:bCs/>
                <w:sz w:val="20"/>
                <w:szCs w:val="20"/>
              </w:rPr>
              <w:t xml:space="preserve">RJ45 </w:t>
            </w:r>
            <w:proofErr w:type="spellStart"/>
            <w:r w:rsidRPr="002D2CC9">
              <w:rPr>
                <w:rFonts w:ascii="Arial Narrow" w:hAnsi="Arial Narrow"/>
                <w:bCs/>
                <w:sz w:val="20"/>
                <w:szCs w:val="20"/>
              </w:rPr>
              <w:t>ethernet</w:t>
            </w:r>
            <w:proofErr w:type="spellEnd"/>
            <w:r w:rsidR="00E41FD6">
              <w:rPr>
                <w:rFonts w:ascii="Arial Narrow" w:hAnsi="Arial Narrow"/>
                <w:bCs/>
                <w:sz w:val="20"/>
                <w:szCs w:val="20"/>
              </w:rPr>
              <w:t>.</w:t>
            </w:r>
          </w:p>
          <w:p w:rsidR="00712AD0" w:rsidRDefault="006E3804">
            <w:pPr>
              <w:pStyle w:val="Akapitzlist"/>
              <w:numPr>
                <w:ilvl w:val="0"/>
                <w:numId w:val="79"/>
              </w:numPr>
              <w:spacing w:after="0" w:line="360" w:lineRule="auto"/>
              <w:ind w:left="635" w:hanging="357"/>
              <w:rPr>
                <w:rFonts w:ascii="Arial Narrow" w:hAnsi="Arial Narrow"/>
                <w:bCs/>
                <w:sz w:val="20"/>
                <w:szCs w:val="20"/>
              </w:rPr>
            </w:pPr>
            <w:r w:rsidRPr="002D2CC9">
              <w:rPr>
                <w:rFonts w:ascii="Arial Narrow" w:hAnsi="Arial Narrow"/>
                <w:bCs/>
                <w:sz w:val="20"/>
                <w:szCs w:val="20"/>
              </w:rPr>
              <w:t>1</w:t>
            </w:r>
            <w:r w:rsidR="00EA18AE" w:rsidRPr="002D2CC9">
              <w:rPr>
                <w:rFonts w:ascii="Arial Narrow" w:hAnsi="Arial Narrow"/>
                <w:bCs/>
                <w:sz w:val="20"/>
                <w:szCs w:val="20"/>
              </w:rPr>
              <w:t xml:space="preserve"> </w:t>
            </w:r>
            <w:r w:rsidRPr="002D2CC9">
              <w:rPr>
                <w:rFonts w:ascii="Arial Narrow" w:hAnsi="Arial Narrow"/>
                <w:bCs/>
                <w:sz w:val="20"/>
                <w:szCs w:val="20"/>
              </w:rPr>
              <w:t>x D-</w:t>
            </w:r>
            <w:proofErr w:type="spellStart"/>
            <w:r w:rsidRPr="002D2CC9">
              <w:rPr>
                <w:rFonts w:ascii="Arial Narrow" w:hAnsi="Arial Narrow"/>
                <w:bCs/>
                <w:sz w:val="20"/>
                <w:szCs w:val="20"/>
              </w:rPr>
              <w:t>sub</w:t>
            </w:r>
            <w:proofErr w:type="spellEnd"/>
            <w:r w:rsidRPr="002D2CC9">
              <w:rPr>
                <w:rFonts w:ascii="Arial Narrow" w:hAnsi="Arial Narrow"/>
                <w:bCs/>
                <w:sz w:val="20"/>
                <w:szCs w:val="20"/>
              </w:rPr>
              <w:t xml:space="preserve"> 15 pin</w:t>
            </w:r>
            <w:r w:rsidR="00E41FD6">
              <w:rPr>
                <w:rFonts w:ascii="Arial Narrow" w:hAnsi="Arial Narrow"/>
                <w:bCs/>
                <w:sz w:val="20"/>
                <w:szCs w:val="20"/>
              </w:rPr>
              <w:t>.</w:t>
            </w:r>
          </w:p>
          <w:p w:rsidR="00712AD0" w:rsidRDefault="006E3804">
            <w:pPr>
              <w:pStyle w:val="Akapitzlist"/>
              <w:numPr>
                <w:ilvl w:val="0"/>
                <w:numId w:val="79"/>
              </w:numPr>
              <w:spacing w:after="0" w:line="360" w:lineRule="auto"/>
              <w:ind w:left="635" w:hanging="357"/>
              <w:rPr>
                <w:rFonts w:ascii="Arial Narrow" w:hAnsi="Arial Narrow"/>
                <w:bCs/>
                <w:sz w:val="20"/>
                <w:szCs w:val="20"/>
              </w:rPr>
            </w:pPr>
            <w:r w:rsidRPr="002D2CC9">
              <w:rPr>
                <w:rFonts w:ascii="Arial Narrow" w:hAnsi="Arial Narrow"/>
                <w:bCs/>
                <w:sz w:val="20"/>
                <w:szCs w:val="20"/>
              </w:rPr>
              <w:t>2</w:t>
            </w:r>
            <w:r w:rsidR="00EA18AE" w:rsidRPr="002D2CC9">
              <w:rPr>
                <w:rFonts w:ascii="Arial Narrow" w:hAnsi="Arial Narrow"/>
                <w:bCs/>
                <w:sz w:val="20"/>
                <w:szCs w:val="20"/>
              </w:rPr>
              <w:t xml:space="preserve"> </w:t>
            </w:r>
            <w:r w:rsidRPr="002D2CC9">
              <w:rPr>
                <w:rFonts w:ascii="Arial Narrow" w:hAnsi="Arial Narrow"/>
                <w:bCs/>
                <w:sz w:val="20"/>
                <w:szCs w:val="20"/>
              </w:rPr>
              <w:t>x Display Port</w:t>
            </w:r>
            <w:r w:rsidR="00E41FD6">
              <w:rPr>
                <w:rFonts w:ascii="Arial Narrow" w:hAnsi="Arial Narrow"/>
                <w:bCs/>
                <w:sz w:val="20"/>
                <w:szCs w:val="20"/>
              </w:rPr>
              <w:t>.</w:t>
            </w:r>
          </w:p>
          <w:p w:rsidR="00712AD0" w:rsidRDefault="006E3804">
            <w:pPr>
              <w:pStyle w:val="Akapitzlist"/>
              <w:numPr>
                <w:ilvl w:val="0"/>
                <w:numId w:val="79"/>
              </w:numPr>
              <w:spacing w:after="0" w:line="360" w:lineRule="auto"/>
              <w:ind w:left="635" w:hanging="357"/>
              <w:rPr>
                <w:rFonts w:ascii="Arial Narrow" w:hAnsi="Arial Narrow"/>
                <w:bCs/>
                <w:sz w:val="20"/>
                <w:szCs w:val="20"/>
              </w:rPr>
            </w:pPr>
            <w:r w:rsidRPr="002D2CC9">
              <w:rPr>
                <w:rFonts w:ascii="Arial Narrow" w:hAnsi="Arial Narrow"/>
                <w:bCs/>
                <w:sz w:val="20"/>
                <w:szCs w:val="20"/>
              </w:rPr>
              <w:t>1 x COM</w:t>
            </w:r>
            <w:r w:rsidR="00E41FD6">
              <w:rPr>
                <w:rFonts w:ascii="Arial Narrow" w:hAnsi="Arial Narrow"/>
                <w:bCs/>
                <w:sz w:val="20"/>
                <w:szCs w:val="20"/>
              </w:rPr>
              <w:t>.</w:t>
            </w:r>
          </w:p>
          <w:p w:rsidR="00712AD0" w:rsidRDefault="006E3804">
            <w:pPr>
              <w:pStyle w:val="Akapitzlist"/>
              <w:numPr>
                <w:ilvl w:val="0"/>
                <w:numId w:val="79"/>
              </w:numPr>
              <w:spacing w:after="0" w:line="360" w:lineRule="auto"/>
              <w:ind w:left="635" w:hanging="357"/>
              <w:rPr>
                <w:rFonts w:ascii="Arial Narrow" w:hAnsi="Arial Narrow"/>
                <w:bCs/>
                <w:sz w:val="20"/>
                <w:szCs w:val="20"/>
              </w:rPr>
            </w:pPr>
            <w:r w:rsidRPr="002D2CC9">
              <w:rPr>
                <w:rFonts w:ascii="Arial Narrow" w:hAnsi="Arial Narrow"/>
                <w:bCs/>
                <w:sz w:val="20"/>
                <w:szCs w:val="20"/>
              </w:rPr>
              <w:t>2 x PS/2</w:t>
            </w:r>
            <w:r w:rsidR="00E41FD6">
              <w:rPr>
                <w:rFonts w:ascii="Arial Narrow" w:hAnsi="Arial Narrow"/>
                <w:bCs/>
                <w:sz w:val="20"/>
                <w:szCs w:val="20"/>
              </w:rPr>
              <w:t>.</w:t>
            </w:r>
          </w:p>
          <w:p w:rsidR="00712AD0" w:rsidRDefault="006E3804">
            <w:pPr>
              <w:pStyle w:val="Akapitzlist"/>
              <w:numPr>
                <w:ilvl w:val="0"/>
                <w:numId w:val="79"/>
              </w:numPr>
              <w:spacing w:after="0" w:line="360" w:lineRule="auto"/>
              <w:ind w:left="635" w:hanging="357"/>
              <w:rPr>
                <w:rFonts w:ascii="Arial Narrow" w:eastAsia="Arial" w:hAnsi="Arial Narrow"/>
                <w:bCs/>
                <w:sz w:val="20"/>
                <w:szCs w:val="20"/>
              </w:rPr>
            </w:pPr>
            <w:r w:rsidRPr="002D2CC9">
              <w:rPr>
                <w:rFonts w:ascii="Arial Narrow" w:hAnsi="Arial Narrow"/>
                <w:bCs/>
                <w:sz w:val="20"/>
                <w:szCs w:val="20"/>
              </w:rPr>
              <w:t>Gniazdo mikrofonu i gniazdo słuchawek (dopuszcza się rozwiązanie combo)</w:t>
            </w:r>
            <w:r w:rsidR="00CA2B1A" w:rsidRPr="002D2CC9">
              <w:rPr>
                <w:rFonts w:ascii="Arial Narrow" w:hAnsi="Arial Narrow"/>
                <w:bCs/>
                <w:sz w:val="20"/>
                <w:szCs w:val="20"/>
              </w:rPr>
              <w:t>.</w:t>
            </w:r>
          </w:p>
          <w:p w:rsidR="006E3804" w:rsidRPr="002D2CC9" w:rsidRDefault="006E3804" w:rsidP="00E41FD6">
            <w:pPr>
              <w:spacing w:after="0" w:line="360" w:lineRule="auto"/>
              <w:ind w:right="-71"/>
              <w:rPr>
                <w:rFonts w:ascii="Arial Narrow" w:hAnsi="Arial Narrow"/>
                <w:b/>
                <w:sz w:val="20"/>
                <w:szCs w:val="20"/>
              </w:rPr>
            </w:pPr>
            <w:r w:rsidRPr="002D2CC9">
              <w:rPr>
                <w:rFonts w:ascii="Arial Narrow" w:hAnsi="Arial Narrow"/>
                <w:b/>
                <w:bCs/>
                <w:sz w:val="20"/>
                <w:szCs w:val="20"/>
              </w:rPr>
              <w:t>Uwaga!</w:t>
            </w:r>
            <w:r w:rsidR="00CA2B1A" w:rsidRPr="002D2CC9">
              <w:rPr>
                <w:rFonts w:ascii="Arial Narrow" w:hAnsi="Arial Narrow"/>
                <w:bCs/>
                <w:sz w:val="20"/>
                <w:szCs w:val="20"/>
              </w:rPr>
              <w:br/>
            </w:r>
            <w:r w:rsidRPr="002D2CC9">
              <w:rPr>
                <w:rFonts w:ascii="Arial Narrow" w:hAnsi="Arial Narrow"/>
                <w:bCs/>
                <w:sz w:val="20"/>
                <w:szCs w:val="20"/>
              </w:rPr>
              <w:t xml:space="preserve">Wymagana ilość i rozmieszczenie portów nie może być osiągnięta w wyniku zastosowania konwerterów, koncentratorów, kart rozszerzeń lub przejściówek itp. (za wyjątkiem portu </w:t>
            </w:r>
            <w:r w:rsidR="00E41FD6">
              <w:rPr>
                <w:rFonts w:ascii="Arial Narrow" w:hAnsi="Arial Narrow"/>
                <w:bCs/>
                <w:sz w:val="20"/>
                <w:szCs w:val="20"/>
              </w:rPr>
              <w:br/>
            </w:r>
            <w:r w:rsidRPr="002D2CC9">
              <w:rPr>
                <w:rFonts w:ascii="Arial Narrow" w:hAnsi="Arial Narrow"/>
                <w:bCs/>
                <w:sz w:val="20"/>
                <w:szCs w:val="20"/>
              </w:rPr>
              <w:t>D-</w:t>
            </w:r>
            <w:proofErr w:type="spellStart"/>
            <w:r w:rsidRPr="002D2CC9">
              <w:rPr>
                <w:rFonts w:ascii="Arial Narrow" w:hAnsi="Arial Narrow"/>
                <w:bCs/>
                <w:sz w:val="20"/>
                <w:szCs w:val="20"/>
              </w:rPr>
              <w:t>Sub</w:t>
            </w:r>
            <w:proofErr w:type="spellEnd"/>
            <w:r w:rsidRPr="002D2CC9">
              <w:rPr>
                <w:rFonts w:ascii="Arial Narrow" w:hAnsi="Arial Narrow"/>
                <w:bCs/>
                <w:sz w:val="20"/>
                <w:szCs w:val="20"/>
              </w:rPr>
              <w:t>)</w:t>
            </w:r>
            <w:r w:rsidR="008D57BA" w:rsidRPr="002D2CC9">
              <w:rPr>
                <w:rFonts w:ascii="Arial Narrow" w:hAnsi="Arial Narrow"/>
                <w:bCs/>
                <w:sz w:val="20"/>
                <w:szCs w:val="20"/>
              </w:rPr>
              <w:t>.</w:t>
            </w:r>
          </w:p>
        </w:tc>
      </w:tr>
      <w:tr w:rsidR="006E3804" w:rsidRPr="00BB3EA4" w:rsidTr="00237ECB">
        <w:trPr>
          <w:trHeight w:val="284"/>
        </w:trPr>
        <w:tc>
          <w:tcPr>
            <w:tcW w:w="1544" w:type="pct"/>
            <w:shd w:val="clear" w:color="auto" w:fill="auto"/>
            <w:vAlign w:val="center"/>
          </w:tcPr>
          <w:p w:rsidR="00712AD0" w:rsidRDefault="006E3804">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Sloty</w:t>
            </w:r>
          </w:p>
        </w:tc>
        <w:tc>
          <w:tcPr>
            <w:tcW w:w="3456" w:type="pct"/>
            <w:shd w:val="clear" w:color="auto" w:fill="auto"/>
            <w:vAlign w:val="center"/>
          </w:tcPr>
          <w:p w:rsidR="00712AD0" w:rsidRDefault="006E3804">
            <w:pPr>
              <w:pStyle w:val="Akapitzlist"/>
              <w:numPr>
                <w:ilvl w:val="0"/>
                <w:numId w:val="80"/>
              </w:numPr>
              <w:spacing w:after="0" w:line="360" w:lineRule="auto"/>
              <w:ind w:left="635" w:right="-71" w:hanging="357"/>
              <w:rPr>
                <w:rFonts w:ascii="Arial Narrow" w:hAnsi="Arial Narrow"/>
                <w:b/>
                <w:sz w:val="20"/>
                <w:szCs w:val="20"/>
              </w:rPr>
            </w:pPr>
            <w:r w:rsidRPr="002D2CC9">
              <w:rPr>
                <w:rFonts w:ascii="Arial Narrow" w:hAnsi="Arial Narrow"/>
                <w:bCs/>
                <w:sz w:val="20"/>
                <w:szCs w:val="20"/>
              </w:rPr>
              <w:t>Nie mniej niż 2 x PCI-E.</w:t>
            </w:r>
          </w:p>
        </w:tc>
      </w:tr>
      <w:tr w:rsidR="006E3804" w:rsidRPr="00BB3EA4" w:rsidTr="00237ECB">
        <w:trPr>
          <w:trHeight w:val="284"/>
        </w:trPr>
        <w:tc>
          <w:tcPr>
            <w:tcW w:w="1544" w:type="pct"/>
            <w:shd w:val="clear" w:color="auto" w:fill="auto"/>
            <w:vAlign w:val="center"/>
          </w:tcPr>
          <w:p w:rsidR="00712AD0" w:rsidRDefault="006E3804">
            <w:pPr>
              <w:pStyle w:val="Akapitzlist"/>
              <w:numPr>
                <w:ilvl w:val="2"/>
                <w:numId w:val="39"/>
              </w:numPr>
              <w:spacing w:after="0" w:line="360" w:lineRule="auto"/>
              <w:ind w:left="496"/>
              <w:rPr>
                <w:rFonts w:ascii="Arial Narrow" w:hAnsi="Arial Narrow"/>
                <w:b/>
                <w:bCs/>
                <w:sz w:val="20"/>
                <w:szCs w:val="20"/>
              </w:rPr>
            </w:pPr>
            <w:r w:rsidRPr="002D2CC9">
              <w:rPr>
                <w:rFonts w:ascii="Arial Narrow" w:hAnsi="Arial Narrow"/>
                <w:b/>
                <w:bCs/>
                <w:sz w:val="20"/>
                <w:szCs w:val="20"/>
              </w:rPr>
              <w:t>System operacyjny</w:t>
            </w:r>
          </w:p>
        </w:tc>
        <w:tc>
          <w:tcPr>
            <w:tcW w:w="3456" w:type="pct"/>
            <w:shd w:val="clear" w:color="auto" w:fill="auto"/>
            <w:vAlign w:val="center"/>
          </w:tcPr>
          <w:p w:rsidR="00712AD0" w:rsidRDefault="00234469">
            <w:pPr>
              <w:pStyle w:val="Akapitzlist"/>
              <w:numPr>
                <w:ilvl w:val="0"/>
                <w:numId w:val="210"/>
              </w:numPr>
              <w:spacing w:after="0" w:line="360" w:lineRule="auto"/>
              <w:ind w:left="635" w:hanging="357"/>
              <w:jc w:val="both"/>
              <w:rPr>
                <w:rFonts w:ascii="Arial Narrow" w:hAnsi="Arial Narrow"/>
                <w:bCs/>
                <w:sz w:val="20"/>
                <w:szCs w:val="20"/>
              </w:rPr>
            </w:pPr>
            <w:r w:rsidRPr="002D2CC9">
              <w:rPr>
                <w:rFonts w:ascii="Arial Narrow" w:hAnsi="Arial Narrow"/>
                <w:bCs/>
                <w:sz w:val="20"/>
                <w:szCs w:val="20"/>
              </w:rPr>
              <w:t>Zainstalowany system operacyjny wraz z licencją i nośnikiem. Klucz licencyjny musi być zapisany trwale w BIOS.</w:t>
            </w:r>
          </w:p>
          <w:p w:rsidR="00712AD0" w:rsidRDefault="00234469">
            <w:pPr>
              <w:pStyle w:val="Akapitzlist"/>
              <w:numPr>
                <w:ilvl w:val="0"/>
                <w:numId w:val="210"/>
              </w:numPr>
              <w:spacing w:after="0" w:line="360" w:lineRule="auto"/>
              <w:ind w:left="635" w:hanging="357"/>
              <w:rPr>
                <w:rFonts w:ascii="Arial Narrow" w:hAnsi="Arial Narrow"/>
                <w:sz w:val="20"/>
                <w:szCs w:val="20"/>
              </w:rPr>
            </w:pPr>
            <w:r w:rsidRPr="002D2CC9">
              <w:rPr>
                <w:rFonts w:ascii="Arial Narrow" w:hAnsi="Arial Narrow"/>
                <w:bCs/>
                <w:sz w:val="20"/>
                <w:szCs w:val="20"/>
              </w:rPr>
              <w:t>Licencja na ww. system operacyjny musi pochodzić z najnowszej linii produktowej producenta, umożliwiać instalację starszej wersji produktu (</w:t>
            </w:r>
            <w:proofErr w:type="spellStart"/>
            <w:r w:rsidRPr="002D2CC9">
              <w:rPr>
                <w:rFonts w:ascii="Arial Narrow" w:hAnsi="Arial Narrow"/>
                <w:bCs/>
                <w:sz w:val="20"/>
                <w:szCs w:val="20"/>
              </w:rPr>
              <w:t>downgrade</w:t>
            </w:r>
            <w:proofErr w:type="spellEnd"/>
            <w:r w:rsidRPr="002D2CC9">
              <w:rPr>
                <w:rFonts w:ascii="Arial Narrow" w:hAnsi="Arial Narrow"/>
                <w:bCs/>
                <w:sz w:val="20"/>
                <w:szCs w:val="20"/>
              </w:rPr>
              <w:t>) i spełniać poniższe wymagania poprzez wbudowane mechanizmy, bez użycia dodatkowych aplikacji:</w:t>
            </w:r>
          </w:p>
          <w:p w:rsidR="00712AD0" w:rsidRDefault="008835EB">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M</w:t>
            </w:r>
            <w:r w:rsidR="006E3804" w:rsidRPr="002D2CC9">
              <w:rPr>
                <w:rFonts w:ascii="Arial Narrow" w:hAnsi="Arial Narrow"/>
                <w:sz w:val="20"/>
                <w:szCs w:val="20"/>
              </w:rPr>
              <w:t xml:space="preserve">ożliwość dokonywania aktualizacji i poprawek systemu przez Internet </w:t>
            </w:r>
            <w:r w:rsidR="0080210E" w:rsidRPr="002D2CC9">
              <w:rPr>
                <w:rFonts w:ascii="Arial Narrow" w:hAnsi="Arial Narrow"/>
                <w:sz w:val="20"/>
                <w:szCs w:val="20"/>
              </w:rPr>
              <w:br/>
            </w:r>
            <w:r w:rsidR="006E3804" w:rsidRPr="002D2CC9">
              <w:rPr>
                <w:rFonts w:ascii="Arial Narrow" w:hAnsi="Arial Narrow"/>
                <w:sz w:val="20"/>
                <w:szCs w:val="20"/>
              </w:rPr>
              <w:t>z możliwością wyboru instalowanych poprawek</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Możliwość dokonywania uaktualnień sterowników urządzeń przez Internet – witrynę producenta systemu</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Darmowe aktualizacje w ramach wersji systemu operacyjnego przez Internet (niezbędne aktualizacje, poprawki, biuletyny bezpieczeństwa muszą być dostarczane bez dodatkowych opłat)</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Internetowa aktualizacja zapewniona w języku polskim</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lastRenderedPageBreak/>
              <w:t>Wbudowana zapora internetowa (firewall) dla ochrony połączeń internetowych; zintegrowana z systemem konsola do zarządzania ustawieniami zapory i regułami IP v4 i v6</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Zlokalizowane w języku polskim, co najmniej następujące elementy: menu, odtwarzacz multimediów, pomoc, komunikaty systemowe</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Wsparcie dla większości powszechnie używanych urządzeń peryferyjnych (drukarek, urządzeń sieciowych, standardów USB, Plug &amp;Play, Wi-Fi)</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Funkcjonalność automatycznej zmiany domyślnej drukarki w zależności od sieci, do której podłączony jest komputer</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Interfejs użytkownika działający w trybie graficznym z elementami 3D, zintegrowana z interfejsem użytkownika interaktywna część pulpitu służącą do uruchamiania aplikacji, które użytkownik może dowolnie wymieniać </w:t>
            </w:r>
            <w:r w:rsidR="0080210E" w:rsidRPr="002D2CC9">
              <w:rPr>
                <w:rFonts w:ascii="Arial Narrow" w:hAnsi="Arial Narrow"/>
                <w:sz w:val="20"/>
                <w:szCs w:val="20"/>
              </w:rPr>
              <w:br/>
            </w:r>
            <w:r w:rsidRPr="002D2CC9">
              <w:rPr>
                <w:rFonts w:ascii="Arial Narrow" w:hAnsi="Arial Narrow"/>
                <w:sz w:val="20"/>
                <w:szCs w:val="20"/>
              </w:rPr>
              <w:t>i pobrać ze strony producenta</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Możliwość zdalnej automatycznej instalacji, konfiguracji, administrowania oraz aktualizowania systemu</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Zabezpieczony hasłem hierarchiczny dostęp do systemu, konta i profile użytkowników zarządzane zdalnie; praca systemu w trybie ochrony kont użytkowników</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Zintegrowany z systemem moduł wyszukiwania informacji (plików różnego typu) </w:t>
            </w:r>
            <w:proofErr w:type="spellStart"/>
            <w:r w:rsidRPr="002D2CC9">
              <w:rPr>
                <w:rFonts w:ascii="Arial Narrow" w:hAnsi="Arial Narrow"/>
                <w:sz w:val="20"/>
                <w:szCs w:val="20"/>
              </w:rPr>
              <w:t>dostępnyz</w:t>
            </w:r>
            <w:proofErr w:type="spellEnd"/>
            <w:r w:rsidRPr="002D2CC9">
              <w:rPr>
                <w:rFonts w:ascii="Arial Narrow" w:hAnsi="Arial Narrow"/>
                <w:sz w:val="20"/>
                <w:szCs w:val="20"/>
              </w:rPr>
              <w:t xml:space="preserve"> kilku poziomów: poziom menu, poziom otwartego okna systemu operacyjnego; system wyszukiwania oparty na konfigurowalnym przez użytkownika module indeksacji zasobów lokalnych</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Zintegrowane z systemem operacyjnym narzędzia zwalczające złośliwe oprogramowanie; aktualizacje dostępne u producenta nieodpłatnie bez ograniczeń czasowych</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Zintegrowany z systemem operacyjnym moduł synchronizacji komputera </w:t>
            </w:r>
            <w:r w:rsidR="0080210E" w:rsidRPr="002D2CC9">
              <w:rPr>
                <w:rFonts w:ascii="Arial Narrow" w:hAnsi="Arial Narrow"/>
                <w:sz w:val="20"/>
                <w:szCs w:val="20"/>
              </w:rPr>
              <w:br/>
            </w:r>
            <w:r w:rsidRPr="002D2CC9">
              <w:rPr>
                <w:rFonts w:ascii="Arial Narrow" w:hAnsi="Arial Narrow"/>
                <w:sz w:val="20"/>
                <w:szCs w:val="20"/>
              </w:rPr>
              <w:t>z urządzeniami zewnętrznymi</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Wbudowany system pomocy w języku polskim</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Możliwość przystosowania stanowiska dla osób niepełnosprawnych </w:t>
            </w:r>
            <w:r w:rsidR="000C1274" w:rsidRPr="002D2CC9">
              <w:rPr>
                <w:rFonts w:ascii="Arial Narrow" w:hAnsi="Arial Narrow"/>
                <w:sz w:val="20"/>
                <w:szCs w:val="20"/>
              </w:rPr>
              <w:br/>
            </w:r>
            <w:r w:rsidRPr="002D2CC9">
              <w:rPr>
                <w:rFonts w:ascii="Arial Narrow" w:hAnsi="Arial Narrow"/>
                <w:sz w:val="20"/>
                <w:szCs w:val="20"/>
              </w:rPr>
              <w:t>(np. słabo widzących)</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Możliwość zarządzania stacją roboczą poprzez polityki – przez politykę rozumiemy zestaw reguł definiujących lub ograniczających funkcjonalność systemu lub aplikacji</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Wdrażanie IPSEC oparte na politykach – wdrażanie IPSEC oparte na zestawach reguł definiujących ustawienia zarządzanych w sposób centralny</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Automatyczne występowanie i używanie (wystawianie) certyfikatów </w:t>
            </w:r>
            <w:r w:rsidR="00703A48" w:rsidRPr="002D2CC9">
              <w:rPr>
                <w:rFonts w:ascii="Arial Narrow" w:hAnsi="Arial Narrow"/>
                <w:sz w:val="20"/>
                <w:szCs w:val="20"/>
              </w:rPr>
              <w:br/>
            </w:r>
            <w:r w:rsidRPr="002D2CC9">
              <w:rPr>
                <w:rFonts w:ascii="Arial Narrow" w:hAnsi="Arial Narrow"/>
                <w:sz w:val="20"/>
                <w:szCs w:val="20"/>
              </w:rPr>
              <w:t>PKI X.509</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Wsparcie dla logowania przy pomocy </w:t>
            </w:r>
            <w:proofErr w:type="spellStart"/>
            <w:r w:rsidRPr="002D2CC9">
              <w:rPr>
                <w:rFonts w:ascii="Arial Narrow" w:hAnsi="Arial Narrow"/>
                <w:sz w:val="20"/>
                <w:szCs w:val="20"/>
              </w:rPr>
              <w:t>smartcard</w:t>
            </w:r>
            <w:proofErr w:type="spellEnd"/>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Rozbudowane polityki bezpieczeństwa – polityki dla systemu operacyjnego </w:t>
            </w:r>
            <w:r w:rsidRPr="002D2CC9">
              <w:rPr>
                <w:rFonts w:ascii="Arial Narrow" w:hAnsi="Arial Narrow"/>
                <w:sz w:val="20"/>
                <w:szCs w:val="20"/>
              </w:rPr>
              <w:lastRenderedPageBreak/>
              <w:t>i dla wskazanych aplikacji</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System posiada narzędzia służące do administracji, do wykonywania kopii zapasowych polityk i ich odtwarzania oraz generowania raportów </w:t>
            </w:r>
            <w:r w:rsidR="000C1274" w:rsidRPr="002D2CC9">
              <w:rPr>
                <w:rFonts w:ascii="Arial Narrow" w:hAnsi="Arial Narrow"/>
                <w:sz w:val="20"/>
                <w:szCs w:val="20"/>
              </w:rPr>
              <w:br/>
            </w:r>
            <w:r w:rsidRPr="002D2CC9">
              <w:rPr>
                <w:rFonts w:ascii="Arial Narrow" w:hAnsi="Arial Narrow"/>
                <w:sz w:val="20"/>
                <w:szCs w:val="20"/>
              </w:rPr>
              <w:t>z ustawień polityk</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Wsparcie dla Sun Java i .NET Framework 1.1 i 2.0 i 3.0 – możliwość uruchomienia aplikacji działających we wskazanych środowiskach</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Możliwość uruchamiania interpretera poleceń</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Zdalna pomoc i współdzielenie aplikacji – możliwość zdalnego przejęcia sesji za logowanego użytkownika celem rozwiązania problemu </w:t>
            </w:r>
            <w:r w:rsidR="0080210E" w:rsidRPr="002D2CC9">
              <w:rPr>
                <w:rFonts w:ascii="Arial Narrow" w:hAnsi="Arial Narrow"/>
                <w:sz w:val="20"/>
                <w:szCs w:val="20"/>
              </w:rPr>
              <w:br/>
            </w:r>
            <w:r w:rsidRPr="002D2CC9">
              <w:rPr>
                <w:rFonts w:ascii="Arial Narrow" w:hAnsi="Arial Narrow"/>
                <w:sz w:val="20"/>
                <w:szCs w:val="20"/>
              </w:rPr>
              <w:t>z komputerem</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Rozwiązanie służące do automatycznego zbudowania obrazu systemu wraz z aplikacjami. Obraz systemu służyć ma do automatycznego upowszechnienia systemu operacyjnego inicjowanego i wykonywanego </w:t>
            </w:r>
            <w:r w:rsidR="0080210E" w:rsidRPr="002D2CC9">
              <w:rPr>
                <w:rFonts w:ascii="Arial Narrow" w:hAnsi="Arial Narrow"/>
                <w:sz w:val="20"/>
                <w:szCs w:val="20"/>
              </w:rPr>
              <w:br/>
            </w:r>
            <w:r w:rsidRPr="002D2CC9">
              <w:rPr>
                <w:rFonts w:ascii="Arial Narrow" w:hAnsi="Arial Narrow"/>
                <w:sz w:val="20"/>
                <w:szCs w:val="20"/>
              </w:rPr>
              <w:t>w całości poprzez sieć komputerową</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Rozwiązanie umożliwiające wdrożenie nowego obrazu poprzez zdalną instalację</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Graficzne środowisko instalacji i konfiguracji</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Transakcyjny system plików pozwalający na stosowanie przydziałów </w:t>
            </w:r>
            <w:r w:rsidR="000C1274" w:rsidRPr="002D2CC9">
              <w:rPr>
                <w:rFonts w:ascii="Arial Narrow" w:hAnsi="Arial Narrow"/>
                <w:sz w:val="20"/>
                <w:szCs w:val="20"/>
              </w:rPr>
              <w:br/>
            </w:r>
            <w:r w:rsidRPr="002D2CC9">
              <w:rPr>
                <w:rFonts w:ascii="Arial Narrow" w:hAnsi="Arial Narrow"/>
                <w:sz w:val="20"/>
                <w:szCs w:val="20"/>
              </w:rPr>
              <w:t xml:space="preserve">(ang. </w:t>
            </w:r>
            <w:proofErr w:type="spellStart"/>
            <w:r w:rsidRPr="002D2CC9">
              <w:rPr>
                <w:rFonts w:ascii="Arial Narrow" w:hAnsi="Arial Narrow"/>
                <w:sz w:val="20"/>
                <w:szCs w:val="20"/>
              </w:rPr>
              <w:t>quota</w:t>
            </w:r>
            <w:proofErr w:type="spellEnd"/>
            <w:r w:rsidRPr="002D2CC9">
              <w:rPr>
                <w:rFonts w:ascii="Arial Narrow" w:hAnsi="Arial Narrow"/>
                <w:sz w:val="20"/>
                <w:szCs w:val="20"/>
              </w:rPr>
              <w:t>) na dysku dla użytkowników oraz zapewniający większą niezawodność i pozwalający tworzyć kopie zapasowe</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 xml:space="preserve">Zarządzanie kontami użytkowników sieci oraz urządzeniami sieciowymi </w:t>
            </w:r>
            <w:r w:rsidR="0080210E" w:rsidRPr="002D2CC9">
              <w:rPr>
                <w:rFonts w:ascii="Arial Narrow" w:hAnsi="Arial Narrow"/>
                <w:sz w:val="20"/>
                <w:szCs w:val="20"/>
              </w:rPr>
              <w:br/>
            </w:r>
            <w:r w:rsidRPr="002D2CC9">
              <w:rPr>
                <w:rFonts w:ascii="Arial Narrow" w:hAnsi="Arial Narrow"/>
                <w:sz w:val="20"/>
                <w:szCs w:val="20"/>
              </w:rPr>
              <w:t>tj. drukarki, modemy, woluminy dyskowe, usługi katalogowe</w:t>
            </w:r>
            <w:r w:rsidR="00703A48" w:rsidRPr="002D2CC9">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Udostępnianie modemu</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Możliwość przywracania plików systemowych</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hanging="92"/>
              <w:rPr>
                <w:rFonts w:ascii="Arial Narrow" w:hAnsi="Arial Narrow"/>
                <w:sz w:val="20"/>
                <w:szCs w:val="20"/>
              </w:rPr>
            </w:pPr>
            <w:r w:rsidRPr="002D2CC9">
              <w:rPr>
                <w:rFonts w:ascii="Arial Narrow" w:hAnsi="Arial Narrow"/>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00E41FD6">
              <w:rPr>
                <w:rFonts w:ascii="Arial Narrow" w:hAnsi="Arial Narrow"/>
                <w:sz w:val="20"/>
                <w:szCs w:val="20"/>
              </w:rPr>
              <w:t>.</w:t>
            </w:r>
          </w:p>
          <w:p w:rsidR="00712AD0" w:rsidRDefault="006E3804">
            <w:pPr>
              <w:pStyle w:val="Akapitzlist"/>
              <w:numPr>
                <w:ilvl w:val="0"/>
                <w:numId w:val="81"/>
              </w:numPr>
              <w:spacing w:after="0" w:line="360" w:lineRule="auto"/>
              <w:ind w:left="1053" w:right="-71" w:hanging="92"/>
              <w:rPr>
                <w:rFonts w:ascii="Arial Narrow" w:hAnsi="Arial Narrow"/>
                <w:b/>
                <w:sz w:val="20"/>
                <w:szCs w:val="20"/>
              </w:rPr>
            </w:pPr>
            <w:r w:rsidRPr="002D2CC9">
              <w:rPr>
                <w:rFonts w:ascii="Arial Narrow" w:hAnsi="Arial Narrow"/>
                <w:sz w:val="20"/>
                <w:szCs w:val="20"/>
              </w:rPr>
              <w:t>Możliwość blokowania lub dopuszczania dowolnych urządzeń peryferyjnych za pomocą polityk grupowych (np. przy użyciu numerów identyfikacyjnych sprzętu)</w:t>
            </w:r>
            <w:r w:rsidR="00E41FD6">
              <w:rPr>
                <w:rFonts w:ascii="Arial Narrow" w:hAnsi="Arial Narrow"/>
                <w:sz w:val="20"/>
                <w:szCs w:val="20"/>
              </w:rPr>
              <w:t>.</w:t>
            </w:r>
          </w:p>
        </w:tc>
      </w:tr>
      <w:tr w:rsidR="002E4D3C" w:rsidRPr="00BB3EA4" w:rsidTr="00237ECB">
        <w:trPr>
          <w:trHeight w:val="284"/>
        </w:trPr>
        <w:tc>
          <w:tcPr>
            <w:tcW w:w="1544" w:type="pct"/>
            <w:shd w:val="clear" w:color="auto" w:fill="auto"/>
            <w:vAlign w:val="center"/>
          </w:tcPr>
          <w:p w:rsidR="00712AD0" w:rsidRDefault="00751805">
            <w:pPr>
              <w:pStyle w:val="Akapitzlist"/>
              <w:numPr>
                <w:ilvl w:val="2"/>
                <w:numId w:val="39"/>
              </w:numPr>
              <w:spacing w:after="0" w:line="360" w:lineRule="auto"/>
              <w:ind w:left="496"/>
              <w:rPr>
                <w:rFonts w:ascii="Arial Narrow" w:hAnsi="Arial Narrow"/>
                <w:b/>
                <w:bCs/>
                <w:sz w:val="20"/>
                <w:szCs w:val="20"/>
              </w:rPr>
            </w:pPr>
            <w:r w:rsidRPr="00BC33BB">
              <w:rPr>
                <w:rFonts w:ascii="Arial Narrow" w:hAnsi="Arial Narrow"/>
                <w:b/>
                <w:bCs/>
                <w:sz w:val="20"/>
                <w:szCs w:val="20"/>
              </w:rPr>
              <w:lastRenderedPageBreak/>
              <w:t>Bezpieczeństwo i zdalne zarządzanie</w:t>
            </w:r>
          </w:p>
        </w:tc>
        <w:tc>
          <w:tcPr>
            <w:tcW w:w="3456" w:type="pct"/>
            <w:shd w:val="clear" w:color="auto" w:fill="auto"/>
            <w:vAlign w:val="center"/>
          </w:tcPr>
          <w:p w:rsidR="00712AD0" w:rsidRDefault="00751805">
            <w:pPr>
              <w:pStyle w:val="Akapitzlist"/>
              <w:numPr>
                <w:ilvl w:val="0"/>
                <w:numId w:val="171"/>
              </w:numPr>
              <w:spacing w:after="0" w:line="360" w:lineRule="auto"/>
              <w:ind w:left="635"/>
              <w:rPr>
                <w:rFonts w:ascii="Arial Narrow" w:hAnsi="Arial Narrow"/>
                <w:b/>
                <w:bCs/>
                <w:sz w:val="20"/>
                <w:szCs w:val="20"/>
              </w:rPr>
            </w:pPr>
            <w:r w:rsidRPr="00BC33BB">
              <w:rPr>
                <w:rFonts w:ascii="Arial Narrow" w:hAnsi="Arial Narrow"/>
                <w:bCs/>
                <w:sz w:val="20"/>
                <w:szCs w:val="20"/>
              </w:rPr>
              <w:t xml:space="preserve">Wbudowana w płytę główną technologia monitorowania i zarządzania komputerem na poziomie sprzętowym działająca niezależnie od stanu czy obecności systemu operacyjnego oraz stanu włączenia komputera podczas pracy na zasilaczu sieciowym AC, obsługująca zdalną komunikację sieciową </w:t>
            </w:r>
            <w:r w:rsidR="00315350" w:rsidRPr="00BC33BB">
              <w:rPr>
                <w:rFonts w:ascii="Arial Narrow" w:hAnsi="Arial Narrow"/>
                <w:bCs/>
                <w:sz w:val="20"/>
                <w:szCs w:val="20"/>
              </w:rPr>
              <w:br/>
            </w:r>
            <w:r w:rsidRPr="00BC33BB">
              <w:rPr>
                <w:rFonts w:ascii="Arial Narrow" w:hAnsi="Arial Narrow"/>
                <w:bCs/>
                <w:sz w:val="20"/>
                <w:szCs w:val="20"/>
              </w:rPr>
              <w:t>w oparciu o protokół IPv4 oraz IPv6, a także zapewniająca:</w:t>
            </w:r>
          </w:p>
          <w:p w:rsidR="00712AD0" w:rsidRDefault="00751805">
            <w:pPr>
              <w:pStyle w:val="Akapitzlist"/>
              <w:numPr>
                <w:ilvl w:val="0"/>
                <w:numId w:val="172"/>
              </w:numPr>
              <w:spacing w:after="0" w:line="360" w:lineRule="auto"/>
              <w:ind w:left="1053" w:hanging="92"/>
              <w:rPr>
                <w:rFonts w:ascii="Arial Narrow" w:hAnsi="Arial Narrow"/>
                <w:b/>
                <w:bCs/>
                <w:sz w:val="20"/>
                <w:szCs w:val="20"/>
              </w:rPr>
            </w:pPr>
            <w:r w:rsidRPr="00BC33BB">
              <w:rPr>
                <w:rFonts w:ascii="Arial Narrow" w:hAnsi="Arial Narrow"/>
                <w:bCs/>
                <w:sz w:val="20"/>
                <w:szCs w:val="20"/>
              </w:rPr>
              <w:t>Monitorowanie konfiguracji komponentów komputera – CPU, Pamięć, HDD wersja BIOS płyty głównej</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
                <w:bCs/>
                <w:sz w:val="20"/>
                <w:szCs w:val="20"/>
              </w:rPr>
            </w:pPr>
            <w:r w:rsidRPr="00BC33BB">
              <w:rPr>
                <w:rFonts w:ascii="Arial Narrow" w:hAnsi="Arial Narrow"/>
                <w:bCs/>
                <w:sz w:val="20"/>
                <w:szCs w:val="20"/>
              </w:rPr>
              <w:t>Zdalną konfigurację ustawień BIOS</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lastRenderedPageBreak/>
              <w:t>Możliwość zdalnego zarządzania stanem zasilania komputera</w:t>
            </w:r>
            <w:r w:rsidR="00315350" w:rsidRPr="00BC33BB">
              <w:rPr>
                <w:rFonts w:ascii="Arial Narrow" w:hAnsi="Arial Narrow"/>
                <w:bCs/>
                <w:sz w:val="20"/>
                <w:szCs w:val="20"/>
              </w:rPr>
              <w:t>,</w:t>
            </w:r>
            <w:r w:rsidRPr="00BC33BB">
              <w:rPr>
                <w:rFonts w:ascii="Arial Narrow" w:hAnsi="Arial Narrow"/>
                <w:bCs/>
                <w:sz w:val="20"/>
                <w:szCs w:val="20"/>
              </w:rPr>
              <w:t xml:space="preserve"> włączenie/wyłączenie/reset/poprawne zamknięcie systemu operacyjnego</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 xml:space="preserve">Zdalne przejęcie konsoli tekstowej systemu, przekserowanie procesu ładowania systemu operacyjnego z wirtualnego CD ROM lub FDD </w:t>
            </w:r>
            <w:r w:rsidR="000D3441">
              <w:rPr>
                <w:rFonts w:ascii="Arial Narrow" w:hAnsi="Arial Narrow"/>
                <w:bCs/>
                <w:sz w:val="20"/>
                <w:szCs w:val="20"/>
              </w:rPr>
              <w:br/>
            </w:r>
            <w:r w:rsidRPr="00BC33BB">
              <w:rPr>
                <w:rFonts w:ascii="Arial Narrow" w:hAnsi="Arial Narrow"/>
                <w:bCs/>
                <w:sz w:val="20"/>
                <w:szCs w:val="20"/>
              </w:rPr>
              <w:t>z</w:t>
            </w:r>
            <w:r w:rsidR="000D3441">
              <w:rPr>
                <w:rFonts w:ascii="Arial Narrow" w:hAnsi="Arial Narrow"/>
                <w:bCs/>
                <w:sz w:val="20"/>
                <w:szCs w:val="20"/>
              </w:rPr>
              <w:t xml:space="preserve"> </w:t>
            </w:r>
            <w:r w:rsidRPr="00BC33BB">
              <w:rPr>
                <w:rFonts w:ascii="Arial Narrow" w:hAnsi="Arial Narrow"/>
                <w:bCs/>
                <w:sz w:val="20"/>
                <w:szCs w:val="20"/>
              </w:rPr>
              <w:t>serwera zarządzającego</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 xml:space="preserve">Zdalne przejęcie pełnej konsoli graficznej systemu tzw. KVM </w:t>
            </w:r>
            <w:proofErr w:type="spellStart"/>
            <w:r w:rsidRPr="00BC33BB">
              <w:rPr>
                <w:rFonts w:ascii="Arial Narrow" w:hAnsi="Arial Narrow"/>
                <w:bCs/>
                <w:sz w:val="20"/>
                <w:szCs w:val="20"/>
              </w:rPr>
              <w:t>Redirection</w:t>
            </w:r>
            <w:proofErr w:type="spellEnd"/>
            <w:r w:rsidRPr="00BC33BB">
              <w:rPr>
                <w:rFonts w:ascii="Arial Narrow" w:hAnsi="Arial Narrow"/>
                <w:bCs/>
                <w:sz w:val="20"/>
                <w:szCs w:val="20"/>
              </w:rPr>
              <w:t xml:space="preserve"> (Keyboard, Video, Mouse) bez udziału systemu operacyjnego ani dodatkowych programów, również w przypadku braku lub uszkodzenia systemu operacyjnego</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 xml:space="preserve">Minimum 128 </w:t>
            </w:r>
            <w:proofErr w:type="spellStart"/>
            <w:r w:rsidRPr="00BC33BB">
              <w:rPr>
                <w:rFonts w:ascii="Arial Narrow" w:hAnsi="Arial Narrow"/>
                <w:bCs/>
                <w:sz w:val="20"/>
                <w:szCs w:val="20"/>
              </w:rPr>
              <w:t>kB</w:t>
            </w:r>
            <w:proofErr w:type="spellEnd"/>
            <w:r w:rsidRPr="00BC33BB">
              <w:rPr>
                <w:rFonts w:ascii="Arial Narrow" w:hAnsi="Arial Narrow"/>
                <w:bCs/>
                <w:sz w:val="20"/>
                <w:szCs w:val="20"/>
              </w:rPr>
              <w:t xml:space="preserve"> pamięci nieulotnej z możliwością zapisu i zdalnego odczytu przechowywanych w niej danych (np. dodatkowych informacji dot. Wersji zainstalowanego oprogramowania) niezależnie od stanu zasilania komputera czy obecności systemu operacyjnego</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Technologia zarządzania i monitorowania komputerem na poziomie sprzętowym musi być zgodna z otwartymi standardami DMTF WS-MAN 1.0.0 (http://www.dmtf.org/standards/wsman) oraz DASH 1.0.0 (http://www.dmtf.org/standards/mgmt/dash)</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Nawiązywanie przez sprzętowy mechanizm zarządzania, zdalnego szyfrowania protokołem SSL/TLS połączenia z predefiniowanym serwerem zarządzającym, w definiowanych odstępach czasu, w</w:t>
            </w:r>
            <w:r w:rsidR="00E41FD6">
              <w:rPr>
                <w:rFonts w:ascii="Arial Narrow" w:hAnsi="Arial Narrow"/>
                <w:bCs/>
                <w:sz w:val="20"/>
                <w:szCs w:val="20"/>
              </w:rPr>
              <w:t xml:space="preserve"> </w:t>
            </w:r>
            <w:r w:rsidRPr="00BC33BB">
              <w:rPr>
                <w:rFonts w:ascii="Arial Narrow" w:hAnsi="Arial Narrow"/>
                <w:bCs/>
                <w:sz w:val="20"/>
                <w:szCs w:val="20"/>
              </w:rPr>
              <w:t>przypadku wystąpienia predefiniowanego zdarzenia lub błędu systemowego (tzw. Platform event) oraz na żądanie użytkownika z poziomu BIOS</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 xml:space="preserve">Wbudowany sprzętowo log operacji zdalnego zarządzania, możliwy do kasowania tylko przez upoważnionego użytkownika systemu sprzętowego </w:t>
            </w:r>
            <w:r w:rsidR="00315350" w:rsidRPr="00BC33BB">
              <w:rPr>
                <w:rFonts w:ascii="Arial Narrow" w:hAnsi="Arial Narrow"/>
                <w:bCs/>
                <w:sz w:val="20"/>
                <w:szCs w:val="20"/>
              </w:rPr>
              <w:t>zarządzania</w:t>
            </w:r>
            <w:r w:rsidRPr="00BC33BB">
              <w:rPr>
                <w:rFonts w:ascii="Arial Narrow" w:hAnsi="Arial Narrow"/>
                <w:bCs/>
                <w:sz w:val="20"/>
                <w:szCs w:val="20"/>
              </w:rPr>
              <w:t xml:space="preserve"> zdalnego</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Sprzętowy firewall zarządzany i konfigurowany wyłącznie z serwera zarządzania oraz niedostępny dla lokalnego systemu OS i lokalnych aplikacji</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Ww. wbudowana w płytę główną technologia zarządzania i</w:t>
            </w:r>
            <w:r w:rsidR="00E41FD6">
              <w:rPr>
                <w:rFonts w:ascii="Arial Narrow" w:hAnsi="Arial Narrow"/>
                <w:bCs/>
                <w:sz w:val="20"/>
                <w:szCs w:val="20"/>
              </w:rPr>
              <w:t xml:space="preserve"> </w:t>
            </w:r>
            <w:r w:rsidRPr="00BC33BB">
              <w:rPr>
                <w:rFonts w:ascii="Arial Narrow" w:hAnsi="Arial Narrow"/>
                <w:bCs/>
                <w:sz w:val="20"/>
                <w:szCs w:val="20"/>
              </w:rPr>
              <w:t xml:space="preserve">monitorowania komputerem na poziomie sprzętowym – musi pozwalać na konfigurację parametrów funkcji </w:t>
            </w:r>
            <w:r w:rsidR="00AC303F" w:rsidRPr="00BC33BB">
              <w:rPr>
                <w:rFonts w:ascii="Arial Narrow" w:hAnsi="Arial Narrow"/>
                <w:bCs/>
                <w:sz w:val="20"/>
                <w:szCs w:val="20"/>
              </w:rPr>
              <w:t>zarządzania</w:t>
            </w:r>
            <w:r w:rsidRPr="00BC33BB">
              <w:rPr>
                <w:rFonts w:ascii="Arial Narrow" w:hAnsi="Arial Narrow"/>
                <w:bCs/>
                <w:sz w:val="20"/>
                <w:szCs w:val="20"/>
              </w:rPr>
              <w:t xml:space="preserve"> (m.in. parametrów kont uprawnionych do zarządzania sprzętowego) każdym z następujących mechanizmów:</w:t>
            </w:r>
          </w:p>
          <w:p w:rsidR="00712AD0" w:rsidRDefault="0070282B">
            <w:pPr>
              <w:pStyle w:val="Akapitzlist"/>
              <w:numPr>
                <w:ilvl w:val="0"/>
                <w:numId w:val="173"/>
              </w:numPr>
              <w:spacing w:after="0" w:line="360" w:lineRule="auto"/>
              <w:ind w:left="1488"/>
              <w:rPr>
                <w:rFonts w:ascii="Arial Narrow" w:hAnsi="Arial Narrow"/>
                <w:kern w:val="32"/>
                <w:sz w:val="20"/>
                <w:szCs w:val="20"/>
              </w:rPr>
            </w:pPr>
            <w:r>
              <w:rPr>
                <w:rFonts w:ascii="Arial Narrow" w:hAnsi="Arial Narrow"/>
                <w:kern w:val="32"/>
                <w:sz w:val="20"/>
                <w:szCs w:val="20"/>
              </w:rPr>
              <w:t>L</w:t>
            </w:r>
            <w:r w:rsidR="00751805" w:rsidRPr="00BC33BB">
              <w:rPr>
                <w:rFonts w:ascii="Arial Narrow" w:hAnsi="Arial Narrow"/>
                <w:kern w:val="32"/>
                <w:sz w:val="20"/>
                <w:szCs w:val="20"/>
              </w:rPr>
              <w:t>okalnie (na komputerze zarządzanym), bez udziału systemu operacyjnego – tj. manualnie z poziomu modułu BIOS</w:t>
            </w:r>
            <w:r w:rsidR="00E41FD6">
              <w:rPr>
                <w:rFonts w:ascii="Arial Narrow" w:hAnsi="Arial Narrow"/>
                <w:kern w:val="32"/>
                <w:sz w:val="20"/>
                <w:szCs w:val="20"/>
              </w:rPr>
              <w:t>.</w:t>
            </w:r>
          </w:p>
          <w:p w:rsidR="00712AD0" w:rsidRDefault="0070282B">
            <w:pPr>
              <w:pStyle w:val="Akapitzlist"/>
              <w:numPr>
                <w:ilvl w:val="0"/>
                <w:numId w:val="173"/>
              </w:numPr>
              <w:spacing w:after="0" w:line="360" w:lineRule="auto"/>
              <w:ind w:left="1488"/>
              <w:rPr>
                <w:rFonts w:ascii="Arial Narrow" w:hAnsi="Arial Narrow"/>
                <w:kern w:val="32"/>
                <w:sz w:val="20"/>
                <w:szCs w:val="20"/>
              </w:rPr>
            </w:pPr>
            <w:r>
              <w:rPr>
                <w:rFonts w:ascii="Arial Narrow" w:hAnsi="Arial Narrow"/>
                <w:kern w:val="32"/>
                <w:sz w:val="20"/>
                <w:szCs w:val="20"/>
              </w:rPr>
              <w:t>L</w:t>
            </w:r>
            <w:r w:rsidR="00751805" w:rsidRPr="00BC33BB">
              <w:rPr>
                <w:rFonts w:ascii="Arial Narrow" w:hAnsi="Arial Narrow"/>
                <w:kern w:val="32"/>
                <w:sz w:val="20"/>
                <w:szCs w:val="20"/>
              </w:rPr>
              <w:t>okalnie (na komputerze zarządzanym), bez udziału systemu operacyjnego – tj. z poziomu modułu BIOS przy użyciu pliku parametrów konfiguracji na nośniku USB</w:t>
            </w:r>
            <w:r w:rsidR="00E41FD6">
              <w:rPr>
                <w:rFonts w:ascii="Arial Narrow" w:hAnsi="Arial Narrow"/>
                <w:kern w:val="32"/>
                <w:sz w:val="20"/>
                <w:szCs w:val="20"/>
              </w:rPr>
              <w:t>.</w:t>
            </w:r>
          </w:p>
          <w:p w:rsidR="00712AD0" w:rsidRDefault="00751805">
            <w:pPr>
              <w:pStyle w:val="Akapitzlist"/>
              <w:numPr>
                <w:ilvl w:val="0"/>
                <w:numId w:val="173"/>
              </w:numPr>
              <w:spacing w:after="0" w:line="360" w:lineRule="auto"/>
              <w:ind w:left="1488"/>
              <w:rPr>
                <w:rFonts w:ascii="Arial Narrow" w:hAnsi="Arial Narrow"/>
                <w:kern w:val="32"/>
                <w:sz w:val="20"/>
                <w:szCs w:val="20"/>
              </w:rPr>
            </w:pPr>
            <w:r w:rsidRPr="00BC33BB">
              <w:rPr>
                <w:rFonts w:ascii="Arial Narrow" w:hAnsi="Arial Narrow"/>
                <w:kern w:val="32"/>
                <w:sz w:val="20"/>
                <w:szCs w:val="20"/>
              </w:rPr>
              <w:t xml:space="preserve">Zdalnie poprzez sieć LAN z wykorzystaniem szyfrowanego połączenia – za pomocą narzędzia/oprogramowania konfigurującego. </w:t>
            </w:r>
            <w:proofErr w:type="spellStart"/>
            <w:r w:rsidRPr="00BC33BB">
              <w:rPr>
                <w:rFonts w:ascii="Arial Narrow" w:hAnsi="Arial Narrow"/>
                <w:kern w:val="32"/>
                <w:sz w:val="20"/>
                <w:szCs w:val="20"/>
              </w:rPr>
              <w:t>Szyfracja</w:t>
            </w:r>
            <w:proofErr w:type="spellEnd"/>
            <w:r w:rsidRPr="00BC33BB">
              <w:rPr>
                <w:rFonts w:ascii="Arial Narrow" w:hAnsi="Arial Narrow"/>
                <w:kern w:val="32"/>
                <w:sz w:val="20"/>
                <w:szCs w:val="20"/>
              </w:rPr>
              <w:t xml:space="preserve"> połączenia LAN musi pozwalać na </w:t>
            </w:r>
            <w:r w:rsidRPr="00BC33BB">
              <w:rPr>
                <w:rFonts w:ascii="Arial Narrow" w:hAnsi="Arial Narrow"/>
                <w:kern w:val="32"/>
                <w:sz w:val="20"/>
                <w:szCs w:val="20"/>
              </w:rPr>
              <w:lastRenderedPageBreak/>
              <w:t>wykorzystanie zarówno definiowanego przez użytkownika klucza symetrycznego PSK lub wbudowanych w technologię certyfikatów cyfrowych kluczy asymetrycznych</w:t>
            </w:r>
            <w:r w:rsidR="00E41FD6">
              <w:rPr>
                <w:rFonts w:ascii="Arial Narrow" w:hAnsi="Arial Narrow"/>
                <w:kern w:val="32"/>
                <w:sz w:val="20"/>
                <w:szCs w:val="20"/>
              </w:rPr>
              <w:t>.</w:t>
            </w:r>
          </w:p>
          <w:p w:rsidR="00712AD0" w:rsidRDefault="0070282B">
            <w:pPr>
              <w:pStyle w:val="Akapitzlist"/>
              <w:numPr>
                <w:ilvl w:val="0"/>
                <w:numId w:val="173"/>
              </w:numPr>
              <w:spacing w:after="0" w:line="360" w:lineRule="auto"/>
              <w:ind w:left="1488"/>
              <w:rPr>
                <w:rFonts w:ascii="Arial Narrow" w:hAnsi="Arial Narrow"/>
                <w:kern w:val="32"/>
                <w:sz w:val="20"/>
                <w:szCs w:val="20"/>
              </w:rPr>
            </w:pPr>
            <w:r>
              <w:rPr>
                <w:rFonts w:ascii="Arial Narrow" w:hAnsi="Arial Narrow"/>
                <w:kern w:val="32"/>
                <w:sz w:val="20"/>
                <w:szCs w:val="20"/>
              </w:rPr>
              <w:t>L</w:t>
            </w:r>
            <w:r w:rsidR="00751805" w:rsidRPr="00BC33BB">
              <w:rPr>
                <w:rFonts w:ascii="Arial Narrow" w:hAnsi="Arial Narrow"/>
                <w:kern w:val="32"/>
                <w:sz w:val="20"/>
                <w:szCs w:val="20"/>
              </w:rPr>
              <w:t>okalnie (na komputerze zarządzanym) z poziomu systemu operacyjnego przy użyciu odpowiedniego narzędzia</w:t>
            </w:r>
            <w:r w:rsidR="00E41FD6">
              <w:rPr>
                <w:rFonts w:ascii="Arial Narrow" w:hAnsi="Arial Narrow"/>
                <w:kern w:val="32"/>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Sprzętowe wsparcie technologii weryfikacji poprawności podpisu cyfrowego wykonywanego kodu oprogramowania, oraz sprzętowa izolacja segmentów pamięci dla kodu wykonywanego w trybie zaufanym wbudowane w procesor, kontroler pamięci, chipset I/O</w:t>
            </w:r>
            <w:r w:rsidR="00E41FD6">
              <w:rPr>
                <w:rFonts w:ascii="Arial Narrow" w:hAnsi="Arial Narrow"/>
                <w:bCs/>
                <w:sz w:val="20"/>
                <w:szCs w:val="20"/>
              </w:rPr>
              <w:t>.</w:t>
            </w:r>
          </w:p>
          <w:p w:rsidR="00712AD0" w:rsidRDefault="00751805">
            <w:pPr>
              <w:pStyle w:val="Akapitzlist"/>
              <w:numPr>
                <w:ilvl w:val="0"/>
                <w:numId w:val="172"/>
              </w:numPr>
              <w:spacing w:after="0" w:line="360" w:lineRule="auto"/>
              <w:ind w:left="1053" w:hanging="92"/>
              <w:rPr>
                <w:rFonts w:ascii="Arial Narrow" w:hAnsi="Arial Narrow"/>
                <w:bCs/>
                <w:sz w:val="20"/>
                <w:szCs w:val="20"/>
              </w:rPr>
            </w:pPr>
            <w:r w:rsidRPr="00BC33BB">
              <w:rPr>
                <w:rFonts w:ascii="Arial Narrow" w:hAnsi="Arial Narrow"/>
                <w:bCs/>
                <w:sz w:val="20"/>
                <w:szCs w:val="20"/>
              </w:rPr>
              <w:t xml:space="preserve">Wbudowany w płytę główną dodatkowy mikroprocesor niezależny od głównego procesora komputera, pozwalający na generowanie hasła jednorazowego użytku (OTP – One Time </w:t>
            </w:r>
            <w:proofErr w:type="spellStart"/>
            <w:r w:rsidRPr="00BC33BB">
              <w:rPr>
                <w:rFonts w:ascii="Arial Narrow" w:hAnsi="Arial Narrow"/>
                <w:bCs/>
                <w:sz w:val="20"/>
                <w:szCs w:val="20"/>
              </w:rPr>
              <w:t>Password</w:t>
            </w:r>
            <w:proofErr w:type="spellEnd"/>
            <w:r w:rsidRPr="00BC33BB">
              <w:rPr>
                <w:rFonts w:ascii="Arial Narrow" w:hAnsi="Arial Narrow"/>
                <w:bCs/>
                <w:sz w:val="20"/>
                <w:szCs w:val="20"/>
              </w:rPr>
              <w:t>) np. z wykorzystaniem OATH.</w:t>
            </w:r>
          </w:p>
        </w:tc>
      </w:tr>
      <w:tr w:rsidR="002E4D3C" w:rsidRPr="00BB3EA4" w:rsidTr="00237ECB">
        <w:trPr>
          <w:trHeight w:val="284"/>
        </w:trPr>
        <w:tc>
          <w:tcPr>
            <w:tcW w:w="1544" w:type="pct"/>
            <w:shd w:val="clear" w:color="auto" w:fill="auto"/>
            <w:vAlign w:val="center"/>
          </w:tcPr>
          <w:p w:rsidR="00712AD0" w:rsidRDefault="00B022AE">
            <w:pPr>
              <w:pStyle w:val="Akapitzlist"/>
              <w:numPr>
                <w:ilvl w:val="2"/>
                <w:numId w:val="39"/>
              </w:numPr>
              <w:spacing w:after="0" w:line="360" w:lineRule="auto"/>
              <w:ind w:left="496"/>
              <w:rPr>
                <w:rFonts w:ascii="Arial Narrow" w:hAnsi="Arial Narrow"/>
                <w:b/>
                <w:bCs/>
                <w:sz w:val="20"/>
                <w:szCs w:val="20"/>
              </w:rPr>
            </w:pPr>
            <w:r w:rsidRPr="00BC33BB">
              <w:rPr>
                <w:rFonts w:ascii="Arial Narrow" w:hAnsi="Arial Narrow"/>
                <w:b/>
                <w:bCs/>
                <w:sz w:val="20"/>
                <w:szCs w:val="20"/>
              </w:rPr>
              <w:lastRenderedPageBreak/>
              <w:t>Wirtualizacja</w:t>
            </w:r>
          </w:p>
        </w:tc>
        <w:tc>
          <w:tcPr>
            <w:tcW w:w="3456" w:type="pct"/>
            <w:shd w:val="clear" w:color="auto" w:fill="auto"/>
            <w:vAlign w:val="center"/>
          </w:tcPr>
          <w:p w:rsidR="009718A1" w:rsidRPr="00BC33BB" w:rsidRDefault="00B022AE" w:rsidP="00DA7D5C">
            <w:pPr>
              <w:pStyle w:val="Akapitzlist"/>
              <w:spacing w:after="0" w:line="360" w:lineRule="auto"/>
              <w:ind w:left="635"/>
              <w:rPr>
                <w:rFonts w:ascii="Arial Narrow" w:hAnsi="Arial Narrow"/>
                <w:bCs/>
                <w:sz w:val="20"/>
                <w:szCs w:val="20"/>
              </w:rPr>
            </w:pPr>
            <w:r w:rsidRPr="00BC33BB">
              <w:rPr>
                <w:rFonts w:ascii="Arial Narrow" w:hAnsi="Arial Narrow"/>
                <w:bCs/>
                <w:sz w:val="20"/>
                <w:szCs w:val="20"/>
              </w:rPr>
              <w:t>Sprzętowe wsparcie technologii wirtualizacji realizowane łącznie w</w:t>
            </w:r>
            <w:r w:rsidR="00411F06">
              <w:rPr>
                <w:rFonts w:ascii="Arial Narrow" w:hAnsi="Arial Narrow"/>
                <w:bCs/>
                <w:sz w:val="20"/>
                <w:szCs w:val="20"/>
              </w:rPr>
              <w:t xml:space="preserve"> </w:t>
            </w:r>
            <w:r w:rsidRPr="00BC33BB">
              <w:rPr>
                <w:rFonts w:ascii="Arial Narrow" w:hAnsi="Arial Narrow"/>
                <w:bCs/>
                <w:sz w:val="20"/>
                <w:szCs w:val="20"/>
              </w:rPr>
              <w:t>procesorze, chipsecie płyty głównej oraz w BIOS systemu (możliwość włączenia/wyłączenia sprzętowego wsparcia wirtualizacji dla poszczególnych komponentów systemu)</w:t>
            </w:r>
            <w:r w:rsidR="00E41FD6">
              <w:rPr>
                <w:rFonts w:ascii="Arial Narrow" w:hAnsi="Arial Narrow"/>
                <w:bCs/>
                <w:sz w:val="20"/>
                <w:szCs w:val="20"/>
              </w:rPr>
              <w:t>.</w:t>
            </w:r>
          </w:p>
        </w:tc>
      </w:tr>
      <w:tr w:rsidR="002E4D3C" w:rsidRPr="00BB3EA4" w:rsidTr="00237ECB">
        <w:trPr>
          <w:trHeight w:val="284"/>
        </w:trPr>
        <w:tc>
          <w:tcPr>
            <w:tcW w:w="1544" w:type="pct"/>
            <w:shd w:val="clear" w:color="auto" w:fill="auto"/>
            <w:vAlign w:val="center"/>
          </w:tcPr>
          <w:p w:rsidR="00712AD0" w:rsidRDefault="005C2CF1">
            <w:pPr>
              <w:pStyle w:val="Akapitzlist"/>
              <w:numPr>
                <w:ilvl w:val="2"/>
                <w:numId w:val="39"/>
              </w:numPr>
              <w:spacing w:after="0" w:line="360" w:lineRule="auto"/>
              <w:ind w:left="496"/>
              <w:rPr>
                <w:rFonts w:ascii="Arial Narrow" w:hAnsi="Arial Narrow"/>
                <w:b/>
                <w:bCs/>
                <w:sz w:val="20"/>
                <w:szCs w:val="20"/>
              </w:rPr>
            </w:pPr>
            <w:r w:rsidRPr="00BC33BB">
              <w:rPr>
                <w:rFonts w:ascii="Arial Narrow" w:hAnsi="Arial Narrow"/>
                <w:b/>
                <w:bCs/>
                <w:sz w:val="20"/>
                <w:szCs w:val="20"/>
              </w:rPr>
              <w:t>Certyfikaty i standardy</w:t>
            </w:r>
          </w:p>
        </w:tc>
        <w:tc>
          <w:tcPr>
            <w:tcW w:w="3456" w:type="pct"/>
            <w:shd w:val="clear" w:color="auto" w:fill="auto"/>
            <w:vAlign w:val="center"/>
          </w:tcPr>
          <w:p w:rsidR="00712AD0" w:rsidRDefault="005C2CF1">
            <w:pPr>
              <w:pStyle w:val="Akapitzlist"/>
              <w:numPr>
                <w:ilvl w:val="0"/>
                <w:numId w:val="82"/>
              </w:numPr>
              <w:spacing w:after="0" w:line="360" w:lineRule="auto"/>
              <w:ind w:left="635"/>
              <w:rPr>
                <w:rFonts w:ascii="Arial Narrow" w:hAnsi="Arial Narrow"/>
                <w:bCs/>
                <w:sz w:val="20"/>
                <w:szCs w:val="20"/>
              </w:rPr>
            </w:pPr>
            <w:r w:rsidRPr="00BC33BB">
              <w:rPr>
                <w:rFonts w:ascii="Arial Narrow" w:hAnsi="Arial Narrow"/>
                <w:bCs/>
                <w:sz w:val="20"/>
                <w:szCs w:val="20"/>
              </w:rPr>
              <w:t>Certyfikat ISO 9001 dla producenta sprzętu</w:t>
            </w:r>
            <w:r w:rsidR="00E41FD6">
              <w:rPr>
                <w:rFonts w:ascii="Arial Narrow" w:hAnsi="Arial Narrow"/>
                <w:bCs/>
                <w:sz w:val="20"/>
                <w:szCs w:val="20"/>
              </w:rPr>
              <w:t>.</w:t>
            </w:r>
          </w:p>
          <w:p w:rsidR="00712AD0" w:rsidRDefault="005C2CF1">
            <w:pPr>
              <w:pStyle w:val="Akapitzlist"/>
              <w:numPr>
                <w:ilvl w:val="0"/>
                <w:numId w:val="82"/>
              </w:numPr>
              <w:spacing w:after="0" w:line="360" w:lineRule="auto"/>
              <w:ind w:left="635"/>
              <w:rPr>
                <w:rFonts w:ascii="Arial Narrow" w:hAnsi="Arial Narrow"/>
                <w:bCs/>
                <w:sz w:val="20"/>
                <w:szCs w:val="20"/>
              </w:rPr>
            </w:pPr>
            <w:r w:rsidRPr="00BC33BB">
              <w:rPr>
                <w:rFonts w:ascii="Arial Narrow" w:hAnsi="Arial Narrow"/>
                <w:sz w:val="20"/>
                <w:szCs w:val="20"/>
              </w:rPr>
              <w:t>Certyfikat ISO 14001 dla producenta sprzętu.</w:t>
            </w:r>
          </w:p>
        </w:tc>
      </w:tr>
      <w:tr w:rsidR="002E4D3C" w:rsidRPr="00BB3EA4" w:rsidTr="00237ECB">
        <w:trPr>
          <w:trHeight w:val="284"/>
        </w:trPr>
        <w:tc>
          <w:tcPr>
            <w:tcW w:w="1544" w:type="pct"/>
            <w:shd w:val="clear" w:color="auto" w:fill="auto"/>
            <w:vAlign w:val="center"/>
          </w:tcPr>
          <w:p w:rsidR="00712AD0" w:rsidRDefault="005C2CF1">
            <w:pPr>
              <w:pStyle w:val="Akapitzlist"/>
              <w:numPr>
                <w:ilvl w:val="2"/>
                <w:numId w:val="39"/>
              </w:numPr>
              <w:spacing w:after="0" w:line="360" w:lineRule="auto"/>
              <w:ind w:left="496"/>
              <w:rPr>
                <w:rFonts w:ascii="Arial Narrow" w:hAnsi="Arial Narrow"/>
                <w:b/>
                <w:bCs/>
                <w:sz w:val="20"/>
                <w:szCs w:val="20"/>
              </w:rPr>
            </w:pPr>
            <w:r w:rsidRPr="00BC33BB">
              <w:rPr>
                <w:rFonts w:ascii="Arial Narrow" w:hAnsi="Arial Narrow"/>
                <w:b/>
                <w:bCs/>
                <w:sz w:val="20"/>
                <w:szCs w:val="20"/>
              </w:rPr>
              <w:t>Wsparcie techniczne producenta</w:t>
            </w:r>
          </w:p>
        </w:tc>
        <w:tc>
          <w:tcPr>
            <w:tcW w:w="3456" w:type="pct"/>
            <w:shd w:val="clear" w:color="auto" w:fill="auto"/>
            <w:vAlign w:val="center"/>
          </w:tcPr>
          <w:p w:rsidR="009718A1" w:rsidRPr="00BC33BB" w:rsidRDefault="005C2CF1" w:rsidP="00DA7D5C">
            <w:pPr>
              <w:pStyle w:val="Akapitzlist"/>
              <w:spacing w:after="0" w:line="360" w:lineRule="auto"/>
              <w:ind w:left="635"/>
              <w:rPr>
                <w:rFonts w:ascii="Arial Narrow" w:hAnsi="Arial Narrow"/>
                <w:bCs/>
                <w:sz w:val="20"/>
                <w:szCs w:val="20"/>
              </w:rPr>
            </w:pPr>
            <w:r w:rsidRPr="00BC33BB">
              <w:rPr>
                <w:rFonts w:ascii="Arial Narrow" w:hAnsi="Arial Narrow"/>
                <w:bCs/>
                <w:sz w:val="20"/>
                <w:szCs w:val="20"/>
              </w:rPr>
              <w:t>Dostęp do najnowszych sterowników i uaktualnień na stronie producenta komputera realizowany poprzez podanie na stronie internetowej producenta numeru seryjnego lub modelu komputera,</w:t>
            </w:r>
          </w:p>
        </w:tc>
      </w:tr>
      <w:tr w:rsidR="002E4D3C" w:rsidRPr="00BB3EA4" w:rsidTr="00237ECB">
        <w:trPr>
          <w:trHeight w:val="284"/>
        </w:trPr>
        <w:tc>
          <w:tcPr>
            <w:tcW w:w="1544" w:type="pct"/>
            <w:shd w:val="clear" w:color="auto" w:fill="auto"/>
            <w:vAlign w:val="center"/>
          </w:tcPr>
          <w:p w:rsidR="00712AD0" w:rsidRDefault="006E23A4">
            <w:pPr>
              <w:pStyle w:val="Akapitzlist"/>
              <w:numPr>
                <w:ilvl w:val="2"/>
                <w:numId w:val="39"/>
              </w:numPr>
              <w:spacing w:after="0" w:line="360" w:lineRule="auto"/>
              <w:ind w:left="496"/>
              <w:rPr>
                <w:rFonts w:ascii="Arial Narrow" w:hAnsi="Arial Narrow"/>
                <w:b/>
                <w:bCs/>
                <w:sz w:val="20"/>
                <w:szCs w:val="20"/>
              </w:rPr>
            </w:pPr>
            <w:r w:rsidRPr="00BC33BB">
              <w:rPr>
                <w:rFonts w:ascii="Arial Narrow" w:hAnsi="Arial Narrow"/>
                <w:b/>
                <w:bCs/>
                <w:color w:val="000000"/>
                <w:sz w:val="20"/>
                <w:szCs w:val="20"/>
              </w:rPr>
              <w:t>Monitor</w:t>
            </w:r>
          </w:p>
        </w:tc>
        <w:tc>
          <w:tcPr>
            <w:tcW w:w="3456" w:type="pct"/>
            <w:shd w:val="clear" w:color="auto" w:fill="auto"/>
            <w:vAlign w:val="center"/>
          </w:tcPr>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Przekątna min. 22 cale</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Ekran panoramiczny</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Rozdzielczość min. 1680x1050</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Typ matrycy: TFT LCD</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Wielkość plamki: nie większa niż 0.28mm</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Kontrast: min. 1000:1</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Kąt widzenia (H/V):  min. 170/160 stopni</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Jasność:</w:t>
            </w:r>
            <w:r w:rsidRPr="00BC33BB">
              <w:rPr>
                <w:rFonts w:ascii="Arial Narrow" w:hAnsi="Arial Narrow"/>
                <w:bCs/>
                <w:color w:val="000000"/>
                <w:sz w:val="20"/>
                <w:szCs w:val="20"/>
              </w:rPr>
              <w:tab/>
              <w:t xml:space="preserve"> min. 250 cd/m</w:t>
            </w:r>
            <w:r w:rsidRPr="00BC33BB">
              <w:rPr>
                <w:rFonts w:ascii="Arial Narrow" w:hAnsi="Arial Narrow"/>
                <w:bCs/>
                <w:color w:val="000000"/>
                <w:sz w:val="20"/>
                <w:szCs w:val="20"/>
                <w:vertAlign w:val="superscript"/>
              </w:rPr>
              <w:t>2</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Czas reakcji matrycy: nie więcej niż 5ms</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Głośniki: wbudowane</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Zasilanie: 230V, zasilacz wbudowany na stałe w monitor</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Złącza:</w:t>
            </w:r>
            <w:r w:rsidRPr="00BC33BB">
              <w:rPr>
                <w:rFonts w:ascii="Arial Narrow" w:hAnsi="Arial Narrow"/>
                <w:bCs/>
                <w:color w:val="000000"/>
                <w:sz w:val="20"/>
                <w:szCs w:val="20"/>
              </w:rPr>
              <w:tab/>
              <w:t>1xD-Sub i 1xDVI-D, 2xUSB wbudowane w podstawę obudowy</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Akcesoria: kabel zasilający, kabel D-</w:t>
            </w:r>
            <w:proofErr w:type="spellStart"/>
            <w:r w:rsidRPr="00BC33BB">
              <w:rPr>
                <w:rFonts w:ascii="Arial Narrow" w:hAnsi="Arial Narrow"/>
                <w:bCs/>
                <w:color w:val="000000"/>
                <w:sz w:val="20"/>
                <w:szCs w:val="20"/>
              </w:rPr>
              <w:t>Sub</w:t>
            </w:r>
            <w:proofErr w:type="spellEnd"/>
            <w:r w:rsidRPr="00BC33BB">
              <w:rPr>
                <w:rFonts w:ascii="Arial Narrow" w:hAnsi="Arial Narrow"/>
                <w:bCs/>
                <w:color w:val="000000"/>
                <w:sz w:val="20"/>
                <w:szCs w:val="20"/>
              </w:rPr>
              <w:t xml:space="preserve"> (VGA) do połączenia z komputerem, kabel audio</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 xml:space="preserve">Funkcje dodatkowe: przesunięcie w pionie min. 100mm, obrót monitora </w:t>
            </w:r>
            <w:r w:rsidRPr="00BC33BB">
              <w:rPr>
                <w:rFonts w:ascii="Arial Narrow" w:hAnsi="Arial Narrow"/>
                <w:bCs/>
                <w:color w:val="000000"/>
                <w:sz w:val="20"/>
                <w:szCs w:val="20"/>
              </w:rPr>
              <w:br/>
              <w:t xml:space="preserve">w poziomie: +/- 45 stopni, funkcja </w:t>
            </w:r>
            <w:proofErr w:type="spellStart"/>
            <w:r w:rsidRPr="00BC33BB">
              <w:rPr>
                <w:rFonts w:ascii="Arial Narrow" w:hAnsi="Arial Narrow"/>
                <w:bCs/>
                <w:color w:val="000000"/>
                <w:sz w:val="20"/>
                <w:szCs w:val="20"/>
              </w:rPr>
              <w:t>pivot</w:t>
            </w:r>
            <w:proofErr w:type="spellEnd"/>
            <w:r w:rsidRPr="00BC33BB">
              <w:rPr>
                <w:rFonts w:ascii="Arial Narrow" w:hAnsi="Arial Narrow"/>
                <w:bCs/>
                <w:color w:val="000000"/>
                <w:sz w:val="20"/>
                <w:szCs w:val="20"/>
              </w:rPr>
              <w:t>, regulacja kąta nachylenia ekranu</w:t>
            </w:r>
            <w:r w:rsidR="00E41FD6">
              <w:rPr>
                <w:rFonts w:ascii="Arial Narrow" w:hAnsi="Arial Narrow"/>
                <w:bCs/>
                <w:color w:val="000000"/>
                <w:sz w:val="20"/>
                <w:szCs w:val="20"/>
              </w:rPr>
              <w:t>.</w:t>
            </w:r>
          </w:p>
          <w:p w:rsidR="00712AD0" w:rsidRDefault="006E23A4">
            <w:pPr>
              <w:pStyle w:val="Akapitzlist"/>
              <w:numPr>
                <w:ilvl w:val="0"/>
                <w:numId w:val="83"/>
              </w:numPr>
              <w:spacing w:after="0" w:line="360" w:lineRule="auto"/>
              <w:ind w:left="635"/>
              <w:rPr>
                <w:rFonts w:ascii="Arial Narrow" w:hAnsi="Arial Narrow"/>
                <w:bCs/>
                <w:color w:val="000000"/>
                <w:sz w:val="20"/>
                <w:szCs w:val="20"/>
              </w:rPr>
            </w:pPr>
            <w:r w:rsidRPr="00BC33BB">
              <w:rPr>
                <w:rFonts w:ascii="Arial Narrow" w:hAnsi="Arial Narrow"/>
                <w:bCs/>
                <w:color w:val="000000"/>
                <w:sz w:val="20"/>
                <w:szCs w:val="20"/>
              </w:rPr>
              <w:t>Certyfikaty i standardy:</w:t>
            </w:r>
          </w:p>
          <w:p w:rsidR="00712AD0" w:rsidRDefault="006E23A4">
            <w:pPr>
              <w:pStyle w:val="Akapitzlist"/>
              <w:numPr>
                <w:ilvl w:val="0"/>
                <w:numId w:val="87"/>
              </w:numPr>
              <w:spacing w:after="0" w:line="360" w:lineRule="auto"/>
              <w:ind w:left="1053" w:hanging="92"/>
              <w:rPr>
                <w:rFonts w:ascii="Arial Narrow" w:hAnsi="Arial Narrow"/>
                <w:bCs/>
                <w:color w:val="000000"/>
                <w:sz w:val="20"/>
                <w:szCs w:val="20"/>
              </w:rPr>
            </w:pPr>
            <w:r w:rsidRPr="00BC33BB">
              <w:rPr>
                <w:rFonts w:ascii="Arial Narrow" w:hAnsi="Arial Narrow"/>
                <w:bCs/>
                <w:color w:val="000000"/>
                <w:sz w:val="20"/>
                <w:szCs w:val="20"/>
              </w:rPr>
              <w:t>Certyfikat TCO Displays 5.0 lub równoważny</w:t>
            </w:r>
            <w:r w:rsidR="00E41FD6">
              <w:rPr>
                <w:rFonts w:ascii="Arial Narrow" w:hAnsi="Arial Narrow"/>
                <w:bCs/>
                <w:color w:val="000000"/>
                <w:sz w:val="20"/>
                <w:szCs w:val="20"/>
              </w:rPr>
              <w:t>.</w:t>
            </w:r>
          </w:p>
          <w:p w:rsidR="00712AD0" w:rsidRDefault="006E23A4">
            <w:pPr>
              <w:pStyle w:val="Akapitzlist"/>
              <w:numPr>
                <w:ilvl w:val="0"/>
                <w:numId w:val="87"/>
              </w:numPr>
              <w:spacing w:after="0" w:line="360" w:lineRule="auto"/>
              <w:ind w:left="1053" w:hanging="92"/>
              <w:rPr>
                <w:rFonts w:ascii="Arial Narrow" w:hAnsi="Arial Narrow"/>
                <w:bCs/>
                <w:sz w:val="20"/>
                <w:szCs w:val="20"/>
              </w:rPr>
            </w:pPr>
            <w:r w:rsidRPr="00BC33BB">
              <w:rPr>
                <w:rFonts w:ascii="Arial Narrow" w:hAnsi="Arial Narrow"/>
                <w:bCs/>
                <w:color w:val="000000"/>
                <w:sz w:val="20"/>
                <w:szCs w:val="20"/>
              </w:rPr>
              <w:t>Dodatkowe: dokumentacja w języku polskim. Menu ekranowe (OSD).</w:t>
            </w:r>
          </w:p>
        </w:tc>
      </w:tr>
      <w:tr w:rsidR="002E4D3C" w:rsidRPr="00BB3EA4" w:rsidTr="00237ECB">
        <w:trPr>
          <w:trHeight w:val="284"/>
        </w:trPr>
        <w:tc>
          <w:tcPr>
            <w:tcW w:w="1544" w:type="pct"/>
            <w:shd w:val="clear" w:color="auto" w:fill="auto"/>
            <w:vAlign w:val="center"/>
          </w:tcPr>
          <w:p w:rsidR="00712AD0" w:rsidRDefault="007650FA">
            <w:pPr>
              <w:pStyle w:val="Akapitzlist"/>
              <w:numPr>
                <w:ilvl w:val="2"/>
                <w:numId w:val="39"/>
              </w:numPr>
              <w:spacing w:after="0" w:line="360" w:lineRule="auto"/>
              <w:ind w:left="496"/>
              <w:rPr>
                <w:rFonts w:ascii="Arial Narrow" w:hAnsi="Arial Narrow"/>
                <w:b/>
                <w:bCs/>
                <w:sz w:val="20"/>
                <w:szCs w:val="20"/>
              </w:rPr>
            </w:pPr>
            <w:r w:rsidRPr="00BB3EA4">
              <w:rPr>
                <w:rFonts w:ascii="Arial Narrow" w:hAnsi="Arial Narrow"/>
                <w:b/>
                <w:bCs/>
                <w:color w:val="000000"/>
                <w:sz w:val="20"/>
                <w:szCs w:val="20"/>
              </w:rPr>
              <w:lastRenderedPageBreak/>
              <w:t>Drukarka</w:t>
            </w:r>
          </w:p>
        </w:tc>
        <w:tc>
          <w:tcPr>
            <w:tcW w:w="3456" w:type="pct"/>
            <w:shd w:val="clear" w:color="auto" w:fill="auto"/>
            <w:vAlign w:val="center"/>
          </w:tcPr>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Typ drukarki: mono</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Rozdzielczość: min. 600dpi</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Procesor: min. 600 MHz</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Prędkość druku: min. 25str/min</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Czas pierwszego wydruku: maksymalnie 8,5 sekundy</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Wydajność miesięczna: min.10000 stron</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Pojemność podajnika papieru: min .250 arkuszy</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Gramatura obsługiwanego papieru: min. w zakresie 70-210 g/m</w:t>
            </w:r>
            <w:r w:rsidRPr="00BB3EA4">
              <w:rPr>
                <w:rFonts w:ascii="Arial Narrow" w:hAnsi="Arial Narrow"/>
                <w:bCs/>
                <w:color w:val="000000"/>
                <w:sz w:val="20"/>
                <w:szCs w:val="20"/>
                <w:vertAlign w:val="superscript"/>
              </w:rPr>
              <w:t>2</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Wbudowane interfejsy: USB 2.0, LAN</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W zestawie kabel USB oraz toner startowy</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Waga urządzenia: poniżej 10kg</w:t>
            </w:r>
            <w:r w:rsidR="00E41FD6">
              <w:rPr>
                <w:rFonts w:ascii="Arial Narrow" w:hAnsi="Arial Narrow"/>
                <w:bCs/>
                <w:color w:val="000000"/>
                <w:sz w:val="20"/>
                <w:szCs w:val="20"/>
              </w:rPr>
              <w:t>.</w:t>
            </w:r>
          </w:p>
          <w:p w:rsidR="00712AD0" w:rsidRDefault="007650FA">
            <w:pPr>
              <w:pStyle w:val="Akapitzlist"/>
              <w:numPr>
                <w:ilvl w:val="0"/>
                <w:numId w:val="84"/>
              </w:numPr>
              <w:spacing w:after="0" w:line="360" w:lineRule="auto"/>
              <w:ind w:left="635"/>
              <w:rPr>
                <w:rFonts w:ascii="Arial Narrow" w:hAnsi="Arial Narrow"/>
                <w:bCs/>
                <w:color w:val="000000"/>
                <w:sz w:val="20"/>
                <w:szCs w:val="20"/>
              </w:rPr>
            </w:pPr>
            <w:r w:rsidRPr="00BB3EA4">
              <w:rPr>
                <w:rFonts w:ascii="Arial Narrow" w:hAnsi="Arial Narrow"/>
                <w:bCs/>
                <w:color w:val="000000"/>
                <w:sz w:val="20"/>
                <w:szCs w:val="20"/>
              </w:rPr>
              <w:t>Urządzenie dostarczane wraz z licencją (licencja na urządzenie, bez limitu użytkowników) na oprogramowanie umożliwiające zarządzanie i monitorowanie środowiska drukowania i kopiowania, oraz kosztów tych procesów. Aplikacja musi zwracać informacje o dostępności oraz stanie pracy urządzeń wchodzących w skład systemu drukowania i kopiowania oraz zapewniać:</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t>A</w:t>
            </w:r>
            <w:r w:rsidR="007650FA" w:rsidRPr="00BB3EA4">
              <w:rPr>
                <w:rFonts w:ascii="Arial Narrow" w:hAnsi="Arial Narrow"/>
                <w:bCs/>
                <w:color w:val="000000"/>
                <w:sz w:val="20"/>
                <w:szCs w:val="20"/>
              </w:rPr>
              <w:t>utoryzację użytkowników na urządzeniach, poprzez możliwość autoryzacji za pomocą karty zbliżeniowej. Funkcjonalność musi być realizowana co najmniej w obrębie producentów wszystkich urządzeń drukujących dostarczanych w ramach niniejszego postępowania</w:t>
            </w:r>
            <w:r w:rsidR="00E41FD6">
              <w:rPr>
                <w:rFonts w:ascii="Arial Narrow" w:hAnsi="Arial Narrow"/>
                <w:bCs/>
                <w:color w:val="000000"/>
                <w:sz w:val="20"/>
                <w:szCs w:val="20"/>
              </w:rPr>
              <w:t>.</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t>M</w:t>
            </w:r>
            <w:r w:rsidR="007650FA" w:rsidRPr="00BB3EA4">
              <w:rPr>
                <w:rFonts w:ascii="Arial Narrow" w:hAnsi="Arial Narrow"/>
                <w:bCs/>
                <w:color w:val="000000"/>
                <w:sz w:val="20"/>
                <w:szCs w:val="20"/>
              </w:rPr>
              <w:t>ożliwość obsługi w zakresie wydruku i usuwania własnych prac przez użytkowników, oraz dokonywania ich edycji</w:t>
            </w:r>
            <w:r w:rsidR="00E41FD6">
              <w:rPr>
                <w:rFonts w:ascii="Arial Narrow" w:hAnsi="Arial Narrow"/>
                <w:bCs/>
                <w:color w:val="000000"/>
                <w:sz w:val="20"/>
                <w:szCs w:val="20"/>
              </w:rPr>
              <w:t>.</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t>W</w:t>
            </w:r>
            <w:r w:rsidR="007650FA" w:rsidRPr="00BB3EA4">
              <w:rPr>
                <w:rFonts w:ascii="Arial Narrow" w:hAnsi="Arial Narrow"/>
                <w:bCs/>
                <w:color w:val="000000"/>
                <w:sz w:val="20"/>
                <w:szCs w:val="20"/>
              </w:rPr>
              <w:t xml:space="preserve"> zakresie wydruku podążającego, dokończenie wydruku na innym urządzeniu w ramach systemu, w sytuacji gdy urządzenie, na którym przetwarzanie pracy zostało rozpoczęte uniemożliwia jej zakończenie. Użytkownik po zalogowaniu do innego urządzenia ma mieć możliwość dokończenia pracy od strony, która została wydrukowana jako ostatnia oraz dokonania zmiany parametrów drukowania pracy</w:t>
            </w:r>
            <w:r w:rsidR="00EF7BF8">
              <w:rPr>
                <w:rFonts w:ascii="Arial Narrow" w:hAnsi="Arial Narrow"/>
                <w:bCs/>
                <w:color w:val="000000"/>
                <w:sz w:val="20"/>
                <w:szCs w:val="20"/>
              </w:rPr>
              <w:t>,</w:t>
            </w:r>
            <w:r w:rsidR="00EF7BF8">
              <w:rPr>
                <w:rFonts w:ascii="Arial Narrow" w:hAnsi="Arial Narrow"/>
                <w:sz w:val="20"/>
                <w:szCs w:val="20"/>
              </w:rPr>
              <w:t xml:space="preserve"> będzie mógł również dokonać zmiany parametrów drukowania pracy w zakresie: ilości kopii drukowanego dokumentu, zakresu stron (od której, do której ma być wydrukowany dokument), tryb koloru (wydruk kolorowy, monochromatyczny), tryb wydruku (jedno- dwu stronny)</w:t>
            </w:r>
            <w:r w:rsidR="007650FA" w:rsidRPr="00BB3EA4">
              <w:rPr>
                <w:rFonts w:ascii="Arial Narrow" w:hAnsi="Arial Narrow"/>
                <w:bCs/>
                <w:color w:val="000000"/>
                <w:sz w:val="20"/>
                <w:szCs w:val="20"/>
              </w:rPr>
              <w:t>. Funkcjonalność musi być realizowana co najmniej w obrębie producentów wszystkich urządzeń drukujących dostarczanych w ramach niniejszego postępowania</w:t>
            </w:r>
            <w:r w:rsidR="00E41FD6">
              <w:rPr>
                <w:rFonts w:ascii="Arial Narrow" w:hAnsi="Arial Narrow"/>
                <w:bCs/>
                <w:color w:val="000000"/>
                <w:sz w:val="20"/>
                <w:szCs w:val="20"/>
              </w:rPr>
              <w:t>.</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t>M</w:t>
            </w:r>
            <w:r w:rsidR="007650FA" w:rsidRPr="00BB3EA4">
              <w:rPr>
                <w:rFonts w:ascii="Arial Narrow" w:hAnsi="Arial Narrow"/>
                <w:bCs/>
                <w:color w:val="000000"/>
                <w:sz w:val="20"/>
                <w:szCs w:val="20"/>
              </w:rPr>
              <w:t>onitorowanie wszystkich wydruków wykonywanych na urządzeniach sieciowych udostępnionych przez centralne serwery wydruków oraz udostępnionych lokalnie przez port TCI/IP</w:t>
            </w:r>
            <w:r w:rsidR="00E41FD6">
              <w:rPr>
                <w:rFonts w:ascii="Arial Narrow" w:hAnsi="Arial Narrow"/>
                <w:bCs/>
                <w:color w:val="000000"/>
                <w:sz w:val="20"/>
                <w:szCs w:val="20"/>
              </w:rPr>
              <w:t>.</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t>M</w:t>
            </w:r>
            <w:r w:rsidR="007650FA" w:rsidRPr="00BB3EA4">
              <w:rPr>
                <w:rFonts w:ascii="Arial Narrow" w:hAnsi="Arial Narrow"/>
                <w:bCs/>
                <w:color w:val="000000"/>
                <w:sz w:val="20"/>
                <w:szCs w:val="20"/>
              </w:rPr>
              <w:t>onitorowanie wszystkich wydruków wykonywanych na urządzeniach lokalnych podłączonych bezpośrednio do stacji roboczych, niezależnie od rodzaju podłączenia</w:t>
            </w:r>
            <w:r w:rsidR="00E41FD6">
              <w:rPr>
                <w:rFonts w:ascii="Arial Narrow" w:hAnsi="Arial Narrow"/>
                <w:bCs/>
                <w:color w:val="000000"/>
                <w:sz w:val="20"/>
                <w:szCs w:val="20"/>
              </w:rPr>
              <w:t>.</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lastRenderedPageBreak/>
              <w:t>M</w:t>
            </w:r>
            <w:r w:rsidR="007650FA" w:rsidRPr="00BB3EA4">
              <w:rPr>
                <w:rFonts w:ascii="Arial Narrow" w:hAnsi="Arial Narrow"/>
                <w:bCs/>
                <w:color w:val="000000"/>
                <w:sz w:val="20"/>
                <w:szCs w:val="20"/>
              </w:rPr>
              <w:t>ożliwość określenia kosztów zadruku danego urządzenia drukującego lub kopiującego poprzez przyporządkowanie do jego konta rozliczeniowego materiału eksploatacyjnego, z którego aktualnie korzysta</w:t>
            </w:r>
            <w:r w:rsidR="00E41FD6">
              <w:rPr>
                <w:rFonts w:ascii="Arial Narrow" w:hAnsi="Arial Narrow"/>
                <w:bCs/>
                <w:color w:val="000000"/>
                <w:sz w:val="20"/>
                <w:szCs w:val="20"/>
              </w:rPr>
              <w:t>.</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t>M</w:t>
            </w:r>
            <w:r w:rsidR="007650FA" w:rsidRPr="00BB3EA4">
              <w:rPr>
                <w:rFonts w:ascii="Arial Narrow" w:hAnsi="Arial Narrow"/>
                <w:bCs/>
                <w:color w:val="000000"/>
                <w:sz w:val="20"/>
                <w:szCs w:val="20"/>
              </w:rPr>
              <w:t>ożliwość rejestrowanie wymian materiałów eksploatacyjnych dla urządzenia oraz wyliczenia rzeczywistej wydajności danego materiału eksploatacyjnego wraz z kosztami zadruku</w:t>
            </w:r>
            <w:r w:rsidR="00E41FD6">
              <w:rPr>
                <w:rFonts w:ascii="Arial Narrow" w:hAnsi="Arial Narrow"/>
                <w:bCs/>
                <w:color w:val="000000"/>
                <w:sz w:val="20"/>
                <w:szCs w:val="20"/>
              </w:rPr>
              <w:t>.</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t>M</w:t>
            </w:r>
            <w:r w:rsidR="007650FA" w:rsidRPr="00BB3EA4">
              <w:rPr>
                <w:rFonts w:ascii="Arial Narrow" w:hAnsi="Arial Narrow"/>
                <w:bCs/>
                <w:color w:val="000000"/>
                <w:sz w:val="20"/>
                <w:szCs w:val="20"/>
              </w:rPr>
              <w:t>ożliwość automatycznego odczytu liczników wydruków i kopii urządzeń sieciowych</w:t>
            </w:r>
            <w:r w:rsidR="00E41FD6">
              <w:rPr>
                <w:rFonts w:ascii="Arial Narrow" w:hAnsi="Arial Narrow"/>
                <w:bCs/>
                <w:color w:val="000000"/>
                <w:sz w:val="20"/>
                <w:szCs w:val="20"/>
              </w:rPr>
              <w:t>.</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t>M</w:t>
            </w:r>
            <w:r w:rsidR="007650FA" w:rsidRPr="00BB3EA4">
              <w:rPr>
                <w:rFonts w:ascii="Arial Narrow" w:hAnsi="Arial Narrow"/>
                <w:bCs/>
                <w:color w:val="000000"/>
                <w:sz w:val="20"/>
                <w:szCs w:val="20"/>
              </w:rPr>
              <w:t>usi posiadać kreator raportów umożliwiający stworzenie własnych indywidualnych definicji raportów</w:t>
            </w:r>
            <w:r w:rsidR="00E41FD6">
              <w:rPr>
                <w:rFonts w:ascii="Arial Narrow" w:hAnsi="Arial Narrow"/>
                <w:bCs/>
                <w:color w:val="000000"/>
                <w:sz w:val="20"/>
                <w:szCs w:val="20"/>
              </w:rPr>
              <w:t>.</w:t>
            </w:r>
          </w:p>
          <w:p w:rsidR="00712AD0" w:rsidRDefault="0070282B">
            <w:pPr>
              <w:pStyle w:val="Akapitzlist"/>
              <w:numPr>
                <w:ilvl w:val="0"/>
                <w:numId w:val="85"/>
              </w:numPr>
              <w:spacing w:after="0" w:line="360" w:lineRule="auto"/>
              <w:ind w:left="1053" w:hanging="92"/>
              <w:rPr>
                <w:rFonts w:ascii="Arial Narrow" w:hAnsi="Arial Narrow"/>
                <w:bCs/>
                <w:color w:val="000000"/>
                <w:sz w:val="20"/>
                <w:szCs w:val="20"/>
              </w:rPr>
            </w:pPr>
            <w:r>
              <w:rPr>
                <w:rFonts w:ascii="Arial Narrow" w:hAnsi="Arial Narrow"/>
                <w:bCs/>
                <w:color w:val="000000"/>
                <w:sz w:val="20"/>
                <w:szCs w:val="20"/>
              </w:rPr>
              <w:t>D</w:t>
            </w:r>
            <w:r w:rsidR="007650FA" w:rsidRPr="00BB3EA4">
              <w:rPr>
                <w:rFonts w:ascii="Arial Narrow" w:hAnsi="Arial Narrow"/>
                <w:bCs/>
                <w:color w:val="000000"/>
                <w:sz w:val="20"/>
                <w:szCs w:val="20"/>
              </w:rPr>
              <w:t>rukarka musi być podłączona do sieci zamawiającego i pozwalać na wykorzystywanie wszystkich funkcji systemu poprzez urządzenie posiadające następujące funkcjonalności:</w:t>
            </w:r>
          </w:p>
          <w:p w:rsidR="00712AD0" w:rsidRDefault="007650FA">
            <w:pPr>
              <w:pStyle w:val="Akapitzlist"/>
              <w:numPr>
                <w:ilvl w:val="0"/>
                <w:numId w:val="86"/>
              </w:numPr>
              <w:spacing w:after="0" w:line="360" w:lineRule="auto"/>
              <w:ind w:left="1488"/>
              <w:rPr>
                <w:rFonts w:ascii="Arial Narrow" w:hAnsi="Arial Narrow"/>
                <w:bCs/>
                <w:color w:val="000000"/>
                <w:sz w:val="20"/>
                <w:szCs w:val="20"/>
              </w:rPr>
            </w:pPr>
            <w:r w:rsidRPr="00BB3EA4">
              <w:rPr>
                <w:rFonts w:ascii="Arial Narrow" w:hAnsi="Arial Narrow"/>
                <w:bCs/>
                <w:color w:val="000000"/>
                <w:sz w:val="20"/>
                <w:szCs w:val="20"/>
              </w:rPr>
              <w:t xml:space="preserve">Zarządzanie  poprzez </w:t>
            </w:r>
            <w:proofErr w:type="spellStart"/>
            <w:r w:rsidRPr="00BB3EA4">
              <w:rPr>
                <w:rFonts w:ascii="Arial Narrow" w:hAnsi="Arial Narrow"/>
                <w:bCs/>
                <w:color w:val="000000"/>
                <w:sz w:val="20"/>
                <w:szCs w:val="20"/>
              </w:rPr>
              <w:t>ssh</w:t>
            </w:r>
            <w:proofErr w:type="spellEnd"/>
            <w:r w:rsidRPr="00BB3EA4">
              <w:rPr>
                <w:rFonts w:ascii="Arial Narrow" w:hAnsi="Arial Narrow"/>
                <w:bCs/>
                <w:color w:val="000000"/>
                <w:sz w:val="20"/>
                <w:szCs w:val="20"/>
              </w:rPr>
              <w:t xml:space="preserve"> lub stronę www</w:t>
            </w:r>
            <w:r w:rsidR="00E41FD6">
              <w:rPr>
                <w:rFonts w:ascii="Arial Narrow" w:hAnsi="Arial Narrow"/>
                <w:bCs/>
                <w:color w:val="000000"/>
                <w:sz w:val="20"/>
                <w:szCs w:val="20"/>
              </w:rPr>
              <w:t>.</w:t>
            </w:r>
          </w:p>
          <w:p w:rsidR="00712AD0" w:rsidRDefault="007650FA">
            <w:pPr>
              <w:pStyle w:val="Akapitzlist"/>
              <w:numPr>
                <w:ilvl w:val="0"/>
                <w:numId w:val="86"/>
              </w:numPr>
              <w:spacing w:after="0" w:line="360" w:lineRule="auto"/>
              <w:ind w:left="1488"/>
              <w:rPr>
                <w:rFonts w:ascii="Arial Narrow" w:hAnsi="Arial Narrow"/>
                <w:bCs/>
                <w:color w:val="000000"/>
                <w:sz w:val="20"/>
                <w:szCs w:val="20"/>
              </w:rPr>
            </w:pPr>
            <w:r w:rsidRPr="00BB3EA4">
              <w:rPr>
                <w:rFonts w:ascii="Arial Narrow" w:hAnsi="Arial Narrow"/>
                <w:bCs/>
                <w:color w:val="000000"/>
                <w:sz w:val="20"/>
                <w:szCs w:val="20"/>
              </w:rPr>
              <w:t>Wyjście przekaźnikowe (</w:t>
            </w:r>
            <w:proofErr w:type="spellStart"/>
            <w:r w:rsidRPr="00BB3EA4">
              <w:rPr>
                <w:rFonts w:ascii="Arial Narrow" w:hAnsi="Arial Narrow"/>
                <w:bCs/>
                <w:color w:val="000000"/>
                <w:sz w:val="20"/>
                <w:szCs w:val="20"/>
              </w:rPr>
              <w:t>KeyCounter</w:t>
            </w:r>
            <w:proofErr w:type="spellEnd"/>
            <w:r w:rsidRPr="00BB3EA4">
              <w:rPr>
                <w:rFonts w:ascii="Arial Narrow" w:hAnsi="Arial Narrow"/>
                <w:bCs/>
                <w:color w:val="000000"/>
                <w:sz w:val="20"/>
                <w:szCs w:val="20"/>
              </w:rPr>
              <w:t>) przełączane - możliwość podłączenia  zarówno jako normalnie zamknięty jak i normalnie otwarty</w:t>
            </w:r>
            <w:r w:rsidR="00E41FD6">
              <w:rPr>
                <w:rFonts w:ascii="Arial Narrow" w:hAnsi="Arial Narrow"/>
                <w:bCs/>
                <w:color w:val="000000"/>
                <w:sz w:val="20"/>
                <w:szCs w:val="20"/>
              </w:rPr>
              <w:t>.</w:t>
            </w:r>
          </w:p>
          <w:p w:rsidR="00712AD0" w:rsidRDefault="007650FA">
            <w:pPr>
              <w:pStyle w:val="Akapitzlist"/>
              <w:numPr>
                <w:ilvl w:val="0"/>
                <w:numId w:val="86"/>
              </w:numPr>
              <w:spacing w:after="0" w:line="360" w:lineRule="auto"/>
              <w:ind w:left="1488"/>
              <w:rPr>
                <w:rFonts w:ascii="Arial Narrow" w:hAnsi="Arial Narrow"/>
                <w:bCs/>
                <w:color w:val="000000"/>
                <w:sz w:val="20"/>
                <w:szCs w:val="20"/>
              </w:rPr>
            </w:pPr>
            <w:r w:rsidRPr="00BB3EA4">
              <w:rPr>
                <w:rFonts w:ascii="Arial Narrow" w:hAnsi="Arial Narrow"/>
                <w:bCs/>
                <w:color w:val="000000"/>
                <w:sz w:val="20"/>
                <w:szCs w:val="20"/>
              </w:rPr>
              <w:t>Zasilanie z USB</w:t>
            </w:r>
            <w:r w:rsidR="00E41FD6">
              <w:rPr>
                <w:rFonts w:ascii="Arial Narrow" w:hAnsi="Arial Narrow"/>
                <w:bCs/>
                <w:color w:val="000000"/>
                <w:sz w:val="20"/>
                <w:szCs w:val="20"/>
              </w:rPr>
              <w:t>.</w:t>
            </w:r>
          </w:p>
          <w:p w:rsidR="00712AD0" w:rsidRDefault="007650FA">
            <w:pPr>
              <w:pStyle w:val="Akapitzlist"/>
              <w:numPr>
                <w:ilvl w:val="0"/>
                <w:numId w:val="86"/>
              </w:numPr>
              <w:spacing w:after="0" w:line="360" w:lineRule="auto"/>
              <w:ind w:left="1488"/>
              <w:rPr>
                <w:rFonts w:ascii="Arial Narrow" w:hAnsi="Arial Narrow"/>
                <w:bCs/>
                <w:color w:val="000000"/>
                <w:sz w:val="20"/>
                <w:szCs w:val="20"/>
              </w:rPr>
            </w:pPr>
            <w:r w:rsidRPr="00BB3EA4">
              <w:rPr>
                <w:rFonts w:ascii="Arial Narrow" w:hAnsi="Arial Narrow"/>
                <w:bCs/>
                <w:color w:val="000000"/>
                <w:sz w:val="20"/>
                <w:szCs w:val="20"/>
              </w:rPr>
              <w:t xml:space="preserve">Wejście USB dla urządzeń zewnętrznych (czytnika USB, klawiatury </w:t>
            </w:r>
            <w:proofErr w:type="spellStart"/>
            <w:r w:rsidRPr="00BB3EA4">
              <w:rPr>
                <w:rFonts w:ascii="Arial Narrow" w:hAnsi="Arial Narrow"/>
                <w:bCs/>
                <w:color w:val="000000"/>
                <w:sz w:val="20"/>
                <w:szCs w:val="20"/>
              </w:rPr>
              <w:t>itp</w:t>
            </w:r>
            <w:proofErr w:type="spellEnd"/>
            <w:r w:rsidRPr="00BB3EA4">
              <w:rPr>
                <w:rFonts w:ascii="Arial Narrow" w:hAnsi="Arial Narrow"/>
                <w:bCs/>
                <w:color w:val="000000"/>
                <w:sz w:val="20"/>
                <w:szCs w:val="20"/>
              </w:rPr>
              <w:t>)</w:t>
            </w:r>
            <w:r w:rsidR="00E41FD6">
              <w:rPr>
                <w:rFonts w:ascii="Arial Narrow" w:hAnsi="Arial Narrow"/>
                <w:bCs/>
                <w:color w:val="000000"/>
                <w:sz w:val="20"/>
                <w:szCs w:val="20"/>
              </w:rPr>
              <w:t>.</w:t>
            </w:r>
          </w:p>
          <w:p w:rsidR="00712AD0" w:rsidRDefault="007650FA">
            <w:pPr>
              <w:pStyle w:val="Akapitzlist"/>
              <w:numPr>
                <w:ilvl w:val="0"/>
                <w:numId w:val="86"/>
              </w:numPr>
              <w:spacing w:after="0" w:line="360" w:lineRule="auto"/>
              <w:ind w:left="1488"/>
              <w:rPr>
                <w:rFonts w:ascii="Arial Narrow" w:hAnsi="Arial Narrow"/>
                <w:bCs/>
                <w:color w:val="000000"/>
                <w:sz w:val="20"/>
                <w:szCs w:val="20"/>
              </w:rPr>
            </w:pPr>
            <w:r w:rsidRPr="00BB3EA4">
              <w:rPr>
                <w:rFonts w:ascii="Arial Narrow" w:hAnsi="Arial Narrow"/>
                <w:bCs/>
                <w:color w:val="000000"/>
                <w:sz w:val="20"/>
                <w:szCs w:val="20"/>
              </w:rPr>
              <w:t>Wejście RS232 do podłączania czytników zewnętrznych lub konwertera WIEGAND RS232 dla czytników z wyjściem WIEGAND</w:t>
            </w:r>
            <w:r w:rsidR="00E41FD6">
              <w:rPr>
                <w:rFonts w:ascii="Arial Narrow" w:hAnsi="Arial Narrow"/>
                <w:bCs/>
                <w:color w:val="000000"/>
                <w:sz w:val="20"/>
                <w:szCs w:val="20"/>
              </w:rPr>
              <w:t>.</w:t>
            </w:r>
          </w:p>
          <w:p w:rsidR="00712AD0" w:rsidRDefault="007650FA">
            <w:pPr>
              <w:pStyle w:val="Akapitzlist"/>
              <w:numPr>
                <w:ilvl w:val="0"/>
                <w:numId w:val="86"/>
              </w:numPr>
              <w:spacing w:after="0" w:line="360" w:lineRule="auto"/>
              <w:ind w:left="1488"/>
              <w:rPr>
                <w:rFonts w:ascii="Arial Narrow" w:hAnsi="Arial Narrow"/>
                <w:bCs/>
                <w:color w:val="000000"/>
                <w:sz w:val="20"/>
                <w:szCs w:val="20"/>
              </w:rPr>
            </w:pPr>
            <w:r w:rsidRPr="00BB3EA4">
              <w:rPr>
                <w:rFonts w:ascii="Arial Narrow" w:hAnsi="Arial Narrow"/>
                <w:bCs/>
                <w:color w:val="000000"/>
                <w:sz w:val="20"/>
                <w:szCs w:val="20"/>
              </w:rPr>
              <w:t xml:space="preserve">Wbudowany </w:t>
            </w:r>
            <w:proofErr w:type="spellStart"/>
            <w:r w:rsidRPr="00BB3EA4">
              <w:rPr>
                <w:rFonts w:ascii="Arial Narrow" w:hAnsi="Arial Narrow"/>
                <w:bCs/>
                <w:color w:val="000000"/>
                <w:sz w:val="20"/>
                <w:szCs w:val="20"/>
              </w:rPr>
              <w:t>switch</w:t>
            </w:r>
            <w:proofErr w:type="spellEnd"/>
            <w:r w:rsidRPr="00BB3EA4">
              <w:rPr>
                <w:rFonts w:ascii="Arial Narrow" w:hAnsi="Arial Narrow"/>
                <w:bCs/>
                <w:color w:val="000000"/>
                <w:sz w:val="20"/>
                <w:szCs w:val="20"/>
              </w:rPr>
              <w:t xml:space="preserve"> Ethernet</w:t>
            </w:r>
            <w:r w:rsidR="00E41FD6">
              <w:rPr>
                <w:rFonts w:ascii="Arial Narrow" w:hAnsi="Arial Narrow"/>
                <w:bCs/>
                <w:color w:val="000000"/>
                <w:sz w:val="20"/>
                <w:szCs w:val="20"/>
              </w:rPr>
              <w:t>.</w:t>
            </w:r>
          </w:p>
          <w:p w:rsidR="00712AD0" w:rsidRDefault="000F6DC1">
            <w:pPr>
              <w:pStyle w:val="Akapitzlist"/>
              <w:numPr>
                <w:ilvl w:val="0"/>
                <w:numId w:val="86"/>
              </w:numPr>
              <w:spacing w:after="0" w:line="360" w:lineRule="auto"/>
              <w:ind w:left="1488"/>
              <w:rPr>
                <w:rFonts w:ascii="Arial Narrow" w:hAnsi="Arial Narrow"/>
              </w:rPr>
            </w:pPr>
            <w:r w:rsidRPr="000F6DC1">
              <w:rPr>
                <w:rFonts w:ascii="Arial Narrow" w:hAnsi="Arial Narrow"/>
                <w:bCs/>
                <w:color w:val="000000"/>
                <w:sz w:val="20"/>
                <w:szCs w:val="20"/>
              </w:rPr>
              <w:t>Wbudowany moduł Wi-Fi z zintegrowanym routerem.</w:t>
            </w:r>
          </w:p>
        </w:tc>
      </w:tr>
    </w:tbl>
    <w:p w:rsidR="00923862" w:rsidRDefault="00923862" w:rsidP="002D2CC9">
      <w:pPr>
        <w:autoSpaceDE w:val="0"/>
        <w:autoSpaceDN w:val="0"/>
        <w:adjustRightInd w:val="0"/>
        <w:spacing w:after="0" w:line="240" w:lineRule="auto"/>
        <w:rPr>
          <w:rFonts w:ascii="Arial Narrow" w:hAnsi="Arial Narrow"/>
          <w:sz w:val="24"/>
          <w:szCs w:val="24"/>
        </w:rPr>
      </w:pPr>
    </w:p>
    <w:p w:rsidR="004B0F08" w:rsidRPr="00BB3EA4" w:rsidRDefault="004B0F08" w:rsidP="002D2CC9">
      <w:pPr>
        <w:autoSpaceDE w:val="0"/>
        <w:autoSpaceDN w:val="0"/>
        <w:adjustRightInd w:val="0"/>
        <w:spacing w:after="0" w:line="240" w:lineRule="auto"/>
        <w:rPr>
          <w:rFonts w:ascii="Arial Narrow" w:hAnsi="Arial Narrow"/>
          <w:sz w:val="24"/>
          <w:szCs w:val="24"/>
        </w:rPr>
      </w:pPr>
    </w:p>
    <w:p w:rsidR="00712AD0" w:rsidRDefault="009357E1">
      <w:pPr>
        <w:pStyle w:val="Akapitzlist"/>
        <w:numPr>
          <w:ilvl w:val="1"/>
          <w:numId w:val="39"/>
        </w:numPr>
        <w:autoSpaceDE w:val="0"/>
        <w:autoSpaceDN w:val="0"/>
        <w:adjustRightInd w:val="0"/>
        <w:spacing w:after="120" w:line="240" w:lineRule="auto"/>
        <w:ind w:left="788" w:hanging="504"/>
        <w:outlineLvl w:val="1"/>
        <w:rPr>
          <w:rFonts w:ascii="Arial Narrow" w:hAnsi="Arial Narrow"/>
          <w:sz w:val="24"/>
          <w:szCs w:val="24"/>
        </w:rPr>
      </w:pPr>
      <w:proofErr w:type="spellStart"/>
      <w:r w:rsidRPr="00BB3EA4">
        <w:rPr>
          <w:rFonts w:ascii="Arial Narrow" w:hAnsi="Arial Narrow"/>
          <w:b/>
          <w:sz w:val="24"/>
          <w:szCs w:val="24"/>
        </w:rPr>
        <w:t>Switchrack</w:t>
      </w:r>
      <w:proofErr w:type="spellEnd"/>
      <w:r w:rsidRPr="00BB3EA4">
        <w:rPr>
          <w:rFonts w:ascii="Arial Narrow" w:hAnsi="Arial Narrow"/>
          <w:b/>
          <w:sz w:val="24"/>
          <w:szCs w:val="24"/>
        </w:rPr>
        <w:t xml:space="preserve"> (2 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10"/>
        <w:gridCol w:w="6738"/>
      </w:tblGrid>
      <w:tr w:rsidR="00830625" w:rsidRPr="00BB3EA4" w:rsidTr="009E15A7">
        <w:trPr>
          <w:trHeight w:val="303"/>
        </w:trPr>
        <w:tc>
          <w:tcPr>
            <w:tcW w:w="5000" w:type="pct"/>
            <w:gridSpan w:val="2"/>
            <w:shd w:val="clear" w:color="auto" w:fill="C6D9F1"/>
            <w:vAlign w:val="center"/>
          </w:tcPr>
          <w:p w:rsidR="00830625" w:rsidRPr="00BB3EA4" w:rsidRDefault="00830625" w:rsidP="00070F86">
            <w:pPr>
              <w:jc w:val="center"/>
              <w:rPr>
                <w:rFonts w:ascii="Arial Narrow" w:hAnsi="Arial Narrow"/>
                <w:b/>
                <w:sz w:val="24"/>
                <w:szCs w:val="24"/>
              </w:rPr>
            </w:pPr>
          </w:p>
        </w:tc>
      </w:tr>
      <w:tr w:rsidR="008760D4" w:rsidRPr="00BB3EA4" w:rsidTr="009F5B66">
        <w:trPr>
          <w:trHeight w:val="284"/>
        </w:trPr>
        <w:tc>
          <w:tcPr>
            <w:tcW w:w="1317" w:type="pct"/>
            <w:shd w:val="clear" w:color="auto" w:fill="auto"/>
            <w:vAlign w:val="center"/>
          </w:tcPr>
          <w:p w:rsidR="008760D4" w:rsidRPr="00BB3EA4" w:rsidRDefault="009E15A7" w:rsidP="00DA7D5C">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683" w:type="pct"/>
            <w:shd w:val="clear" w:color="auto" w:fill="auto"/>
            <w:vAlign w:val="center"/>
          </w:tcPr>
          <w:p w:rsidR="009718A1" w:rsidRPr="00BB3EA4" w:rsidRDefault="009E15A7" w:rsidP="00DA7D5C">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8760D4" w:rsidRPr="00BB3EA4">
              <w:rPr>
                <w:rFonts w:ascii="Arial Narrow" w:hAnsi="Arial Narrow"/>
                <w:b/>
                <w:sz w:val="24"/>
                <w:szCs w:val="24"/>
              </w:rPr>
              <w:t>minimaln</w:t>
            </w:r>
            <w:r w:rsidRPr="00BB3EA4">
              <w:rPr>
                <w:rFonts w:ascii="Arial Narrow" w:hAnsi="Arial Narrow"/>
                <w:b/>
                <w:sz w:val="24"/>
                <w:szCs w:val="24"/>
              </w:rPr>
              <w:t>ych</w:t>
            </w:r>
            <w:r w:rsidR="008760D4" w:rsidRPr="00BB3EA4">
              <w:rPr>
                <w:rFonts w:ascii="Arial Narrow" w:hAnsi="Arial Narrow"/>
                <w:b/>
                <w:sz w:val="24"/>
                <w:szCs w:val="24"/>
              </w:rPr>
              <w:t>/maksymaln</w:t>
            </w:r>
            <w:r w:rsidRPr="00BB3EA4">
              <w:rPr>
                <w:rFonts w:ascii="Arial Narrow" w:hAnsi="Arial Narrow"/>
                <w:b/>
                <w:sz w:val="24"/>
                <w:szCs w:val="24"/>
              </w:rPr>
              <w:t>ych</w:t>
            </w:r>
            <w:r w:rsidR="008760D4" w:rsidRPr="00BB3EA4">
              <w:rPr>
                <w:rFonts w:ascii="Arial Narrow" w:hAnsi="Arial Narrow"/>
                <w:b/>
                <w:sz w:val="24"/>
                <w:szCs w:val="24"/>
              </w:rPr>
              <w:t xml:space="preserve"> parametr</w:t>
            </w:r>
            <w:r w:rsidRPr="00BB3EA4">
              <w:rPr>
                <w:rFonts w:ascii="Arial Narrow" w:hAnsi="Arial Narrow"/>
                <w:b/>
                <w:sz w:val="24"/>
                <w:szCs w:val="24"/>
              </w:rPr>
              <w:t>ów</w:t>
            </w:r>
            <w:r w:rsidR="008760D4" w:rsidRPr="00BB3EA4">
              <w:rPr>
                <w:rFonts w:ascii="Arial Narrow" w:hAnsi="Arial Narrow"/>
                <w:b/>
                <w:sz w:val="24"/>
                <w:szCs w:val="24"/>
              </w:rPr>
              <w:t xml:space="preserve"> techniczn</w:t>
            </w:r>
            <w:r w:rsidRPr="00BB3EA4">
              <w:rPr>
                <w:rFonts w:ascii="Arial Narrow" w:hAnsi="Arial Narrow"/>
                <w:b/>
                <w:sz w:val="24"/>
                <w:szCs w:val="24"/>
              </w:rPr>
              <w:t>ych</w:t>
            </w:r>
          </w:p>
        </w:tc>
      </w:tr>
      <w:tr w:rsidR="008760D4" w:rsidRPr="00BB3EA4" w:rsidTr="009F5B66">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Typ przełącznika</w:t>
            </w:r>
          </w:p>
        </w:tc>
        <w:tc>
          <w:tcPr>
            <w:tcW w:w="3683" w:type="pct"/>
            <w:shd w:val="clear" w:color="auto" w:fill="auto"/>
            <w:vAlign w:val="center"/>
          </w:tcPr>
          <w:p w:rsidR="009718A1" w:rsidRPr="00BB3EA4" w:rsidRDefault="008760D4" w:rsidP="00DA7D5C">
            <w:pPr>
              <w:pStyle w:val="Akapitzlist"/>
              <w:spacing w:after="0" w:line="360" w:lineRule="auto"/>
              <w:ind w:left="635" w:right="-71"/>
              <w:rPr>
                <w:rFonts w:ascii="Arial Narrow" w:hAnsi="Arial Narrow"/>
                <w:sz w:val="20"/>
                <w:szCs w:val="20"/>
              </w:rPr>
            </w:pPr>
            <w:proofErr w:type="spellStart"/>
            <w:r w:rsidRPr="00BB3EA4">
              <w:rPr>
                <w:rFonts w:ascii="Arial Narrow" w:hAnsi="Arial Narrow"/>
                <w:sz w:val="20"/>
                <w:szCs w:val="20"/>
              </w:rPr>
              <w:t>Zarządzalny</w:t>
            </w:r>
            <w:proofErr w:type="spellEnd"/>
          </w:p>
        </w:tc>
      </w:tr>
      <w:tr w:rsidR="008760D4" w:rsidRPr="00BB3EA4" w:rsidTr="009F5B66">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Obudowa</w:t>
            </w:r>
          </w:p>
        </w:tc>
        <w:tc>
          <w:tcPr>
            <w:tcW w:w="3683" w:type="pct"/>
            <w:shd w:val="clear" w:color="auto" w:fill="auto"/>
            <w:vAlign w:val="center"/>
          </w:tcPr>
          <w:p w:rsidR="009718A1" w:rsidRPr="00BB3EA4" w:rsidRDefault="008760D4" w:rsidP="00DA7D5C">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 xml:space="preserve">Do montażu </w:t>
            </w:r>
            <w:proofErr w:type="spellStart"/>
            <w:r w:rsidRPr="00BB3EA4">
              <w:rPr>
                <w:rFonts w:ascii="Arial Narrow" w:hAnsi="Arial Narrow"/>
                <w:sz w:val="20"/>
                <w:szCs w:val="20"/>
              </w:rPr>
              <w:t>rack</w:t>
            </w:r>
            <w:proofErr w:type="spellEnd"/>
            <w:r w:rsidR="00E41FD6">
              <w:rPr>
                <w:rFonts w:ascii="Arial Narrow" w:hAnsi="Arial Narrow"/>
                <w:sz w:val="20"/>
                <w:szCs w:val="20"/>
              </w:rPr>
              <w:t>.</w:t>
            </w:r>
          </w:p>
        </w:tc>
      </w:tr>
      <w:tr w:rsidR="008760D4" w:rsidRPr="00BB3EA4" w:rsidTr="009F5B66">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Ilość portów RJ-45</w:t>
            </w:r>
          </w:p>
        </w:tc>
        <w:tc>
          <w:tcPr>
            <w:tcW w:w="3683" w:type="pct"/>
            <w:shd w:val="clear" w:color="auto" w:fill="auto"/>
            <w:vAlign w:val="center"/>
          </w:tcPr>
          <w:p w:rsidR="009718A1" w:rsidRPr="00BB3EA4" w:rsidRDefault="008760D4" w:rsidP="00DA7D5C">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Min. 48 Gigabit Ethernet (10/100/1000)</w:t>
            </w:r>
            <w:r w:rsidR="008D57BA" w:rsidRPr="00BB3EA4">
              <w:rPr>
                <w:rFonts w:ascii="Arial Narrow" w:hAnsi="Arial Narrow"/>
                <w:sz w:val="20"/>
                <w:szCs w:val="20"/>
              </w:rPr>
              <w:t>.</w:t>
            </w:r>
          </w:p>
        </w:tc>
      </w:tr>
      <w:tr w:rsidR="008760D4" w:rsidRPr="00BB3EA4" w:rsidTr="009F5B66">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Ilość portów SFP+</w:t>
            </w:r>
          </w:p>
        </w:tc>
        <w:tc>
          <w:tcPr>
            <w:tcW w:w="3683" w:type="pct"/>
            <w:shd w:val="clear" w:color="auto" w:fill="auto"/>
            <w:vAlign w:val="center"/>
          </w:tcPr>
          <w:p w:rsidR="009718A1" w:rsidRPr="00BB3EA4" w:rsidRDefault="008760D4" w:rsidP="00DA7D5C">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 xml:space="preserve">Min. 2, w komplecie z elementami (wkładkami/przewodami) niezbędnymi do połączenia </w:t>
            </w:r>
            <w:proofErr w:type="spellStart"/>
            <w:r w:rsidRPr="00BB3EA4">
              <w:rPr>
                <w:rFonts w:ascii="Arial Narrow" w:hAnsi="Arial Narrow"/>
                <w:sz w:val="20"/>
                <w:szCs w:val="20"/>
              </w:rPr>
              <w:t>switcha</w:t>
            </w:r>
            <w:proofErr w:type="spellEnd"/>
            <w:r w:rsidRPr="00BB3EA4">
              <w:rPr>
                <w:rFonts w:ascii="Arial Narrow" w:hAnsi="Arial Narrow"/>
                <w:sz w:val="20"/>
                <w:szCs w:val="20"/>
              </w:rPr>
              <w:t xml:space="preserve"> z oferowaną obudową serwerową.</w:t>
            </w:r>
          </w:p>
        </w:tc>
      </w:tr>
      <w:tr w:rsidR="008760D4" w:rsidRPr="00BB3EA4" w:rsidTr="009F5B66">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Zarządzanie przez WWW</w:t>
            </w:r>
          </w:p>
        </w:tc>
        <w:tc>
          <w:tcPr>
            <w:tcW w:w="3683" w:type="pct"/>
            <w:shd w:val="clear" w:color="auto" w:fill="auto"/>
            <w:vAlign w:val="center"/>
          </w:tcPr>
          <w:p w:rsidR="009718A1" w:rsidRPr="00BB3EA4" w:rsidRDefault="008760D4" w:rsidP="00DA7D5C">
            <w:pPr>
              <w:spacing w:after="0" w:line="360" w:lineRule="auto"/>
              <w:ind w:left="631" w:right="-71"/>
              <w:rPr>
                <w:rFonts w:ascii="Arial Narrow" w:hAnsi="Arial Narrow"/>
                <w:sz w:val="20"/>
                <w:szCs w:val="20"/>
              </w:rPr>
            </w:pPr>
            <w:r w:rsidRPr="00BB3EA4">
              <w:rPr>
                <w:rFonts w:ascii="Arial Narrow" w:hAnsi="Arial Narrow"/>
                <w:sz w:val="20"/>
                <w:szCs w:val="20"/>
              </w:rPr>
              <w:t>Tak</w:t>
            </w:r>
          </w:p>
        </w:tc>
      </w:tr>
      <w:tr w:rsidR="008760D4" w:rsidRPr="00BB3EA4" w:rsidTr="009F5B66">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Port konsoli</w:t>
            </w:r>
          </w:p>
        </w:tc>
        <w:tc>
          <w:tcPr>
            <w:tcW w:w="3683" w:type="pct"/>
            <w:shd w:val="clear" w:color="auto" w:fill="auto"/>
            <w:vAlign w:val="center"/>
          </w:tcPr>
          <w:p w:rsidR="009718A1" w:rsidRPr="00BB3EA4" w:rsidRDefault="008760D4" w:rsidP="00DA7D5C">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RJ45</w:t>
            </w:r>
          </w:p>
        </w:tc>
      </w:tr>
      <w:tr w:rsidR="008760D4" w:rsidRPr="00BB3EA4" w:rsidTr="009F5B66">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Standardy komunikacyjne</w:t>
            </w:r>
          </w:p>
        </w:tc>
        <w:tc>
          <w:tcPr>
            <w:tcW w:w="3683" w:type="pct"/>
            <w:shd w:val="clear" w:color="auto" w:fill="auto"/>
            <w:vAlign w:val="center"/>
          </w:tcPr>
          <w:p w:rsidR="008760D4" w:rsidRPr="00BB3EA4" w:rsidRDefault="008760D4" w:rsidP="00DA7D5C">
            <w:pPr>
              <w:spacing w:after="0" w:line="360" w:lineRule="auto"/>
              <w:rPr>
                <w:rFonts w:ascii="Arial Narrow" w:hAnsi="Arial Narrow"/>
                <w:sz w:val="20"/>
                <w:szCs w:val="20"/>
              </w:rPr>
            </w:pPr>
            <w:r w:rsidRPr="00BB3EA4">
              <w:rPr>
                <w:rFonts w:ascii="Arial Narrow" w:hAnsi="Arial Narrow"/>
                <w:sz w:val="20"/>
                <w:szCs w:val="20"/>
              </w:rPr>
              <w:t>Minimum:</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 xml:space="preserve">IEEE 802.1D </w:t>
            </w:r>
            <w:proofErr w:type="spellStart"/>
            <w:r w:rsidRPr="00BB3EA4">
              <w:rPr>
                <w:rFonts w:ascii="Arial Narrow" w:hAnsi="Arial Narrow"/>
                <w:sz w:val="20"/>
                <w:szCs w:val="20"/>
              </w:rPr>
              <w:t>SpanningTreeProtocol</w:t>
            </w:r>
            <w:proofErr w:type="spellEnd"/>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 xml:space="preserve">IEEE 802.1p </w:t>
            </w:r>
            <w:proofErr w:type="spellStart"/>
            <w:r w:rsidRPr="00BB3EA4">
              <w:rPr>
                <w:rFonts w:ascii="Arial Narrow" w:hAnsi="Arial Narrow"/>
                <w:sz w:val="20"/>
                <w:szCs w:val="20"/>
              </w:rPr>
              <w:t>CoSPrioritization</w:t>
            </w:r>
            <w:proofErr w:type="spellEnd"/>
            <w:r w:rsidR="009F5B66" w:rsidRPr="00BB3EA4">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lastRenderedPageBreak/>
              <w:t>IEEE 802.1Q VLAN</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802.1s</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802.1w</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802.1X</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802.1ab (LLDP)</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802.3ad</w:t>
            </w:r>
            <w:r w:rsidR="00E41FD6">
              <w:rPr>
                <w:rFonts w:ascii="Arial Narrow" w:hAnsi="Arial Narrow"/>
                <w:sz w:val="20"/>
                <w:szCs w:val="20"/>
              </w:rPr>
              <w:t>.</w:t>
            </w:r>
          </w:p>
          <w:p w:rsidR="00712AD0" w:rsidRDefault="00756897">
            <w:pPr>
              <w:pStyle w:val="Akapitzlist"/>
              <w:numPr>
                <w:ilvl w:val="0"/>
                <w:numId w:val="88"/>
              </w:numPr>
              <w:spacing w:after="0" w:line="360" w:lineRule="auto"/>
              <w:ind w:left="635"/>
              <w:rPr>
                <w:rFonts w:ascii="Arial Narrow" w:hAnsi="Arial Narrow"/>
                <w:sz w:val="20"/>
                <w:szCs w:val="20"/>
                <w:lang w:val="en-US"/>
              </w:rPr>
            </w:pPr>
            <w:r w:rsidRPr="00756897">
              <w:rPr>
                <w:rFonts w:ascii="Arial Narrow" w:hAnsi="Arial Narrow"/>
                <w:sz w:val="20"/>
                <w:szCs w:val="20"/>
                <w:lang w:val="en-US"/>
              </w:rPr>
              <w:t>IEEE 802.3af and IEEE 802.3at</w:t>
            </w:r>
            <w:r w:rsidR="00E41FD6">
              <w:rPr>
                <w:rFonts w:ascii="Arial Narrow" w:hAnsi="Arial Narrow"/>
                <w:sz w:val="20"/>
                <w:szCs w:val="20"/>
                <w:lang w:val="en-US"/>
              </w:rPr>
              <w:t>.</w:t>
            </w:r>
          </w:p>
          <w:p w:rsidR="00712AD0" w:rsidRDefault="00756897">
            <w:pPr>
              <w:pStyle w:val="Akapitzlist"/>
              <w:numPr>
                <w:ilvl w:val="0"/>
                <w:numId w:val="88"/>
              </w:numPr>
              <w:spacing w:after="0" w:line="360" w:lineRule="auto"/>
              <w:ind w:left="635"/>
              <w:rPr>
                <w:rFonts w:ascii="Arial Narrow" w:hAnsi="Arial Narrow"/>
                <w:sz w:val="20"/>
                <w:szCs w:val="20"/>
                <w:lang w:val="en-US"/>
              </w:rPr>
            </w:pPr>
            <w:r w:rsidRPr="00756897">
              <w:rPr>
                <w:rFonts w:ascii="Arial Narrow" w:hAnsi="Arial Narrow"/>
                <w:sz w:val="20"/>
                <w:szCs w:val="20"/>
                <w:lang w:val="en-US"/>
              </w:rPr>
              <w:t>IEEE 802.3ah (100BASE-X single/</w:t>
            </w:r>
            <w:proofErr w:type="spellStart"/>
            <w:r w:rsidRPr="00756897">
              <w:rPr>
                <w:rFonts w:ascii="Arial Narrow" w:hAnsi="Arial Narrow"/>
                <w:sz w:val="20"/>
                <w:szCs w:val="20"/>
                <w:lang w:val="en-US"/>
              </w:rPr>
              <w:t>multimodefiberonly</w:t>
            </w:r>
            <w:proofErr w:type="spellEnd"/>
            <w:r w:rsidRPr="00756897">
              <w:rPr>
                <w:rFonts w:ascii="Arial Narrow" w:hAnsi="Arial Narrow"/>
                <w:sz w:val="20"/>
                <w:szCs w:val="20"/>
                <w:lang w:val="en-US"/>
              </w:rPr>
              <w:t>)</w:t>
            </w:r>
            <w:r w:rsidR="00E41FD6">
              <w:rPr>
                <w:rFonts w:ascii="Arial Narrow" w:hAnsi="Arial Narrow"/>
                <w:sz w:val="20"/>
                <w:szCs w:val="20"/>
                <w:lang w:val="en-US"/>
              </w:rPr>
              <w:t>.</w:t>
            </w:r>
          </w:p>
          <w:p w:rsidR="00712AD0" w:rsidRDefault="00756897">
            <w:pPr>
              <w:pStyle w:val="Akapitzlist"/>
              <w:numPr>
                <w:ilvl w:val="0"/>
                <w:numId w:val="88"/>
              </w:numPr>
              <w:spacing w:after="0" w:line="360" w:lineRule="auto"/>
              <w:ind w:left="635"/>
              <w:rPr>
                <w:rFonts w:ascii="Arial Narrow" w:hAnsi="Arial Narrow"/>
                <w:sz w:val="20"/>
                <w:szCs w:val="20"/>
                <w:lang w:val="en-US"/>
              </w:rPr>
            </w:pPr>
            <w:r w:rsidRPr="00756897">
              <w:rPr>
                <w:rFonts w:ascii="Arial Narrow" w:hAnsi="Arial Narrow"/>
                <w:sz w:val="20"/>
                <w:szCs w:val="20"/>
                <w:lang w:val="en-US"/>
              </w:rPr>
              <w:t>IEEE 802.3x full duplex on 10BASE-T, 100BASE-TX, and 1000BASE-T ports</w:t>
            </w:r>
            <w:r w:rsidR="00E41FD6">
              <w:rPr>
                <w:rFonts w:ascii="Arial Narrow" w:hAnsi="Arial Narrow"/>
                <w:sz w:val="20"/>
                <w:szCs w:val="20"/>
                <w:lang w:val="en-US"/>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802.3 10BASE-T</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802.3u 100BASE-TX</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802.3ab 1000BASE-T</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802.3z 1000BASE-X</w:t>
            </w:r>
            <w:r w:rsidR="00E41FD6">
              <w:rPr>
                <w:rFonts w:ascii="Arial Narrow" w:hAnsi="Arial Narrow"/>
                <w:sz w:val="20"/>
                <w:szCs w:val="20"/>
              </w:rPr>
              <w:t>.</w:t>
            </w:r>
          </w:p>
          <w:p w:rsidR="00712AD0" w:rsidRDefault="00756897">
            <w:pPr>
              <w:pStyle w:val="Akapitzlist"/>
              <w:numPr>
                <w:ilvl w:val="0"/>
                <w:numId w:val="88"/>
              </w:numPr>
              <w:spacing w:after="0" w:line="360" w:lineRule="auto"/>
              <w:ind w:left="635"/>
              <w:rPr>
                <w:rFonts w:ascii="Arial Narrow" w:hAnsi="Arial Narrow"/>
                <w:sz w:val="20"/>
                <w:szCs w:val="20"/>
                <w:lang w:val="en-US"/>
              </w:rPr>
            </w:pPr>
            <w:r w:rsidRPr="00756897">
              <w:rPr>
                <w:rFonts w:ascii="Arial Narrow" w:hAnsi="Arial Narrow"/>
                <w:sz w:val="20"/>
                <w:szCs w:val="20"/>
                <w:lang w:val="en-US"/>
              </w:rPr>
              <w:t>RMON I and II standards</w:t>
            </w:r>
            <w:r w:rsidR="00E41FD6">
              <w:rPr>
                <w:rFonts w:ascii="Arial Narrow" w:hAnsi="Arial Narrow"/>
                <w:sz w:val="20"/>
                <w:szCs w:val="20"/>
                <w:lang w:val="en-US"/>
              </w:rPr>
              <w:t>.</w:t>
            </w:r>
          </w:p>
          <w:p w:rsidR="00712AD0" w:rsidRDefault="00756897">
            <w:pPr>
              <w:pStyle w:val="Akapitzlist"/>
              <w:numPr>
                <w:ilvl w:val="0"/>
                <w:numId w:val="88"/>
              </w:numPr>
              <w:spacing w:after="0" w:line="360" w:lineRule="auto"/>
              <w:ind w:left="635"/>
              <w:rPr>
                <w:rFonts w:ascii="Arial Narrow" w:hAnsi="Arial Narrow"/>
                <w:sz w:val="20"/>
                <w:szCs w:val="20"/>
                <w:lang w:val="en-US"/>
              </w:rPr>
            </w:pPr>
            <w:r w:rsidRPr="00756897">
              <w:rPr>
                <w:rFonts w:ascii="Arial Narrow" w:hAnsi="Arial Narrow"/>
                <w:sz w:val="20"/>
                <w:szCs w:val="20"/>
                <w:lang w:val="en-US"/>
              </w:rPr>
              <w:t>SNMP v1, v2c, and v3</w:t>
            </w:r>
            <w:r w:rsidR="00E41FD6">
              <w:rPr>
                <w:rFonts w:ascii="Arial Narrow" w:hAnsi="Arial Narrow"/>
                <w:sz w:val="20"/>
                <w:szCs w:val="20"/>
                <w:lang w:val="en-US"/>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802.3az</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Pr>
                <w:rFonts w:ascii="Arial Narrow" w:hAnsi="Arial Narrow"/>
                <w:sz w:val="20"/>
                <w:szCs w:val="20"/>
              </w:rPr>
            </w:pPr>
            <w:r w:rsidRPr="00BB3EA4">
              <w:rPr>
                <w:rFonts w:ascii="Arial Narrow" w:hAnsi="Arial Narrow"/>
                <w:sz w:val="20"/>
                <w:szCs w:val="20"/>
              </w:rPr>
              <w:t>IEEE 802.3ae 10Gigabit Ethernet</w:t>
            </w:r>
            <w:r w:rsidR="00E41FD6">
              <w:rPr>
                <w:rFonts w:ascii="Arial Narrow" w:hAnsi="Arial Narrow"/>
                <w:sz w:val="20"/>
                <w:szCs w:val="20"/>
              </w:rPr>
              <w:t>.</w:t>
            </w:r>
          </w:p>
          <w:p w:rsidR="00712AD0" w:rsidRDefault="008760D4">
            <w:pPr>
              <w:pStyle w:val="Akapitzlist"/>
              <w:numPr>
                <w:ilvl w:val="0"/>
                <w:numId w:val="88"/>
              </w:numPr>
              <w:spacing w:after="0" w:line="360" w:lineRule="auto"/>
              <w:ind w:left="635" w:right="-71"/>
              <w:rPr>
                <w:rFonts w:ascii="Arial Narrow" w:hAnsi="Arial Narrow"/>
                <w:sz w:val="20"/>
                <w:szCs w:val="20"/>
              </w:rPr>
            </w:pPr>
            <w:r w:rsidRPr="00BB3EA4">
              <w:rPr>
                <w:rFonts w:ascii="Arial Narrow" w:hAnsi="Arial Narrow"/>
                <w:sz w:val="20"/>
                <w:szCs w:val="20"/>
              </w:rPr>
              <w:t>IEEE 802.1ax</w:t>
            </w:r>
            <w:r w:rsidR="00B23632" w:rsidRPr="00BB3EA4">
              <w:rPr>
                <w:rFonts w:ascii="Arial Narrow" w:hAnsi="Arial Narrow"/>
                <w:sz w:val="20"/>
                <w:szCs w:val="20"/>
              </w:rPr>
              <w:t>.</w:t>
            </w:r>
          </w:p>
        </w:tc>
      </w:tr>
      <w:tr w:rsidR="008760D4" w:rsidRPr="00BB3EA4" w:rsidTr="009F5B66">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lastRenderedPageBreak/>
              <w:t>Łączenie w stos</w:t>
            </w:r>
          </w:p>
        </w:tc>
        <w:tc>
          <w:tcPr>
            <w:tcW w:w="3683" w:type="pct"/>
            <w:shd w:val="clear" w:color="auto" w:fill="auto"/>
            <w:vAlign w:val="center"/>
          </w:tcPr>
          <w:p w:rsidR="009718A1" w:rsidRPr="00BB3EA4" w:rsidRDefault="008760D4" w:rsidP="00DA7D5C">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 xml:space="preserve">W komplecie elementy niezbędne do połączenia </w:t>
            </w:r>
            <w:proofErr w:type="spellStart"/>
            <w:r w:rsidRPr="00BB3EA4">
              <w:rPr>
                <w:rFonts w:ascii="Arial Narrow" w:hAnsi="Arial Narrow"/>
                <w:sz w:val="20"/>
                <w:szCs w:val="20"/>
              </w:rPr>
              <w:t>switchy</w:t>
            </w:r>
            <w:proofErr w:type="spellEnd"/>
            <w:r w:rsidRPr="00BB3EA4">
              <w:rPr>
                <w:rFonts w:ascii="Arial Narrow" w:hAnsi="Arial Narrow"/>
                <w:sz w:val="20"/>
                <w:szCs w:val="20"/>
              </w:rPr>
              <w:t xml:space="preserve"> w stos (moduły </w:t>
            </w:r>
            <w:proofErr w:type="spellStart"/>
            <w:r w:rsidRPr="00BB3EA4">
              <w:rPr>
                <w:rFonts w:ascii="Arial Narrow" w:hAnsi="Arial Narrow"/>
                <w:sz w:val="20"/>
                <w:szCs w:val="20"/>
              </w:rPr>
              <w:t>stack</w:t>
            </w:r>
            <w:proofErr w:type="spellEnd"/>
            <w:r w:rsidRPr="00BB3EA4">
              <w:rPr>
                <w:rFonts w:ascii="Arial Narrow" w:hAnsi="Arial Narrow"/>
                <w:sz w:val="20"/>
                <w:szCs w:val="20"/>
              </w:rPr>
              <w:t xml:space="preserve">, kable </w:t>
            </w:r>
            <w:proofErr w:type="spellStart"/>
            <w:r w:rsidRPr="00BB3EA4">
              <w:rPr>
                <w:rFonts w:ascii="Arial Narrow" w:hAnsi="Arial Narrow"/>
                <w:sz w:val="20"/>
                <w:szCs w:val="20"/>
              </w:rPr>
              <w:t>stackujące</w:t>
            </w:r>
            <w:proofErr w:type="spellEnd"/>
            <w:r w:rsidRPr="00BB3EA4">
              <w:rPr>
                <w:rFonts w:ascii="Arial Narrow" w:hAnsi="Arial Narrow"/>
                <w:sz w:val="20"/>
                <w:szCs w:val="20"/>
              </w:rPr>
              <w:t>).</w:t>
            </w:r>
          </w:p>
        </w:tc>
      </w:tr>
    </w:tbl>
    <w:p w:rsidR="009E499F" w:rsidRPr="00BB3EA4" w:rsidRDefault="009E499F" w:rsidP="002D2CC9">
      <w:pPr>
        <w:autoSpaceDE w:val="0"/>
        <w:autoSpaceDN w:val="0"/>
        <w:adjustRightInd w:val="0"/>
        <w:spacing w:after="0" w:line="240" w:lineRule="auto"/>
        <w:rPr>
          <w:rFonts w:ascii="Arial Narrow" w:hAnsi="Arial Narrow"/>
          <w:sz w:val="24"/>
          <w:szCs w:val="24"/>
        </w:rPr>
      </w:pPr>
    </w:p>
    <w:p w:rsidR="00BC33BB" w:rsidRPr="00BB3EA4" w:rsidRDefault="00BC33BB" w:rsidP="002D2CC9">
      <w:pPr>
        <w:autoSpaceDE w:val="0"/>
        <w:autoSpaceDN w:val="0"/>
        <w:adjustRightInd w:val="0"/>
        <w:spacing w:after="0" w:line="240" w:lineRule="auto"/>
        <w:rPr>
          <w:rFonts w:ascii="Arial Narrow" w:hAnsi="Arial Narrow"/>
          <w:sz w:val="24"/>
          <w:szCs w:val="24"/>
        </w:rPr>
      </w:pPr>
    </w:p>
    <w:p w:rsidR="00712AD0" w:rsidRDefault="00923862">
      <w:pPr>
        <w:pStyle w:val="Akapitzlist"/>
        <w:numPr>
          <w:ilvl w:val="1"/>
          <w:numId w:val="39"/>
        </w:numPr>
        <w:autoSpaceDE w:val="0"/>
        <w:autoSpaceDN w:val="0"/>
        <w:adjustRightInd w:val="0"/>
        <w:spacing w:after="120" w:line="240" w:lineRule="auto"/>
        <w:ind w:left="788" w:hanging="504"/>
        <w:outlineLvl w:val="1"/>
        <w:rPr>
          <w:rFonts w:ascii="Arial Narrow" w:hAnsi="Arial Narrow"/>
          <w:sz w:val="24"/>
          <w:szCs w:val="24"/>
        </w:rPr>
      </w:pPr>
      <w:proofErr w:type="spellStart"/>
      <w:r w:rsidRPr="00BB3EA4">
        <w:rPr>
          <w:rFonts w:ascii="Arial Narrow" w:hAnsi="Arial Narrow"/>
          <w:b/>
          <w:sz w:val="24"/>
          <w:szCs w:val="24"/>
        </w:rPr>
        <w:t>Skaneroploter</w:t>
      </w:r>
      <w:proofErr w:type="spellEnd"/>
      <w:r w:rsidRPr="00BB3EA4">
        <w:rPr>
          <w:rFonts w:ascii="Arial Narrow" w:hAnsi="Arial Narrow"/>
          <w:b/>
          <w:sz w:val="24"/>
          <w:szCs w:val="24"/>
        </w:rPr>
        <w:t xml:space="preserve"> (1 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10"/>
        <w:gridCol w:w="6738"/>
      </w:tblGrid>
      <w:tr w:rsidR="00830625" w:rsidRPr="00BB3EA4" w:rsidTr="00923862">
        <w:trPr>
          <w:trHeight w:val="445"/>
        </w:trPr>
        <w:tc>
          <w:tcPr>
            <w:tcW w:w="5000" w:type="pct"/>
            <w:gridSpan w:val="2"/>
            <w:shd w:val="clear" w:color="auto" w:fill="C6D9F1"/>
            <w:vAlign w:val="center"/>
          </w:tcPr>
          <w:p w:rsidR="00830625" w:rsidRPr="00BB3EA4" w:rsidRDefault="00830625" w:rsidP="00070F86">
            <w:pPr>
              <w:jc w:val="center"/>
              <w:rPr>
                <w:rFonts w:ascii="Arial Narrow" w:hAnsi="Arial Narrow"/>
                <w:b/>
                <w:sz w:val="24"/>
                <w:szCs w:val="24"/>
              </w:rPr>
            </w:pPr>
          </w:p>
        </w:tc>
      </w:tr>
      <w:tr w:rsidR="008760D4" w:rsidRPr="00BB3EA4" w:rsidTr="005E0F97">
        <w:trPr>
          <w:trHeight w:val="284"/>
        </w:trPr>
        <w:tc>
          <w:tcPr>
            <w:tcW w:w="1317" w:type="pct"/>
            <w:shd w:val="clear" w:color="auto" w:fill="auto"/>
            <w:vAlign w:val="center"/>
          </w:tcPr>
          <w:p w:rsidR="008760D4" w:rsidRPr="00BB3EA4" w:rsidRDefault="00923862" w:rsidP="00852913">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683" w:type="pct"/>
            <w:shd w:val="clear" w:color="auto" w:fill="auto"/>
            <w:vAlign w:val="center"/>
          </w:tcPr>
          <w:p w:rsidR="009718A1" w:rsidRPr="00BB3EA4" w:rsidRDefault="00923862" w:rsidP="00852913">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8760D4" w:rsidRPr="00BB3EA4">
              <w:rPr>
                <w:rFonts w:ascii="Arial Narrow" w:hAnsi="Arial Narrow"/>
                <w:b/>
                <w:sz w:val="24"/>
                <w:szCs w:val="24"/>
              </w:rPr>
              <w:t>minimaln</w:t>
            </w:r>
            <w:r w:rsidRPr="00BB3EA4">
              <w:rPr>
                <w:rFonts w:ascii="Arial Narrow" w:hAnsi="Arial Narrow"/>
                <w:b/>
                <w:sz w:val="24"/>
                <w:szCs w:val="24"/>
              </w:rPr>
              <w:t>ych</w:t>
            </w:r>
            <w:r w:rsidR="008760D4" w:rsidRPr="00BB3EA4">
              <w:rPr>
                <w:rFonts w:ascii="Arial Narrow" w:hAnsi="Arial Narrow"/>
                <w:b/>
                <w:sz w:val="24"/>
                <w:szCs w:val="24"/>
              </w:rPr>
              <w:t>/maksymaln</w:t>
            </w:r>
            <w:r w:rsidRPr="00BB3EA4">
              <w:rPr>
                <w:rFonts w:ascii="Arial Narrow" w:hAnsi="Arial Narrow"/>
                <w:b/>
                <w:sz w:val="24"/>
                <w:szCs w:val="24"/>
              </w:rPr>
              <w:t>ych</w:t>
            </w:r>
            <w:r w:rsidR="008760D4" w:rsidRPr="00BB3EA4">
              <w:rPr>
                <w:rFonts w:ascii="Arial Narrow" w:hAnsi="Arial Narrow"/>
                <w:b/>
                <w:sz w:val="24"/>
                <w:szCs w:val="24"/>
              </w:rPr>
              <w:t xml:space="preserve"> parametr</w:t>
            </w:r>
            <w:r w:rsidRPr="00BB3EA4">
              <w:rPr>
                <w:rFonts w:ascii="Arial Narrow" w:hAnsi="Arial Narrow"/>
                <w:b/>
                <w:sz w:val="24"/>
                <w:szCs w:val="24"/>
              </w:rPr>
              <w:t>ów</w:t>
            </w:r>
            <w:r w:rsidR="008760D4" w:rsidRPr="00BB3EA4">
              <w:rPr>
                <w:rFonts w:ascii="Arial Narrow" w:hAnsi="Arial Narrow"/>
                <w:b/>
                <w:sz w:val="24"/>
                <w:szCs w:val="24"/>
              </w:rPr>
              <w:t xml:space="preserve"> techniczn</w:t>
            </w:r>
            <w:r w:rsidRPr="00BB3EA4">
              <w:rPr>
                <w:rFonts w:ascii="Arial Narrow" w:hAnsi="Arial Narrow"/>
                <w:b/>
                <w:sz w:val="24"/>
                <w:szCs w:val="24"/>
              </w:rPr>
              <w:t>ych</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Funkcje</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Drukowanie, kopiowanie, skanowanie</w:t>
            </w:r>
            <w:r w:rsidR="008D57BA" w:rsidRPr="00BB3EA4">
              <w:rPr>
                <w:rFonts w:ascii="Arial Narrow" w:hAnsi="Arial Narrow"/>
                <w:sz w:val="20"/>
                <w:szCs w:val="20"/>
              </w:rPr>
              <w:t>.</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Liczba wkładów drukujących</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Min. 6 (błękitny, szary, purpurowy, czarny matowy, czarny fotograficzny, żółty)</w:t>
            </w:r>
            <w:r w:rsidR="008D57BA" w:rsidRPr="00BB3EA4">
              <w:rPr>
                <w:rFonts w:ascii="Arial Narrow" w:hAnsi="Arial Narrow"/>
                <w:sz w:val="20"/>
                <w:szCs w:val="20"/>
              </w:rPr>
              <w:t>.</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Rozmiar</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914mm / A0</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Rozdzielczość druku</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 xml:space="preserve">Min. 2400x1200 </w:t>
            </w:r>
            <w:proofErr w:type="spellStart"/>
            <w:r w:rsidRPr="00BB3EA4">
              <w:rPr>
                <w:rFonts w:ascii="Arial Narrow" w:hAnsi="Arial Narrow"/>
                <w:sz w:val="20"/>
                <w:szCs w:val="20"/>
              </w:rPr>
              <w:t>dpi</w:t>
            </w:r>
            <w:proofErr w:type="spellEnd"/>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Prędkość druku</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 xml:space="preserve">Maksymalnie 25 </w:t>
            </w:r>
            <w:proofErr w:type="spellStart"/>
            <w:r w:rsidRPr="00BB3EA4">
              <w:rPr>
                <w:rFonts w:ascii="Arial Narrow" w:hAnsi="Arial Narrow"/>
                <w:sz w:val="20"/>
                <w:szCs w:val="20"/>
              </w:rPr>
              <w:t>sek</w:t>
            </w:r>
            <w:proofErr w:type="spellEnd"/>
            <w:r w:rsidRPr="00BB3EA4">
              <w:rPr>
                <w:rFonts w:ascii="Arial Narrow" w:hAnsi="Arial Narrow"/>
                <w:sz w:val="20"/>
                <w:szCs w:val="20"/>
              </w:rPr>
              <w:t>/stronę A1</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Technologia</w:t>
            </w:r>
          </w:p>
        </w:tc>
        <w:tc>
          <w:tcPr>
            <w:tcW w:w="3683" w:type="pct"/>
            <w:shd w:val="clear" w:color="auto" w:fill="auto"/>
            <w:vAlign w:val="center"/>
          </w:tcPr>
          <w:p w:rsidR="009718A1" w:rsidRPr="00BB3EA4" w:rsidRDefault="008D57BA"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A</w:t>
            </w:r>
            <w:r w:rsidR="008760D4" w:rsidRPr="00BB3EA4">
              <w:rPr>
                <w:rFonts w:ascii="Arial Narrow" w:hAnsi="Arial Narrow"/>
                <w:sz w:val="20"/>
                <w:szCs w:val="20"/>
              </w:rPr>
              <w:t>tramentowa</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Podajnik</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Min. 2 rolki z automatycznym ładowaniem od przodu</w:t>
            </w:r>
            <w:r w:rsidR="008D57BA" w:rsidRPr="00BB3EA4">
              <w:rPr>
                <w:rFonts w:ascii="Arial Narrow" w:hAnsi="Arial Narrow"/>
                <w:sz w:val="20"/>
                <w:szCs w:val="20"/>
              </w:rPr>
              <w:t>.</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Odbiornik</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Pojemność min. 50 arkuszy A1, automatyczna obcinarka</w:t>
            </w:r>
            <w:r w:rsidR="008D57BA" w:rsidRPr="00BB3EA4">
              <w:rPr>
                <w:rFonts w:ascii="Arial Narrow" w:hAnsi="Arial Narrow"/>
                <w:sz w:val="20"/>
                <w:szCs w:val="20"/>
              </w:rPr>
              <w:t>.</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Pamięć</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Min. 128GB pamięci, wbudowany dysk twardy o pojemności min. 250 GB</w:t>
            </w:r>
            <w:r w:rsidR="008D57BA" w:rsidRPr="00BB3EA4">
              <w:rPr>
                <w:rFonts w:ascii="Arial Narrow" w:hAnsi="Arial Narrow"/>
                <w:sz w:val="20"/>
                <w:szCs w:val="20"/>
              </w:rPr>
              <w:t>.</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Liczba kopii</w:t>
            </w:r>
          </w:p>
        </w:tc>
        <w:tc>
          <w:tcPr>
            <w:tcW w:w="3683" w:type="pct"/>
            <w:shd w:val="clear" w:color="auto" w:fill="auto"/>
            <w:vAlign w:val="center"/>
          </w:tcPr>
          <w:p w:rsidR="009718A1" w:rsidRPr="00BB3EA4" w:rsidRDefault="009B5D4C"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Możliwość wykonania od 1 do</w:t>
            </w:r>
            <w:r w:rsidR="008760D4" w:rsidRPr="00BB3EA4">
              <w:rPr>
                <w:rFonts w:ascii="Arial Narrow" w:hAnsi="Arial Narrow"/>
                <w:sz w:val="20"/>
                <w:szCs w:val="20"/>
              </w:rPr>
              <w:t xml:space="preserve"> 99 kopii</w:t>
            </w:r>
            <w:r w:rsidR="008D57BA" w:rsidRPr="00BB3EA4">
              <w:rPr>
                <w:rFonts w:ascii="Arial Narrow" w:hAnsi="Arial Narrow"/>
                <w:sz w:val="20"/>
                <w:szCs w:val="20"/>
              </w:rPr>
              <w:t>.</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Formaty skanowania</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Min. JPEG,PDF,TIFF</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 xml:space="preserve">Prędkość </w:t>
            </w:r>
            <w:r w:rsidRPr="00BB3EA4">
              <w:rPr>
                <w:rFonts w:ascii="Arial Narrow" w:hAnsi="Arial Narrow"/>
                <w:b/>
                <w:sz w:val="20"/>
                <w:szCs w:val="20"/>
              </w:rPr>
              <w:lastRenderedPageBreak/>
              <w:t>skanowania</w:t>
            </w:r>
          </w:p>
        </w:tc>
        <w:tc>
          <w:tcPr>
            <w:tcW w:w="3683" w:type="pct"/>
            <w:shd w:val="clear" w:color="auto" w:fill="auto"/>
            <w:vAlign w:val="center"/>
          </w:tcPr>
          <w:p w:rsidR="00712AD0" w:rsidRDefault="008760D4">
            <w:pPr>
              <w:pStyle w:val="Akapitzlist"/>
              <w:numPr>
                <w:ilvl w:val="0"/>
                <w:numId w:val="89"/>
              </w:numPr>
              <w:spacing w:after="0" w:line="360" w:lineRule="auto"/>
              <w:ind w:left="635"/>
              <w:rPr>
                <w:rFonts w:ascii="Arial Narrow" w:hAnsi="Arial Narrow"/>
                <w:sz w:val="20"/>
                <w:szCs w:val="20"/>
              </w:rPr>
            </w:pPr>
            <w:r w:rsidRPr="00BB3EA4">
              <w:rPr>
                <w:rFonts w:ascii="Arial Narrow" w:hAnsi="Arial Narrow"/>
                <w:sz w:val="20"/>
                <w:szCs w:val="20"/>
              </w:rPr>
              <w:lastRenderedPageBreak/>
              <w:t>Min. 6cm/sek. w kolorze</w:t>
            </w:r>
            <w:r w:rsidR="00E41FD6">
              <w:rPr>
                <w:rFonts w:ascii="Arial Narrow" w:hAnsi="Arial Narrow"/>
                <w:sz w:val="20"/>
                <w:szCs w:val="20"/>
              </w:rPr>
              <w:t>.</w:t>
            </w:r>
          </w:p>
          <w:p w:rsidR="00712AD0" w:rsidRDefault="008760D4">
            <w:pPr>
              <w:pStyle w:val="Akapitzlist"/>
              <w:numPr>
                <w:ilvl w:val="0"/>
                <w:numId w:val="89"/>
              </w:numPr>
              <w:spacing w:after="0" w:line="360" w:lineRule="auto"/>
              <w:ind w:left="635" w:right="-71"/>
              <w:rPr>
                <w:rFonts w:ascii="Arial Narrow" w:hAnsi="Arial Narrow"/>
                <w:sz w:val="20"/>
                <w:szCs w:val="20"/>
              </w:rPr>
            </w:pPr>
            <w:r w:rsidRPr="00BB3EA4">
              <w:rPr>
                <w:rFonts w:ascii="Arial Narrow" w:hAnsi="Arial Narrow"/>
                <w:sz w:val="20"/>
                <w:szCs w:val="20"/>
              </w:rPr>
              <w:lastRenderedPageBreak/>
              <w:t>Min. 16cm/sek. w skali szarości</w:t>
            </w:r>
            <w:r w:rsidR="008D57BA" w:rsidRPr="00BB3EA4">
              <w:rPr>
                <w:rFonts w:ascii="Arial Narrow" w:hAnsi="Arial Narrow"/>
                <w:sz w:val="20"/>
                <w:szCs w:val="20"/>
              </w:rPr>
              <w:t>.</w:t>
            </w:r>
          </w:p>
        </w:tc>
      </w:tr>
      <w:tr w:rsidR="008760D4" w:rsidRPr="00BB3EA4" w:rsidTr="005E0F97">
        <w:trPr>
          <w:trHeight w:val="284"/>
        </w:trPr>
        <w:tc>
          <w:tcPr>
            <w:tcW w:w="1317" w:type="pct"/>
            <w:shd w:val="clear" w:color="auto" w:fill="auto"/>
            <w:vAlign w:val="center"/>
          </w:tcPr>
          <w:p w:rsidR="00712AD0" w:rsidRDefault="008760D4">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lastRenderedPageBreak/>
              <w:t>Rozdzielczość skanowania</w:t>
            </w:r>
          </w:p>
        </w:tc>
        <w:tc>
          <w:tcPr>
            <w:tcW w:w="3683" w:type="pct"/>
            <w:shd w:val="clear" w:color="auto" w:fill="auto"/>
            <w:vAlign w:val="center"/>
          </w:tcPr>
          <w:p w:rsidR="009718A1" w:rsidRPr="00BB3EA4" w:rsidRDefault="008760D4" w:rsidP="00852913">
            <w:pPr>
              <w:pStyle w:val="Akapitzlist"/>
              <w:spacing w:after="0" w:line="360" w:lineRule="auto"/>
              <w:ind w:left="635" w:right="-71"/>
              <w:rPr>
                <w:rFonts w:ascii="Arial Narrow" w:hAnsi="Arial Narrow"/>
                <w:sz w:val="20"/>
                <w:szCs w:val="20"/>
              </w:rPr>
            </w:pPr>
            <w:r w:rsidRPr="00BB3EA4">
              <w:rPr>
                <w:rFonts w:ascii="Arial Narrow" w:hAnsi="Arial Narrow"/>
                <w:sz w:val="20"/>
                <w:szCs w:val="20"/>
              </w:rPr>
              <w:t xml:space="preserve">Min. 600 </w:t>
            </w:r>
            <w:proofErr w:type="spellStart"/>
            <w:r w:rsidRPr="00BB3EA4">
              <w:rPr>
                <w:rFonts w:ascii="Arial Narrow" w:hAnsi="Arial Narrow"/>
                <w:sz w:val="20"/>
                <w:szCs w:val="20"/>
              </w:rPr>
              <w:t>dpi</w:t>
            </w:r>
            <w:proofErr w:type="spellEnd"/>
          </w:p>
        </w:tc>
      </w:tr>
    </w:tbl>
    <w:p w:rsidR="002D2CC9" w:rsidRDefault="002D2CC9" w:rsidP="002D2CC9">
      <w:pPr>
        <w:autoSpaceDE w:val="0"/>
        <w:autoSpaceDN w:val="0"/>
        <w:adjustRightInd w:val="0"/>
        <w:spacing w:after="0" w:line="240" w:lineRule="auto"/>
        <w:rPr>
          <w:rFonts w:ascii="Arial Narrow" w:hAnsi="Arial Narrow"/>
          <w:sz w:val="24"/>
          <w:szCs w:val="24"/>
        </w:rPr>
      </w:pPr>
    </w:p>
    <w:p w:rsidR="00591D0D" w:rsidRPr="00BB3EA4" w:rsidRDefault="00591D0D" w:rsidP="002D2CC9">
      <w:pPr>
        <w:autoSpaceDE w:val="0"/>
        <w:autoSpaceDN w:val="0"/>
        <w:adjustRightInd w:val="0"/>
        <w:spacing w:after="0" w:line="240" w:lineRule="auto"/>
        <w:rPr>
          <w:rFonts w:ascii="Arial Narrow" w:hAnsi="Arial Narrow"/>
          <w:sz w:val="24"/>
          <w:szCs w:val="24"/>
        </w:rPr>
      </w:pPr>
    </w:p>
    <w:p w:rsidR="00712AD0" w:rsidRDefault="00923862">
      <w:pPr>
        <w:pStyle w:val="Akapitzlist"/>
        <w:numPr>
          <w:ilvl w:val="1"/>
          <w:numId w:val="39"/>
        </w:numPr>
        <w:autoSpaceDE w:val="0"/>
        <w:autoSpaceDN w:val="0"/>
        <w:adjustRightInd w:val="0"/>
        <w:spacing w:after="120" w:line="360" w:lineRule="auto"/>
        <w:ind w:left="788" w:hanging="431"/>
        <w:outlineLvl w:val="1"/>
        <w:rPr>
          <w:rFonts w:ascii="Arial Narrow" w:hAnsi="Arial Narrow"/>
        </w:rPr>
      </w:pPr>
      <w:r w:rsidRPr="00BB3EA4">
        <w:rPr>
          <w:rFonts w:ascii="Arial Narrow" w:hAnsi="Arial Narrow"/>
          <w:b/>
          <w:sz w:val="24"/>
          <w:szCs w:val="24"/>
        </w:rPr>
        <w:t>Firewall (1 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10"/>
        <w:gridCol w:w="6738"/>
      </w:tblGrid>
      <w:tr w:rsidR="00830625" w:rsidRPr="00BB3EA4" w:rsidTr="00923862">
        <w:trPr>
          <w:trHeight w:val="284"/>
        </w:trPr>
        <w:tc>
          <w:tcPr>
            <w:tcW w:w="5000" w:type="pct"/>
            <w:gridSpan w:val="2"/>
            <w:shd w:val="clear" w:color="auto" w:fill="C6D9F1"/>
            <w:vAlign w:val="center"/>
          </w:tcPr>
          <w:p w:rsidR="00830625" w:rsidRPr="00BB3EA4" w:rsidRDefault="00830625" w:rsidP="00852913">
            <w:pPr>
              <w:spacing w:line="360" w:lineRule="auto"/>
              <w:jc w:val="center"/>
              <w:rPr>
                <w:rFonts w:ascii="Arial Narrow" w:hAnsi="Arial Narrow"/>
                <w:b/>
                <w:sz w:val="24"/>
                <w:szCs w:val="24"/>
              </w:rPr>
            </w:pPr>
          </w:p>
        </w:tc>
      </w:tr>
      <w:tr w:rsidR="00293E7C" w:rsidRPr="00BB3EA4" w:rsidTr="00C026BB">
        <w:trPr>
          <w:trHeight w:val="284"/>
        </w:trPr>
        <w:tc>
          <w:tcPr>
            <w:tcW w:w="1317" w:type="pct"/>
            <w:shd w:val="clear" w:color="auto" w:fill="auto"/>
            <w:vAlign w:val="center"/>
          </w:tcPr>
          <w:p w:rsidR="00293E7C" w:rsidRPr="00BB3EA4" w:rsidRDefault="00923862" w:rsidP="00852913">
            <w:pPr>
              <w:spacing w:after="0" w:line="360" w:lineRule="auto"/>
              <w:jc w:val="center"/>
              <w:rPr>
                <w:rFonts w:ascii="Arial Narrow" w:hAnsi="Arial Narrow"/>
                <w:b/>
                <w:sz w:val="24"/>
                <w:szCs w:val="24"/>
              </w:rPr>
            </w:pPr>
            <w:r w:rsidRPr="00BB3EA4">
              <w:rPr>
                <w:rFonts w:ascii="Arial Narrow" w:hAnsi="Arial Narrow"/>
                <w:b/>
                <w:sz w:val="24"/>
                <w:szCs w:val="24"/>
              </w:rPr>
              <w:t>Wymagania</w:t>
            </w:r>
          </w:p>
        </w:tc>
        <w:tc>
          <w:tcPr>
            <w:tcW w:w="3683" w:type="pct"/>
            <w:shd w:val="clear" w:color="auto" w:fill="auto"/>
            <w:vAlign w:val="center"/>
          </w:tcPr>
          <w:p w:rsidR="009718A1" w:rsidRPr="00BB3EA4" w:rsidRDefault="00923862" w:rsidP="00852913">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293E7C" w:rsidRPr="00BB3EA4">
              <w:rPr>
                <w:rFonts w:ascii="Arial Narrow" w:hAnsi="Arial Narrow"/>
                <w:b/>
                <w:sz w:val="24"/>
                <w:szCs w:val="24"/>
              </w:rPr>
              <w:t>minimaln</w:t>
            </w:r>
            <w:r w:rsidRPr="00BB3EA4">
              <w:rPr>
                <w:rFonts w:ascii="Arial Narrow" w:hAnsi="Arial Narrow"/>
                <w:b/>
                <w:sz w:val="24"/>
                <w:szCs w:val="24"/>
              </w:rPr>
              <w:t>ych</w:t>
            </w:r>
            <w:r w:rsidR="00293E7C" w:rsidRPr="00BB3EA4">
              <w:rPr>
                <w:rFonts w:ascii="Arial Narrow" w:hAnsi="Arial Narrow"/>
                <w:b/>
                <w:sz w:val="24"/>
                <w:szCs w:val="24"/>
              </w:rPr>
              <w:t>/maksymaln</w:t>
            </w:r>
            <w:r w:rsidRPr="00BB3EA4">
              <w:rPr>
                <w:rFonts w:ascii="Arial Narrow" w:hAnsi="Arial Narrow"/>
                <w:b/>
                <w:sz w:val="24"/>
                <w:szCs w:val="24"/>
              </w:rPr>
              <w:t>ych</w:t>
            </w:r>
            <w:r w:rsidR="00293E7C" w:rsidRPr="00BB3EA4">
              <w:rPr>
                <w:rFonts w:ascii="Arial Narrow" w:hAnsi="Arial Narrow"/>
                <w:b/>
                <w:sz w:val="24"/>
                <w:szCs w:val="24"/>
              </w:rPr>
              <w:t xml:space="preserve"> parametr</w:t>
            </w:r>
            <w:r w:rsidRPr="00BB3EA4">
              <w:rPr>
                <w:rFonts w:ascii="Arial Narrow" w:hAnsi="Arial Narrow"/>
                <w:b/>
                <w:sz w:val="24"/>
                <w:szCs w:val="24"/>
              </w:rPr>
              <w:t>ów</w:t>
            </w:r>
            <w:r w:rsidR="00293E7C" w:rsidRPr="00BB3EA4">
              <w:rPr>
                <w:rFonts w:ascii="Arial Narrow" w:hAnsi="Arial Narrow"/>
                <w:b/>
                <w:sz w:val="24"/>
                <w:szCs w:val="24"/>
              </w:rPr>
              <w:t xml:space="preserve"> techniczn</w:t>
            </w:r>
            <w:r w:rsidRPr="00BB3EA4">
              <w:rPr>
                <w:rFonts w:ascii="Arial Narrow" w:hAnsi="Arial Narrow"/>
                <w:b/>
                <w:sz w:val="24"/>
                <w:szCs w:val="24"/>
              </w:rPr>
              <w:t>ych</w:t>
            </w:r>
          </w:p>
        </w:tc>
      </w:tr>
      <w:tr w:rsidR="00293E7C" w:rsidRPr="00BB3EA4" w:rsidTr="00C026BB">
        <w:trPr>
          <w:trHeight w:val="284"/>
        </w:trPr>
        <w:tc>
          <w:tcPr>
            <w:tcW w:w="1317" w:type="pct"/>
            <w:shd w:val="clear" w:color="auto" w:fill="auto"/>
            <w:vAlign w:val="center"/>
          </w:tcPr>
          <w:p w:rsidR="00712AD0" w:rsidRDefault="00293E7C">
            <w:pPr>
              <w:pStyle w:val="Akapitzlist"/>
              <w:numPr>
                <w:ilvl w:val="2"/>
                <w:numId w:val="39"/>
              </w:numPr>
              <w:spacing w:after="0" w:line="360" w:lineRule="auto"/>
              <w:ind w:left="496"/>
              <w:rPr>
                <w:rFonts w:ascii="Arial Narrow" w:hAnsi="Arial Narrow"/>
                <w:b/>
                <w:sz w:val="20"/>
                <w:szCs w:val="20"/>
              </w:rPr>
            </w:pPr>
            <w:r w:rsidRPr="00BC33BB">
              <w:rPr>
                <w:rFonts w:ascii="Arial Narrow" w:hAnsi="Arial Narrow"/>
                <w:b/>
                <w:sz w:val="20"/>
                <w:szCs w:val="20"/>
              </w:rPr>
              <w:t>Architektura</w:t>
            </w:r>
          </w:p>
        </w:tc>
        <w:tc>
          <w:tcPr>
            <w:tcW w:w="3683" w:type="pct"/>
            <w:shd w:val="clear" w:color="auto" w:fill="auto"/>
            <w:vAlign w:val="center"/>
          </w:tcPr>
          <w:p w:rsidR="009718A1" w:rsidRPr="00BC33BB" w:rsidRDefault="00293E7C" w:rsidP="00852913">
            <w:pPr>
              <w:pStyle w:val="Akapitzlist"/>
              <w:spacing w:after="0" w:line="360" w:lineRule="auto"/>
              <w:ind w:left="635" w:right="-71"/>
              <w:rPr>
                <w:rFonts w:ascii="Arial Narrow" w:hAnsi="Arial Narrow"/>
                <w:b/>
                <w:sz w:val="20"/>
                <w:szCs w:val="20"/>
              </w:rPr>
            </w:pPr>
            <w:r w:rsidRPr="00BC33BB">
              <w:rPr>
                <w:rFonts w:ascii="Arial Narrow" w:hAnsi="Arial Narrow"/>
                <w:sz w:val="20"/>
                <w:szCs w:val="20"/>
              </w:rPr>
              <w:t>Oferowany system musi zapewniać wszystkie wymienione poniżej funkcje niezależnie od dostawcy łącza. Dopuszcza się aby poszczególne elementy wchodzące w skład systemu były zrealizowane w postaci osobnych zamkniętych platform sprzętowych lub w postaci komercyjnych aplikacji instalowanych na platformach ogólnego przeznaczenia. W przypadku implementacji programowej dostawca musi zapewnić niezbędne platformy sprzętowe wraz z odpowiednio zabezpieczonym systemem operacyjnym.</w:t>
            </w:r>
          </w:p>
        </w:tc>
      </w:tr>
      <w:tr w:rsidR="00293E7C" w:rsidRPr="00BB3EA4" w:rsidTr="00C026BB">
        <w:trPr>
          <w:trHeight w:val="284"/>
        </w:trPr>
        <w:tc>
          <w:tcPr>
            <w:tcW w:w="1317" w:type="pct"/>
            <w:shd w:val="clear" w:color="auto" w:fill="auto"/>
            <w:vAlign w:val="center"/>
          </w:tcPr>
          <w:p w:rsidR="00712AD0" w:rsidRDefault="00293E7C">
            <w:pPr>
              <w:pStyle w:val="Akapitzlist"/>
              <w:numPr>
                <w:ilvl w:val="2"/>
                <w:numId w:val="39"/>
              </w:numPr>
              <w:spacing w:after="0" w:line="360" w:lineRule="auto"/>
              <w:ind w:left="496"/>
              <w:rPr>
                <w:rFonts w:ascii="Arial Narrow" w:hAnsi="Arial Narrow"/>
                <w:b/>
                <w:sz w:val="20"/>
                <w:szCs w:val="20"/>
              </w:rPr>
            </w:pPr>
            <w:r w:rsidRPr="00BC33BB">
              <w:rPr>
                <w:rFonts w:ascii="Arial Narrow" w:hAnsi="Arial Narrow"/>
                <w:b/>
                <w:sz w:val="20"/>
                <w:szCs w:val="20"/>
              </w:rPr>
              <w:t>Bezpieczeństwo</w:t>
            </w:r>
          </w:p>
        </w:tc>
        <w:tc>
          <w:tcPr>
            <w:tcW w:w="3683" w:type="pct"/>
            <w:shd w:val="clear" w:color="auto" w:fill="auto"/>
            <w:vAlign w:val="center"/>
          </w:tcPr>
          <w:p w:rsidR="00712AD0" w:rsidRDefault="00293E7C">
            <w:pPr>
              <w:pStyle w:val="Akapitzlist"/>
              <w:numPr>
                <w:ilvl w:val="0"/>
                <w:numId w:val="90"/>
              </w:numPr>
              <w:spacing w:after="0" w:line="360" w:lineRule="auto"/>
              <w:ind w:left="635"/>
              <w:rPr>
                <w:rFonts w:ascii="Arial Narrow" w:hAnsi="Arial Narrow"/>
                <w:sz w:val="20"/>
                <w:szCs w:val="20"/>
              </w:rPr>
            </w:pPr>
            <w:r w:rsidRPr="00BC33BB">
              <w:rPr>
                <w:rFonts w:ascii="Arial Narrow" w:hAnsi="Arial Narrow"/>
                <w:sz w:val="20"/>
                <w:szCs w:val="20"/>
              </w:rPr>
              <w:t>Dla elementów systemu bezpieczeństwa, Wykonawca zapewni wszystkie poniższe funkcje i parametry pracy:</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W przypadku systemu pełniącego funkcje: Firewall, </w:t>
            </w:r>
            <w:proofErr w:type="spellStart"/>
            <w:r w:rsidRPr="00BC33BB">
              <w:rPr>
                <w:rFonts w:ascii="Arial Narrow" w:hAnsi="Arial Narrow"/>
                <w:sz w:val="20"/>
                <w:szCs w:val="20"/>
              </w:rPr>
              <w:t>IPSec</w:t>
            </w:r>
            <w:proofErr w:type="spellEnd"/>
            <w:r w:rsidRPr="00BC33BB">
              <w:rPr>
                <w:rFonts w:ascii="Arial Narrow" w:hAnsi="Arial Narrow"/>
                <w:sz w:val="20"/>
                <w:szCs w:val="20"/>
              </w:rPr>
              <w:t xml:space="preserve">, Kontrola Aplikacji oraz IPS - możliwość łączenia w klaster Active-Active lub </w:t>
            </w:r>
            <w:r w:rsidR="0077166D" w:rsidRPr="00BC33BB">
              <w:rPr>
                <w:rFonts w:ascii="Arial Narrow" w:hAnsi="Arial Narrow"/>
                <w:sz w:val="20"/>
                <w:szCs w:val="20"/>
              </w:rPr>
              <w:br/>
            </w:r>
            <w:r w:rsidRPr="00BC33BB">
              <w:rPr>
                <w:rFonts w:ascii="Arial Narrow" w:hAnsi="Arial Narrow"/>
                <w:sz w:val="20"/>
                <w:szCs w:val="20"/>
              </w:rPr>
              <w:t>Active-</w:t>
            </w:r>
            <w:proofErr w:type="spellStart"/>
            <w:r w:rsidRPr="00BC33BB">
              <w:rPr>
                <w:rFonts w:ascii="Arial Narrow" w:hAnsi="Arial Narrow"/>
                <w:sz w:val="20"/>
                <w:szCs w:val="20"/>
              </w:rPr>
              <w:t>Passive</w:t>
            </w:r>
            <w:proofErr w:type="spellEnd"/>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Monitoring i wykrywanie uszkodzenia elementów sprzętowych </w:t>
            </w:r>
            <w:r w:rsidR="00177117" w:rsidRPr="00BC33BB">
              <w:rPr>
                <w:rFonts w:ascii="Arial Narrow" w:hAnsi="Arial Narrow"/>
                <w:sz w:val="20"/>
                <w:szCs w:val="20"/>
              </w:rPr>
              <w:br/>
            </w:r>
            <w:r w:rsidRPr="00BC33BB">
              <w:rPr>
                <w:rFonts w:ascii="Arial Narrow" w:hAnsi="Arial Narrow"/>
                <w:sz w:val="20"/>
                <w:szCs w:val="20"/>
              </w:rPr>
              <w:t>i programowych systemów zabezpieczeń oraz łączy sieciowych</w:t>
            </w:r>
            <w:r w:rsidR="005D538C" w:rsidRPr="00BC33BB">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Monitoring stanu realizowanych połączeń VPN</w:t>
            </w:r>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System realizujący funkcję Firewall musi dawać możliwość pracy w jednym </w:t>
            </w:r>
            <w:r w:rsidR="001C6CC8" w:rsidRPr="00BC33BB">
              <w:rPr>
                <w:rFonts w:ascii="Arial Narrow" w:hAnsi="Arial Narrow"/>
                <w:sz w:val="20"/>
                <w:szCs w:val="20"/>
              </w:rPr>
              <w:br/>
            </w:r>
            <w:r w:rsidRPr="00BC33BB">
              <w:rPr>
                <w:rFonts w:ascii="Arial Narrow" w:hAnsi="Arial Narrow"/>
                <w:sz w:val="20"/>
                <w:szCs w:val="20"/>
              </w:rPr>
              <w:t>z dwóch trybów: Routera z funkcją NAT lub transparentnym</w:t>
            </w:r>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System realizujący funkcję Firewall musi dysponować minimum 16 portami Ethernet 10/100/1000 Base-TX</w:t>
            </w:r>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System musi umożliwiać zdefiniowanie co najmniej 254 interfejsów wirtualnych - definiowanych jako </w:t>
            </w:r>
            <w:proofErr w:type="spellStart"/>
            <w:r w:rsidRPr="00BC33BB">
              <w:rPr>
                <w:rFonts w:ascii="Arial Narrow" w:hAnsi="Arial Narrow"/>
                <w:sz w:val="20"/>
                <w:szCs w:val="20"/>
              </w:rPr>
              <w:t>VLAN’y</w:t>
            </w:r>
            <w:proofErr w:type="spellEnd"/>
            <w:r w:rsidRPr="00BC33BB">
              <w:rPr>
                <w:rFonts w:ascii="Arial Narrow" w:hAnsi="Arial Narrow"/>
                <w:sz w:val="20"/>
                <w:szCs w:val="20"/>
              </w:rPr>
              <w:t xml:space="preserve"> w oparciu o standard 802.1Q</w:t>
            </w:r>
            <w:r w:rsidR="005D538C" w:rsidRPr="00BC33BB">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W zakresie </w:t>
            </w:r>
            <w:proofErr w:type="spellStart"/>
            <w:r w:rsidRPr="00BC33BB">
              <w:rPr>
                <w:rFonts w:ascii="Arial Narrow" w:hAnsi="Arial Narrow"/>
                <w:sz w:val="20"/>
                <w:szCs w:val="20"/>
              </w:rPr>
              <w:t>Firewall’a</w:t>
            </w:r>
            <w:proofErr w:type="spellEnd"/>
            <w:r w:rsidRPr="00BC33BB">
              <w:rPr>
                <w:rFonts w:ascii="Arial Narrow" w:hAnsi="Arial Narrow"/>
                <w:sz w:val="20"/>
                <w:szCs w:val="20"/>
              </w:rPr>
              <w:t xml:space="preserve"> obsługa nie mniej niż 2,5 mln jednoczesnych połączeń oraz min. 20 tys. nowych połączeń na sekundę</w:t>
            </w:r>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Przepustowość </w:t>
            </w:r>
            <w:proofErr w:type="spellStart"/>
            <w:r w:rsidRPr="00BC33BB">
              <w:rPr>
                <w:rFonts w:ascii="Arial Narrow" w:hAnsi="Arial Narrow"/>
                <w:sz w:val="20"/>
                <w:szCs w:val="20"/>
              </w:rPr>
              <w:t>Firewall’a</w:t>
            </w:r>
            <w:proofErr w:type="spellEnd"/>
            <w:r w:rsidRPr="00BC33BB">
              <w:rPr>
                <w:rFonts w:ascii="Arial Narrow" w:hAnsi="Arial Narrow"/>
                <w:sz w:val="20"/>
                <w:szCs w:val="20"/>
              </w:rPr>
              <w:t xml:space="preserve">: nie mniej niż 2,5 </w:t>
            </w:r>
            <w:proofErr w:type="spellStart"/>
            <w:r w:rsidRPr="00BC33BB">
              <w:rPr>
                <w:rFonts w:ascii="Arial Narrow" w:hAnsi="Arial Narrow"/>
                <w:sz w:val="20"/>
                <w:szCs w:val="20"/>
              </w:rPr>
              <w:t>Gbps</w:t>
            </w:r>
            <w:proofErr w:type="spellEnd"/>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Wydajność szyfrowania VPN </w:t>
            </w:r>
            <w:proofErr w:type="spellStart"/>
            <w:r w:rsidRPr="00BC33BB">
              <w:rPr>
                <w:rFonts w:ascii="Arial Narrow" w:hAnsi="Arial Narrow"/>
                <w:sz w:val="20"/>
                <w:szCs w:val="20"/>
              </w:rPr>
              <w:t>IPSec</w:t>
            </w:r>
            <w:proofErr w:type="spellEnd"/>
            <w:r w:rsidRPr="00BC33BB">
              <w:rPr>
                <w:rFonts w:ascii="Arial Narrow" w:hAnsi="Arial Narrow"/>
                <w:sz w:val="20"/>
                <w:szCs w:val="20"/>
              </w:rPr>
              <w:t xml:space="preserve">: nie mniej niż 400 </w:t>
            </w:r>
            <w:proofErr w:type="spellStart"/>
            <w:r w:rsidRPr="00BC33BB">
              <w:rPr>
                <w:rFonts w:ascii="Arial Narrow" w:hAnsi="Arial Narrow"/>
                <w:sz w:val="20"/>
                <w:szCs w:val="20"/>
              </w:rPr>
              <w:t>Mbps</w:t>
            </w:r>
            <w:proofErr w:type="spellEnd"/>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System realizujący funkcję Firewall musi być wyposażony w lokalny dysk </w:t>
            </w:r>
            <w:r w:rsidR="001C6CC8" w:rsidRPr="00BC33BB">
              <w:rPr>
                <w:rFonts w:ascii="Arial Narrow" w:hAnsi="Arial Narrow"/>
                <w:sz w:val="20"/>
                <w:szCs w:val="20"/>
              </w:rPr>
              <w:br/>
            </w:r>
            <w:r w:rsidRPr="00BC33BB">
              <w:rPr>
                <w:rFonts w:ascii="Arial Narrow" w:hAnsi="Arial Narrow"/>
                <w:sz w:val="20"/>
                <w:szCs w:val="20"/>
              </w:rPr>
              <w:t xml:space="preserve">o pojemności minimum 30 GB. System musi mieć możliwość logowania do aplikacji (logowania i raportowania) udostępnianej w chmurze, lub w ramach postępowania musi zostać dostarczony komercyjny system logowania </w:t>
            </w:r>
            <w:r w:rsidR="00177117" w:rsidRPr="00BC33BB">
              <w:rPr>
                <w:rFonts w:ascii="Arial Narrow" w:hAnsi="Arial Narrow"/>
                <w:sz w:val="20"/>
                <w:szCs w:val="20"/>
              </w:rPr>
              <w:br/>
            </w:r>
            <w:r w:rsidRPr="00BC33BB">
              <w:rPr>
                <w:rFonts w:ascii="Arial Narrow" w:hAnsi="Arial Narrow"/>
                <w:sz w:val="20"/>
                <w:szCs w:val="20"/>
              </w:rPr>
              <w:t>i raportowania w postaci odpowiednio zabezpieczonej platformy sprzętowej lub programowej</w:t>
            </w:r>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lastRenderedPageBreak/>
              <w:t xml:space="preserve">System realizujący funkcję kontroli przed złośliwym oprogramowaniem musi mieć możliwość współpracy z platformą lub usługą typu </w:t>
            </w:r>
            <w:proofErr w:type="spellStart"/>
            <w:r w:rsidRPr="00BC33BB">
              <w:rPr>
                <w:rFonts w:ascii="Arial Narrow" w:hAnsi="Arial Narrow"/>
                <w:sz w:val="20"/>
                <w:szCs w:val="20"/>
              </w:rPr>
              <w:t>Sandbox</w:t>
            </w:r>
            <w:proofErr w:type="spellEnd"/>
            <w:r w:rsidRPr="00BC33BB">
              <w:rPr>
                <w:rFonts w:ascii="Arial Narrow" w:hAnsi="Arial Narrow"/>
                <w:sz w:val="20"/>
                <w:szCs w:val="20"/>
              </w:rPr>
              <w:t xml:space="preserve"> w celu eliminowania nieznanych dotąd zagrożeń</w:t>
            </w:r>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W ramach dostarczonego systemu ochrony muszą być realizowane wszystkie z poniższych funkcji. Mogą one być realizowane w postaci osobnych platform sprzętowych lub programowych:</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 xml:space="preserve">Kontrola dostępu - zapora ogniowa klasy </w:t>
            </w:r>
            <w:proofErr w:type="spellStart"/>
            <w:r w:rsidRPr="00BC33BB">
              <w:rPr>
                <w:rFonts w:ascii="Arial Narrow" w:hAnsi="Arial Narrow"/>
                <w:sz w:val="20"/>
                <w:szCs w:val="20"/>
              </w:rPr>
              <w:t>StatefulInspection</w:t>
            </w:r>
            <w:proofErr w:type="spellEnd"/>
            <w:r w:rsidR="00E41FD6">
              <w:rPr>
                <w:rFonts w:ascii="Arial Narrow" w:hAnsi="Arial Narrow"/>
                <w:sz w:val="20"/>
                <w:szCs w:val="20"/>
              </w:rPr>
              <w:t>.</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Ochrona przed wirusami – co najmniej dla protokołów SMTP, POP3, IMAP, HTTP, FTP, HTTPS</w:t>
            </w:r>
            <w:r w:rsidR="00E41FD6">
              <w:rPr>
                <w:rFonts w:ascii="Arial Narrow" w:hAnsi="Arial Narrow"/>
                <w:sz w:val="20"/>
                <w:szCs w:val="20"/>
              </w:rPr>
              <w:t>.</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 xml:space="preserve">Poufność transmisji danych - połączenia szyfrowane </w:t>
            </w:r>
            <w:proofErr w:type="spellStart"/>
            <w:r w:rsidRPr="00BC33BB">
              <w:rPr>
                <w:rFonts w:ascii="Arial Narrow" w:hAnsi="Arial Narrow"/>
                <w:sz w:val="20"/>
                <w:szCs w:val="20"/>
              </w:rPr>
              <w:t>IPSec</w:t>
            </w:r>
            <w:proofErr w:type="spellEnd"/>
            <w:r w:rsidRPr="00BC33BB">
              <w:rPr>
                <w:rFonts w:ascii="Arial Narrow" w:hAnsi="Arial Narrow"/>
                <w:sz w:val="20"/>
                <w:szCs w:val="20"/>
              </w:rPr>
              <w:t xml:space="preserve"> VPN oraz SSL VPN</w:t>
            </w:r>
            <w:r w:rsidR="00E41FD6">
              <w:rPr>
                <w:rFonts w:ascii="Arial Narrow" w:hAnsi="Arial Narrow"/>
                <w:sz w:val="20"/>
                <w:szCs w:val="20"/>
              </w:rPr>
              <w:t>.</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 xml:space="preserve">Ochrona przed atakami  - </w:t>
            </w:r>
            <w:proofErr w:type="spellStart"/>
            <w:r w:rsidRPr="00BC33BB">
              <w:rPr>
                <w:rFonts w:ascii="Arial Narrow" w:hAnsi="Arial Narrow"/>
                <w:sz w:val="20"/>
                <w:szCs w:val="20"/>
              </w:rPr>
              <w:t>IntrusionPrevention</w:t>
            </w:r>
            <w:proofErr w:type="spellEnd"/>
            <w:r w:rsidRPr="00BC33BB">
              <w:rPr>
                <w:rFonts w:ascii="Arial Narrow" w:hAnsi="Arial Narrow"/>
                <w:sz w:val="20"/>
                <w:szCs w:val="20"/>
              </w:rPr>
              <w:t xml:space="preserve"> System</w:t>
            </w:r>
            <w:r w:rsidR="00E41FD6">
              <w:rPr>
                <w:rFonts w:ascii="Arial Narrow" w:hAnsi="Arial Narrow"/>
                <w:sz w:val="20"/>
                <w:szCs w:val="20"/>
              </w:rPr>
              <w:t>.</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Kontrola stron internetowych pod kątem rozpoznawania witryn potencjalnie niebezpiecznych: zawierających złośliwe oprogramowanie, stron szpiegujących oraz udostępniających treści typu SPAM</w:t>
            </w:r>
            <w:r w:rsidR="00E41FD6">
              <w:rPr>
                <w:rFonts w:ascii="Arial Narrow" w:hAnsi="Arial Narrow"/>
                <w:sz w:val="20"/>
                <w:szCs w:val="20"/>
              </w:rPr>
              <w:t>.</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 xml:space="preserve">Kontrola zawartości poczty – </w:t>
            </w:r>
            <w:proofErr w:type="spellStart"/>
            <w:r w:rsidRPr="00BC33BB">
              <w:rPr>
                <w:rFonts w:ascii="Arial Narrow" w:hAnsi="Arial Narrow"/>
                <w:sz w:val="20"/>
                <w:szCs w:val="20"/>
              </w:rPr>
              <w:t>antyspam</w:t>
            </w:r>
            <w:proofErr w:type="spellEnd"/>
            <w:r w:rsidRPr="00BC33BB">
              <w:rPr>
                <w:rFonts w:ascii="Arial Narrow" w:hAnsi="Arial Narrow"/>
                <w:sz w:val="20"/>
                <w:szCs w:val="20"/>
              </w:rPr>
              <w:t xml:space="preserve"> dla protokołów SMTP, POP3, IMAP</w:t>
            </w:r>
            <w:r w:rsidR="00E41FD6">
              <w:rPr>
                <w:rFonts w:ascii="Arial Narrow" w:hAnsi="Arial Narrow"/>
                <w:sz w:val="20"/>
                <w:szCs w:val="20"/>
              </w:rPr>
              <w:t>.</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Kontrola pasma oraz ruchu [</w:t>
            </w:r>
            <w:proofErr w:type="spellStart"/>
            <w:r w:rsidRPr="00BC33BB">
              <w:rPr>
                <w:rFonts w:ascii="Arial Narrow" w:hAnsi="Arial Narrow"/>
                <w:sz w:val="20"/>
                <w:szCs w:val="20"/>
              </w:rPr>
              <w:t>QoS</w:t>
            </w:r>
            <w:proofErr w:type="spellEnd"/>
            <w:r w:rsidRPr="00BC33BB">
              <w:rPr>
                <w:rFonts w:ascii="Arial Narrow" w:hAnsi="Arial Narrow"/>
                <w:sz w:val="20"/>
                <w:szCs w:val="20"/>
              </w:rPr>
              <w:t xml:space="preserve">, </w:t>
            </w:r>
            <w:proofErr w:type="spellStart"/>
            <w:r w:rsidRPr="00BC33BB">
              <w:rPr>
                <w:rFonts w:ascii="Arial Narrow" w:hAnsi="Arial Narrow"/>
                <w:sz w:val="20"/>
                <w:szCs w:val="20"/>
              </w:rPr>
              <w:t>Trafficshaping</w:t>
            </w:r>
            <w:proofErr w:type="spellEnd"/>
            <w:r w:rsidRPr="00BC33BB">
              <w:rPr>
                <w:rFonts w:ascii="Arial Narrow" w:hAnsi="Arial Narrow"/>
                <w:sz w:val="20"/>
                <w:szCs w:val="20"/>
              </w:rPr>
              <w:t>] – co najmniej określanie maksymalnej i gwarantowanej ilości pasma</w:t>
            </w:r>
            <w:r w:rsidR="00E41FD6">
              <w:rPr>
                <w:rFonts w:ascii="Arial Narrow" w:hAnsi="Arial Narrow"/>
                <w:sz w:val="20"/>
                <w:szCs w:val="20"/>
              </w:rPr>
              <w:t>.</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 xml:space="preserve">Kontrola aplikacji – system musi rozpoznawać aplikacje typu: P2P, </w:t>
            </w:r>
            <w:proofErr w:type="spellStart"/>
            <w:r w:rsidRPr="00BC33BB">
              <w:rPr>
                <w:rFonts w:ascii="Arial Narrow" w:hAnsi="Arial Narrow"/>
                <w:sz w:val="20"/>
                <w:szCs w:val="20"/>
              </w:rPr>
              <w:t>botnet</w:t>
            </w:r>
            <w:proofErr w:type="spellEnd"/>
            <w:r w:rsidRPr="00BC33BB">
              <w:rPr>
                <w:rFonts w:ascii="Arial Narrow" w:hAnsi="Arial Narrow"/>
                <w:sz w:val="20"/>
                <w:szCs w:val="20"/>
              </w:rPr>
              <w:t xml:space="preserve"> (C&amp;C – ta komunikacja może być rozpoznawana </w:t>
            </w:r>
            <w:r w:rsidR="005D538C" w:rsidRPr="00BC33BB">
              <w:rPr>
                <w:rFonts w:ascii="Arial Narrow" w:hAnsi="Arial Narrow"/>
                <w:sz w:val="20"/>
                <w:szCs w:val="20"/>
              </w:rPr>
              <w:br/>
            </w:r>
            <w:r w:rsidRPr="00BC33BB">
              <w:rPr>
                <w:rFonts w:ascii="Arial Narrow" w:hAnsi="Arial Narrow"/>
                <w:sz w:val="20"/>
                <w:szCs w:val="20"/>
              </w:rPr>
              <w:t>z wykorzystaniem również innych modułów)</w:t>
            </w:r>
            <w:r w:rsidR="00E41FD6">
              <w:rPr>
                <w:rFonts w:ascii="Arial Narrow" w:hAnsi="Arial Narrow"/>
                <w:sz w:val="20"/>
                <w:szCs w:val="20"/>
              </w:rPr>
              <w:t>.</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Możliwość analizy ruchu szyfrowanego protokołem SSL</w:t>
            </w:r>
            <w:r w:rsidR="00E41FD6">
              <w:rPr>
                <w:rFonts w:ascii="Arial Narrow" w:hAnsi="Arial Narrow"/>
                <w:sz w:val="20"/>
                <w:szCs w:val="20"/>
              </w:rPr>
              <w:t>.</w:t>
            </w:r>
          </w:p>
          <w:p w:rsidR="00712AD0" w:rsidRDefault="00293E7C">
            <w:pPr>
              <w:pStyle w:val="Akapitzlist"/>
              <w:numPr>
                <w:ilvl w:val="1"/>
                <w:numId w:val="92"/>
              </w:numPr>
              <w:spacing w:after="0" w:line="360" w:lineRule="auto"/>
              <w:ind w:left="1488"/>
              <w:rPr>
                <w:rFonts w:ascii="Arial Narrow" w:hAnsi="Arial Narrow"/>
                <w:sz w:val="20"/>
                <w:szCs w:val="20"/>
              </w:rPr>
            </w:pPr>
            <w:r w:rsidRPr="00BC33BB">
              <w:rPr>
                <w:rFonts w:ascii="Arial Narrow" w:hAnsi="Arial Narrow"/>
                <w:sz w:val="20"/>
                <w:szCs w:val="20"/>
              </w:rPr>
              <w:t>Mechanizmy ochrony przed wyciekiem poufnej informacji (DLP)</w:t>
            </w:r>
            <w:r w:rsidR="005D538C" w:rsidRPr="00BC33BB">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Wydajność skanowania ruchu w celu ochrony przed atakami (zarówno </w:t>
            </w:r>
            <w:proofErr w:type="spellStart"/>
            <w:r w:rsidRPr="00BC33BB">
              <w:rPr>
                <w:rFonts w:ascii="Arial Narrow" w:hAnsi="Arial Narrow"/>
                <w:sz w:val="20"/>
                <w:szCs w:val="20"/>
              </w:rPr>
              <w:t>clientside</w:t>
            </w:r>
            <w:proofErr w:type="spellEnd"/>
            <w:r w:rsidRPr="00BC33BB">
              <w:rPr>
                <w:rFonts w:ascii="Arial Narrow" w:hAnsi="Arial Narrow"/>
                <w:sz w:val="20"/>
                <w:szCs w:val="20"/>
              </w:rPr>
              <w:t xml:space="preserve"> jak i </w:t>
            </w:r>
            <w:proofErr w:type="spellStart"/>
            <w:r w:rsidRPr="00BC33BB">
              <w:rPr>
                <w:rFonts w:ascii="Arial Narrow" w:hAnsi="Arial Narrow"/>
                <w:sz w:val="20"/>
                <w:szCs w:val="20"/>
              </w:rPr>
              <w:t>serverside</w:t>
            </w:r>
            <w:proofErr w:type="spellEnd"/>
            <w:r w:rsidRPr="00BC33BB">
              <w:rPr>
                <w:rFonts w:ascii="Arial Narrow" w:hAnsi="Arial Narrow"/>
                <w:sz w:val="20"/>
                <w:szCs w:val="20"/>
              </w:rPr>
              <w:t xml:space="preserve"> w ramach modułu IPS)  - minimum 900 </w:t>
            </w:r>
            <w:proofErr w:type="spellStart"/>
            <w:r w:rsidRPr="00BC33BB">
              <w:rPr>
                <w:rFonts w:ascii="Arial Narrow" w:hAnsi="Arial Narrow"/>
                <w:sz w:val="20"/>
                <w:szCs w:val="20"/>
              </w:rPr>
              <w:t>Mbps</w:t>
            </w:r>
            <w:proofErr w:type="spellEnd"/>
            <w:r w:rsidR="00E41FD6">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Wydajność skanowania ruchu typu Enterprise Mix z włączonymi funkcjami: IPS, AC, AV - minimum 200 </w:t>
            </w:r>
            <w:proofErr w:type="spellStart"/>
            <w:r w:rsidRPr="00BC33BB">
              <w:rPr>
                <w:rFonts w:ascii="Arial Narrow" w:hAnsi="Arial Narrow"/>
                <w:sz w:val="20"/>
                <w:szCs w:val="20"/>
              </w:rPr>
              <w:t>Mbps</w:t>
            </w:r>
            <w:proofErr w:type="spellEnd"/>
            <w:r w:rsidR="005D538C" w:rsidRPr="00BC33BB">
              <w:rPr>
                <w:rFonts w:ascii="Arial Narrow" w:hAnsi="Arial Narrow"/>
                <w:sz w:val="20"/>
                <w:szCs w:val="20"/>
              </w:rPr>
              <w:t>,</w:t>
            </w:r>
          </w:p>
          <w:p w:rsidR="00712AD0" w:rsidRDefault="00293E7C">
            <w:pPr>
              <w:pStyle w:val="Akapitzlist"/>
              <w:numPr>
                <w:ilvl w:val="0"/>
                <w:numId w:val="91"/>
              </w:numPr>
              <w:spacing w:after="0" w:line="360" w:lineRule="auto"/>
              <w:ind w:left="1053" w:hanging="92"/>
              <w:rPr>
                <w:rFonts w:ascii="Arial Narrow" w:hAnsi="Arial Narrow"/>
                <w:sz w:val="20"/>
                <w:szCs w:val="20"/>
              </w:rPr>
            </w:pPr>
            <w:r w:rsidRPr="00BC33BB">
              <w:rPr>
                <w:rFonts w:ascii="Arial Narrow" w:hAnsi="Arial Narrow"/>
                <w:sz w:val="20"/>
                <w:szCs w:val="20"/>
              </w:rPr>
              <w:t xml:space="preserve">W zakresie funkcji </w:t>
            </w:r>
            <w:proofErr w:type="spellStart"/>
            <w:r w:rsidRPr="00BC33BB">
              <w:rPr>
                <w:rFonts w:ascii="Arial Narrow" w:hAnsi="Arial Narrow"/>
                <w:sz w:val="20"/>
                <w:szCs w:val="20"/>
              </w:rPr>
              <w:t>IPSec</w:t>
            </w:r>
            <w:proofErr w:type="spellEnd"/>
            <w:r w:rsidRPr="00BC33BB">
              <w:rPr>
                <w:rFonts w:ascii="Arial Narrow" w:hAnsi="Arial Narrow"/>
                <w:sz w:val="20"/>
                <w:szCs w:val="20"/>
              </w:rPr>
              <w:t xml:space="preserve"> VPN, wymagane jest nie mniej niż:</w:t>
            </w:r>
          </w:p>
          <w:p w:rsidR="00712AD0" w:rsidRDefault="00293E7C">
            <w:pPr>
              <w:pStyle w:val="Akapitzlist"/>
              <w:numPr>
                <w:ilvl w:val="1"/>
                <w:numId w:val="93"/>
              </w:numPr>
              <w:spacing w:after="0" w:line="360" w:lineRule="auto"/>
              <w:ind w:left="1488"/>
              <w:rPr>
                <w:rFonts w:ascii="Arial Narrow" w:hAnsi="Arial Narrow"/>
                <w:sz w:val="20"/>
                <w:szCs w:val="20"/>
              </w:rPr>
            </w:pPr>
            <w:r w:rsidRPr="00BC33BB">
              <w:rPr>
                <w:rFonts w:ascii="Arial Narrow" w:hAnsi="Arial Narrow"/>
                <w:sz w:val="20"/>
                <w:szCs w:val="20"/>
              </w:rPr>
              <w:t>Tworzenie połączeń w topologii Site-to-</w:t>
            </w:r>
            <w:proofErr w:type="spellStart"/>
            <w:r w:rsidRPr="00BC33BB">
              <w:rPr>
                <w:rFonts w:ascii="Arial Narrow" w:hAnsi="Arial Narrow"/>
                <w:sz w:val="20"/>
                <w:szCs w:val="20"/>
              </w:rPr>
              <w:t>site</w:t>
            </w:r>
            <w:proofErr w:type="spellEnd"/>
            <w:r w:rsidRPr="00BC33BB">
              <w:rPr>
                <w:rFonts w:ascii="Arial Narrow" w:hAnsi="Arial Narrow"/>
                <w:sz w:val="20"/>
                <w:szCs w:val="20"/>
              </w:rPr>
              <w:t xml:space="preserve"> oraz Client-to-</w:t>
            </w:r>
            <w:proofErr w:type="spellStart"/>
            <w:r w:rsidRPr="00BC33BB">
              <w:rPr>
                <w:rFonts w:ascii="Arial Narrow" w:hAnsi="Arial Narrow"/>
                <w:sz w:val="20"/>
                <w:szCs w:val="20"/>
              </w:rPr>
              <w:t>site</w:t>
            </w:r>
            <w:proofErr w:type="spellEnd"/>
            <w:r w:rsidR="00E41FD6">
              <w:rPr>
                <w:rFonts w:ascii="Arial Narrow" w:hAnsi="Arial Narrow"/>
                <w:sz w:val="20"/>
                <w:szCs w:val="20"/>
              </w:rPr>
              <w:t>.</w:t>
            </w:r>
          </w:p>
          <w:p w:rsidR="00712AD0" w:rsidRDefault="00293E7C">
            <w:pPr>
              <w:pStyle w:val="Akapitzlist"/>
              <w:numPr>
                <w:ilvl w:val="1"/>
                <w:numId w:val="93"/>
              </w:numPr>
              <w:spacing w:after="0" w:line="360" w:lineRule="auto"/>
              <w:ind w:left="1488"/>
              <w:rPr>
                <w:rFonts w:ascii="Arial Narrow" w:hAnsi="Arial Narrow"/>
                <w:sz w:val="20"/>
                <w:szCs w:val="20"/>
              </w:rPr>
            </w:pPr>
            <w:r w:rsidRPr="00BC33BB">
              <w:rPr>
                <w:rFonts w:ascii="Arial Narrow" w:hAnsi="Arial Narrow"/>
                <w:sz w:val="20"/>
                <w:szCs w:val="20"/>
              </w:rPr>
              <w:t>Monitorowanie stanu tuneli VPN i stałego utrzymywania ich aktywności</w:t>
            </w:r>
            <w:r w:rsidR="00E41FD6">
              <w:rPr>
                <w:rFonts w:ascii="Arial Narrow" w:hAnsi="Arial Narrow"/>
                <w:sz w:val="20"/>
                <w:szCs w:val="20"/>
              </w:rPr>
              <w:t>.</w:t>
            </w:r>
          </w:p>
          <w:p w:rsidR="00712AD0" w:rsidRDefault="00293E7C">
            <w:pPr>
              <w:pStyle w:val="Akapitzlist"/>
              <w:numPr>
                <w:ilvl w:val="1"/>
                <w:numId w:val="93"/>
              </w:numPr>
              <w:spacing w:after="0" w:line="360" w:lineRule="auto"/>
              <w:ind w:left="1488"/>
              <w:rPr>
                <w:rFonts w:ascii="Arial Narrow" w:hAnsi="Arial Narrow"/>
                <w:sz w:val="20"/>
                <w:szCs w:val="20"/>
              </w:rPr>
            </w:pPr>
            <w:r w:rsidRPr="00BC33BB">
              <w:rPr>
                <w:rFonts w:ascii="Arial Narrow" w:hAnsi="Arial Narrow"/>
                <w:sz w:val="20"/>
                <w:szCs w:val="20"/>
              </w:rPr>
              <w:t xml:space="preserve">Praca w topologii Hub and </w:t>
            </w:r>
            <w:proofErr w:type="spellStart"/>
            <w:r w:rsidRPr="00BC33BB">
              <w:rPr>
                <w:rFonts w:ascii="Arial Narrow" w:hAnsi="Arial Narrow"/>
                <w:sz w:val="20"/>
                <w:szCs w:val="20"/>
              </w:rPr>
              <w:t>Spoke</w:t>
            </w:r>
            <w:proofErr w:type="spellEnd"/>
            <w:r w:rsidRPr="00BC33BB">
              <w:rPr>
                <w:rFonts w:ascii="Arial Narrow" w:hAnsi="Arial Narrow"/>
                <w:sz w:val="20"/>
                <w:szCs w:val="20"/>
              </w:rPr>
              <w:t xml:space="preserve"> oraz </w:t>
            </w:r>
            <w:proofErr w:type="spellStart"/>
            <w:r w:rsidRPr="00BC33BB">
              <w:rPr>
                <w:rFonts w:ascii="Arial Narrow" w:hAnsi="Arial Narrow"/>
                <w:sz w:val="20"/>
                <w:szCs w:val="20"/>
              </w:rPr>
              <w:t>Mesh</w:t>
            </w:r>
            <w:proofErr w:type="spellEnd"/>
            <w:r w:rsidR="00E41FD6">
              <w:rPr>
                <w:rFonts w:ascii="Arial Narrow" w:hAnsi="Arial Narrow"/>
                <w:sz w:val="20"/>
                <w:szCs w:val="20"/>
              </w:rPr>
              <w:t>.</w:t>
            </w:r>
          </w:p>
          <w:p w:rsidR="00712AD0" w:rsidRDefault="00293E7C">
            <w:pPr>
              <w:pStyle w:val="Akapitzlist"/>
              <w:numPr>
                <w:ilvl w:val="1"/>
                <w:numId w:val="93"/>
              </w:numPr>
              <w:spacing w:after="0" w:line="360" w:lineRule="auto"/>
              <w:ind w:left="1488"/>
              <w:rPr>
                <w:rFonts w:ascii="Arial Narrow" w:hAnsi="Arial Narrow"/>
                <w:sz w:val="20"/>
                <w:szCs w:val="20"/>
              </w:rPr>
            </w:pPr>
            <w:r w:rsidRPr="00BC33BB">
              <w:rPr>
                <w:rFonts w:ascii="Arial Narrow" w:hAnsi="Arial Narrow"/>
                <w:sz w:val="20"/>
                <w:szCs w:val="20"/>
              </w:rPr>
              <w:t xml:space="preserve">Możliwość wyboru tunelu przez protokół dynamicznego routingu, </w:t>
            </w:r>
            <w:r w:rsidR="0077166D" w:rsidRPr="00BC33BB">
              <w:rPr>
                <w:rFonts w:ascii="Arial Narrow" w:hAnsi="Arial Narrow"/>
                <w:sz w:val="20"/>
                <w:szCs w:val="20"/>
              </w:rPr>
              <w:br/>
            </w:r>
            <w:r w:rsidRPr="00BC33BB">
              <w:rPr>
                <w:rFonts w:ascii="Arial Narrow" w:hAnsi="Arial Narrow"/>
                <w:sz w:val="20"/>
                <w:szCs w:val="20"/>
              </w:rPr>
              <w:t>np. OSPF</w:t>
            </w:r>
            <w:r w:rsidR="00E41FD6">
              <w:rPr>
                <w:rFonts w:ascii="Arial Narrow" w:hAnsi="Arial Narrow"/>
                <w:sz w:val="20"/>
                <w:szCs w:val="20"/>
              </w:rPr>
              <w:t>.</w:t>
            </w:r>
          </w:p>
          <w:p w:rsidR="00712AD0" w:rsidRDefault="00293E7C">
            <w:pPr>
              <w:pStyle w:val="Akapitzlist"/>
              <w:numPr>
                <w:ilvl w:val="1"/>
                <w:numId w:val="93"/>
              </w:numPr>
              <w:spacing w:after="0" w:line="360" w:lineRule="auto"/>
              <w:ind w:left="1488"/>
              <w:rPr>
                <w:rFonts w:ascii="Arial Narrow" w:hAnsi="Arial Narrow"/>
                <w:sz w:val="20"/>
                <w:szCs w:val="20"/>
              </w:rPr>
            </w:pPr>
            <w:r w:rsidRPr="00BC33BB">
              <w:rPr>
                <w:rFonts w:ascii="Arial Narrow" w:hAnsi="Arial Narrow"/>
                <w:sz w:val="20"/>
                <w:szCs w:val="20"/>
              </w:rPr>
              <w:t xml:space="preserve">Obsługa mechanizmów: </w:t>
            </w:r>
            <w:proofErr w:type="spellStart"/>
            <w:r w:rsidRPr="00BC33BB">
              <w:rPr>
                <w:rFonts w:ascii="Arial Narrow" w:hAnsi="Arial Narrow"/>
                <w:sz w:val="20"/>
                <w:szCs w:val="20"/>
              </w:rPr>
              <w:t>IPSec</w:t>
            </w:r>
            <w:proofErr w:type="spellEnd"/>
            <w:r w:rsidRPr="00BC33BB">
              <w:rPr>
                <w:rFonts w:ascii="Arial Narrow" w:hAnsi="Arial Narrow"/>
                <w:sz w:val="20"/>
                <w:szCs w:val="20"/>
              </w:rPr>
              <w:t xml:space="preserve"> NAT </w:t>
            </w:r>
            <w:proofErr w:type="spellStart"/>
            <w:r w:rsidRPr="00BC33BB">
              <w:rPr>
                <w:rFonts w:ascii="Arial Narrow" w:hAnsi="Arial Narrow"/>
                <w:sz w:val="20"/>
                <w:szCs w:val="20"/>
              </w:rPr>
              <w:t>Traversal</w:t>
            </w:r>
            <w:proofErr w:type="spellEnd"/>
            <w:r w:rsidRPr="00BC33BB">
              <w:rPr>
                <w:rFonts w:ascii="Arial Narrow" w:hAnsi="Arial Narrow"/>
                <w:sz w:val="20"/>
                <w:szCs w:val="20"/>
              </w:rPr>
              <w:t xml:space="preserve">, DPD, </w:t>
            </w:r>
            <w:proofErr w:type="spellStart"/>
            <w:r w:rsidRPr="00BC33BB">
              <w:rPr>
                <w:rFonts w:ascii="Arial Narrow" w:hAnsi="Arial Narrow"/>
                <w:sz w:val="20"/>
                <w:szCs w:val="20"/>
              </w:rPr>
              <w:t>XAuth</w:t>
            </w:r>
            <w:proofErr w:type="spellEnd"/>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 xml:space="preserve">W ramach funkcji </w:t>
            </w:r>
            <w:proofErr w:type="spellStart"/>
            <w:r w:rsidRPr="00BC33BB">
              <w:rPr>
                <w:rFonts w:ascii="Arial Narrow" w:hAnsi="Arial Narrow"/>
                <w:sz w:val="20"/>
                <w:szCs w:val="20"/>
              </w:rPr>
              <w:t>IPSec</w:t>
            </w:r>
            <w:proofErr w:type="spellEnd"/>
            <w:r w:rsidRPr="00BC33BB">
              <w:rPr>
                <w:rFonts w:ascii="Arial Narrow" w:hAnsi="Arial Narrow"/>
                <w:sz w:val="20"/>
                <w:szCs w:val="20"/>
              </w:rPr>
              <w:t xml:space="preserve"> VPN, SSL VPN – producent musi dostarczać klienta VPN współpracującego z oferowanym rozwiązaniem</w:t>
            </w:r>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 xml:space="preserve">Rozwiązanie musi zapewniać: obsługę Policy Routingu, routing statyczny, </w:t>
            </w:r>
            <w:r w:rsidRPr="00BC33BB">
              <w:rPr>
                <w:rFonts w:ascii="Arial Narrow" w:hAnsi="Arial Narrow"/>
                <w:sz w:val="20"/>
                <w:szCs w:val="20"/>
              </w:rPr>
              <w:lastRenderedPageBreak/>
              <w:t>dynamiczny w oparciu o protokoły: RIPv2, OSPF, BGP oraz PIM</w:t>
            </w:r>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 xml:space="preserve">Możliwość budowy minimum 2 oddzielnych (fizycznych lub logicznych) instancji systemów bezpieczeństwa  w zakresie  Routingu, </w:t>
            </w:r>
            <w:proofErr w:type="spellStart"/>
            <w:r w:rsidRPr="00BC33BB">
              <w:rPr>
                <w:rFonts w:ascii="Arial Narrow" w:hAnsi="Arial Narrow"/>
                <w:sz w:val="20"/>
                <w:szCs w:val="20"/>
              </w:rPr>
              <w:t>Firewall’a</w:t>
            </w:r>
            <w:proofErr w:type="spellEnd"/>
            <w:r w:rsidRPr="00BC33BB">
              <w:rPr>
                <w:rFonts w:ascii="Arial Narrow" w:hAnsi="Arial Narrow"/>
                <w:sz w:val="20"/>
                <w:szCs w:val="20"/>
              </w:rPr>
              <w:t xml:space="preserve">, </w:t>
            </w:r>
            <w:proofErr w:type="spellStart"/>
            <w:r w:rsidRPr="00BC33BB">
              <w:rPr>
                <w:rFonts w:ascii="Arial Narrow" w:hAnsi="Arial Narrow"/>
                <w:sz w:val="20"/>
                <w:szCs w:val="20"/>
              </w:rPr>
              <w:t>IPSec</w:t>
            </w:r>
            <w:proofErr w:type="spellEnd"/>
            <w:r w:rsidR="00AF6E0E">
              <w:rPr>
                <w:rFonts w:ascii="Arial Narrow" w:hAnsi="Arial Narrow"/>
                <w:sz w:val="20"/>
                <w:szCs w:val="20"/>
              </w:rPr>
              <w:t xml:space="preserve">, </w:t>
            </w:r>
            <w:proofErr w:type="spellStart"/>
            <w:r w:rsidRPr="00BC33BB">
              <w:rPr>
                <w:rFonts w:ascii="Arial Narrow" w:hAnsi="Arial Narrow"/>
                <w:sz w:val="20"/>
                <w:szCs w:val="20"/>
              </w:rPr>
              <w:t>VPN’a</w:t>
            </w:r>
            <w:proofErr w:type="spellEnd"/>
            <w:r w:rsidR="00AF6E0E">
              <w:rPr>
                <w:rFonts w:ascii="Arial Narrow" w:hAnsi="Arial Narrow"/>
                <w:sz w:val="20"/>
                <w:szCs w:val="20"/>
              </w:rPr>
              <w:t xml:space="preserve">, </w:t>
            </w:r>
            <w:proofErr w:type="spellStart"/>
            <w:r w:rsidRPr="00BC33BB">
              <w:rPr>
                <w:rFonts w:ascii="Arial Narrow" w:hAnsi="Arial Narrow"/>
                <w:sz w:val="20"/>
                <w:szCs w:val="20"/>
              </w:rPr>
              <w:t>Antywirus’a</w:t>
            </w:r>
            <w:proofErr w:type="spellEnd"/>
            <w:r w:rsidRPr="00BC33BB">
              <w:rPr>
                <w:rFonts w:ascii="Arial Narrow" w:hAnsi="Arial Narrow"/>
                <w:sz w:val="20"/>
                <w:szCs w:val="20"/>
              </w:rPr>
              <w:t xml:space="preserve">, </w:t>
            </w:r>
            <w:proofErr w:type="spellStart"/>
            <w:r w:rsidRPr="00BC33BB">
              <w:rPr>
                <w:rFonts w:ascii="Arial Narrow" w:hAnsi="Arial Narrow"/>
                <w:sz w:val="20"/>
                <w:szCs w:val="20"/>
              </w:rPr>
              <w:t>IPS’a</w:t>
            </w:r>
            <w:proofErr w:type="spellEnd"/>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Translacja adresów NAT adresu źródłowego i docelowego</w:t>
            </w:r>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Polityka bezpieczeństwa systemu zabezpieczeń musi uwzględniać adresy IP, protokoły, usługi sieciowe, użytkowników, reakcje zabezpieczeń, rejestrowanie zdarzeń oraz zarządzanie pasmem sieci</w:t>
            </w:r>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Możliwość tworzenia wydzielonych stref bezpieczeństwa Firewall np. DMZ</w:t>
            </w:r>
            <w:r w:rsidR="005D538C" w:rsidRPr="00BC33BB">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 xml:space="preserve">Silnik antywirusowy musi umożliwiać skanowanie ruchu w obu kierunkach komunikacji dla protokołów działających na niestandardowych portach </w:t>
            </w:r>
            <w:r w:rsidR="005D538C" w:rsidRPr="00BC33BB">
              <w:rPr>
                <w:rFonts w:ascii="Arial Narrow" w:hAnsi="Arial Narrow"/>
                <w:sz w:val="20"/>
                <w:szCs w:val="20"/>
              </w:rPr>
              <w:br/>
            </w:r>
            <w:r w:rsidRPr="00BC33BB">
              <w:rPr>
                <w:rFonts w:ascii="Arial Narrow" w:hAnsi="Arial Narrow"/>
                <w:sz w:val="20"/>
                <w:szCs w:val="20"/>
              </w:rPr>
              <w:t>(np. FTP na porcie 2021) oraz musi umożliwiać skanowanie archiwów typu zip</w:t>
            </w:r>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Ochrona IPS musi opierać się co najmniej na analizie protokołów i sygnatur</w:t>
            </w:r>
            <w:r w:rsidR="005D538C" w:rsidRPr="00BC33BB">
              <w:rPr>
                <w:rFonts w:ascii="Arial Narrow" w:hAnsi="Arial Narrow"/>
                <w:sz w:val="20"/>
                <w:szCs w:val="20"/>
              </w:rPr>
              <w:t>.</w:t>
            </w:r>
            <w:r w:rsidRPr="00BC33BB">
              <w:rPr>
                <w:rFonts w:ascii="Arial Narrow" w:hAnsi="Arial Narrow"/>
                <w:sz w:val="20"/>
                <w:szCs w:val="20"/>
              </w:rPr>
              <w:t xml:space="preserve"> Baza sygnatur ataków musi zawierać minimum 5000 wpisów. Ponadto administrator systemu musi mieć możliwość definiowania własnych wyjątków lub sygnatur. Dodatkowo musi być możliwość wykrywania anomalii protokołów i ruchu stanowiących podstawową ochronę przed atakami typu </w:t>
            </w:r>
            <w:proofErr w:type="spellStart"/>
            <w:r w:rsidRPr="00BC33BB">
              <w:rPr>
                <w:rFonts w:ascii="Arial Narrow" w:hAnsi="Arial Narrow"/>
                <w:sz w:val="20"/>
                <w:szCs w:val="20"/>
              </w:rPr>
              <w:t>DoS</w:t>
            </w:r>
            <w:proofErr w:type="spellEnd"/>
            <w:r w:rsidRPr="00BC33BB">
              <w:rPr>
                <w:rFonts w:ascii="Arial Narrow" w:hAnsi="Arial Narrow"/>
                <w:sz w:val="20"/>
                <w:szCs w:val="20"/>
              </w:rPr>
              <w:t xml:space="preserve"> oraz </w:t>
            </w:r>
            <w:proofErr w:type="spellStart"/>
            <w:r w:rsidRPr="00BC33BB">
              <w:rPr>
                <w:rFonts w:ascii="Arial Narrow" w:hAnsi="Arial Narrow"/>
                <w:sz w:val="20"/>
                <w:szCs w:val="20"/>
              </w:rPr>
              <w:t>DDos</w:t>
            </w:r>
            <w:proofErr w:type="spellEnd"/>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Funkcja Kontroli Aplikacji musi umożliwiać kontrolę ruchu na podstawie głębokiej analizy pakietów, nie bazując jedynie na wartościach portów TCP/UDP</w:t>
            </w:r>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 xml:space="preserve">Baza filtra WWW o wielkości co najmniej 40 milionów adresów URL pogrupowanych w kategorie tematyczne. W ramach filtra www muszą być dostępne minimum takie kategorie stron jak: spyware, </w:t>
            </w:r>
            <w:proofErr w:type="spellStart"/>
            <w:r w:rsidRPr="00BC33BB">
              <w:rPr>
                <w:rFonts w:ascii="Arial Narrow" w:hAnsi="Arial Narrow"/>
                <w:sz w:val="20"/>
                <w:szCs w:val="20"/>
              </w:rPr>
              <w:t>malware</w:t>
            </w:r>
            <w:proofErr w:type="spellEnd"/>
            <w:r w:rsidRPr="00BC33BB">
              <w:rPr>
                <w:rFonts w:ascii="Arial Narrow" w:hAnsi="Arial Narrow"/>
                <w:sz w:val="20"/>
                <w:szCs w:val="20"/>
              </w:rPr>
              <w:t xml:space="preserve">, spam, </w:t>
            </w:r>
            <w:proofErr w:type="spellStart"/>
            <w:r w:rsidRPr="00BC33BB">
              <w:rPr>
                <w:rFonts w:ascii="Arial Narrow" w:hAnsi="Arial Narrow"/>
                <w:sz w:val="20"/>
                <w:szCs w:val="20"/>
              </w:rPr>
              <w:t>proxyavoidance</w:t>
            </w:r>
            <w:proofErr w:type="spellEnd"/>
            <w:r w:rsidRPr="00BC33BB">
              <w:rPr>
                <w:rFonts w:ascii="Arial Narrow" w:hAnsi="Arial Narrow"/>
                <w:sz w:val="20"/>
                <w:szCs w:val="20"/>
              </w:rPr>
              <w:t>. Administrator musi mieć możliwość nadpisywania kategorii lub tworzenia wyjątków i reguł omijania filtra WWW</w:t>
            </w:r>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Automatyczne aktualizacje sygnatur ataków, aplikacji , szczepionek antywirusowych oraz ciągły dostęp do globalnej bazy zasilającej filtr URL</w:t>
            </w:r>
            <w:r w:rsidR="00E41FD6">
              <w:rPr>
                <w:rFonts w:ascii="Arial Narrow" w:hAnsi="Arial Narrow"/>
                <w:sz w:val="20"/>
                <w:szCs w:val="20"/>
              </w:rPr>
              <w:t>.</w:t>
            </w:r>
          </w:p>
          <w:p w:rsidR="00712AD0" w:rsidRDefault="00293E7C">
            <w:pPr>
              <w:pStyle w:val="Akapitzlist"/>
              <w:numPr>
                <w:ilvl w:val="0"/>
                <w:numId w:val="94"/>
              </w:numPr>
              <w:spacing w:after="0" w:line="360" w:lineRule="auto"/>
              <w:ind w:left="1053" w:hanging="92"/>
              <w:rPr>
                <w:rFonts w:ascii="Arial Narrow" w:hAnsi="Arial Narrow"/>
                <w:sz w:val="20"/>
                <w:szCs w:val="20"/>
              </w:rPr>
            </w:pPr>
            <w:r w:rsidRPr="00BC33BB">
              <w:rPr>
                <w:rFonts w:ascii="Arial Narrow" w:hAnsi="Arial Narrow"/>
                <w:sz w:val="20"/>
                <w:szCs w:val="20"/>
              </w:rPr>
              <w:t>System zabezpieczeń musi umożliwiać weryfikację tożsamości użytkowników za pomocą nie mniej niż:</w:t>
            </w:r>
          </w:p>
          <w:p w:rsidR="00712AD0" w:rsidRDefault="00293E7C">
            <w:pPr>
              <w:pStyle w:val="Akapitzlist"/>
              <w:numPr>
                <w:ilvl w:val="1"/>
                <w:numId w:val="95"/>
              </w:numPr>
              <w:spacing w:after="0" w:line="360" w:lineRule="auto"/>
              <w:ind w:left="1488"/>
              <w:rPr>
                <w:rFonts w:ascii="Arial Narrow" w:hAnsi="Arial Narrow"/>
                <w:sz w:val="20"/>
                <w:szCs w:val="20"/>
              </w:rPr>
            </w:pPr>
            <w:r w:rsidRPr="00BC33BB">
              <w:rPr>
                <w:rFonts w:ascii="Arial Narrow" w:hAnsi="Arial Narrow"/>
                <w:sz w:val="20"/>
                <w:szCs w:val="20"/>
              </w:rPr>
              <w:t xml:space="preserve">Haseł statycznych i definicji użytkowników przechowywanych </w:t>
            </w:r>
            <w:r w:rsidR="0077166D" w:rsidRPr="00BC33BB">
              <w:rPr>
                <w:rFonts w:ascii="Arial Narrow" w:hAnsi="Arial Narrow"/>
                <w:sz w:val="20"/>
                <w:szCs w:val="20"/>
              </w:rPr>
              <w:br/>
            </w:r>
            <w:r w:rsidRPr="00BC33BB">
              <w:rPr>
                <w:rFonts w:ascii="Arial Narrow" w:hAnsi="Arial Narrow"/>
                <w:sz w:val="20"/>
                <w:szCs w:val="20"/>
              </w:rPr>
              <w:t>w lokalnej bazie systemu</w:t>
            </w:r>
            <w:r w:rsidR="00E41FD6">
              <w:rPr>
                <w:rFonts w:ascii="Arial Narrow" w:hAnsi="Arial Narrow"/>
                <w:sz w:val="20"/>
                <w:szCs w:val="20"/>
              </w:rPr>
              <w:t>.</w:t>
            </w:r>
          </w:p>
          <w:p w:rsidR="00712AD0" w:rsidRDefault="00293E7C">
            <w:pPr>
              <w:pStyle w:val="Akapitzlist"/>
              <w:numPr>
                <w:ilvl w:val="1"/>
                <w:numId w:val="95"/>
              </w:numPr>
              <w:spacing w:after="0" w:line="360" w:lineRule="auto"/>
              <w:ind w:left="1488"/>
              <w:rPr>
                <w:rFonts w:ascii="Arial Narrow" w:hAnsi="Arial Narrow"/>
                <w:sz w:val="20"/>
                <w:szCs w:val="20"/>
              </w:rPr>
            </w:pPr>
            <w:r w:rsidRPr="00BC33BB">
              <w:rPr>
                <w:rFonts w:ascii="Arial Narrow" w:hAnsi="Arial Narrow"/>
                <w:sz w:val="20"/>
                <w:szCs w:val="20"/>
              </w:rPr>
              <w:t xml:space="preserve">haseł statycznych i definicji użytkowników przechowywanych </w:t>
            </w:r>
            <w:r w:rsidR="0077166D" w:rsidRPr="00BC33BB">
              <w:rPr>
                <w:rFonts w:ascii="Arial Narrow" w:hAnsi="Arial Narrow"/>
                <w:sz w:val="20"/>
                <w:szCs w:val="20"/>
              </w:rPr>
              <w:br/>
            </w:r>
            <w:r w:rsidRPr="00BC33BB">
              <w:rPr>
                <w:rFonts w:ascii="Arial Narrow" w:hAnsi="Arial Narrow"/>
                <w:sz w:val="20"/>
                <w:szCs w:val="20"/>
              </w:rPr>
              <w:t>w bazach zgodnych z LDAP</w:t>
            </w:r>
            <w:r w:rsidR="00E41FD6">
              <w:rPr>
                <w:rFonts w:ascii="Arial Narrow" w:hAnsi="Arial Narrow"/>
                <w:sz w:val="20"/>
                <w:szCs w:val="20"/>
              </w:rPr>
              <w:t>.</w:t>
            </w:r>
          </w:p>
          <w:p w:rsidR="00712AD0" w:rsidRDefault="00293E7C">
            <w:pPr>
              <w:pStyle w:val="Akapitzlist"/>
              <w:numPr>
                <w:ilvl w:val="1"/>
                <w:numId w:val="95"/>
              </w:numPr>
              <w:spacing w:after="0" w:line="360" w:lineRule="auto"/>
              <w:ind w:left="1488"/>
              <w:rPr>
                <w:rFonts w:ascii="Arial Narrow" w:hAnsi="Arial Narrow"/>
                <w:sz w:val="20"/>
                <w:szCs w:val="20"/>
              </w:rPr>
            </w:pPr>
            <w:r w:rsidRPr="00BC33BB">
              <w:rPr>
                <w:rFonts w:ascii="Arial Narrow" w:hAnsi="Arial Narrow"/>
                <w:sz w:val="20"/>
                <w:szCs w:val="20"/>
              </w:rPr>
              <w:t xml:space="preserve">haseł dynamicznych (RADIUS, RSA </w:t>
            </w:r>
            <w:proofErr w:type="spellStart"/>
            <w:r w:rsidRPr="00BC33BB">
              <w:rPr>
                <w:rFonts w:ascii="Arial Narrow" w:hAnsi="Arial Narrow"/>
                <w:sz w:val="20"/>
                <w:szCs w:val="20"/>
              </w:rPr>
              <w:t>SecurID</w:t>
            </w:r>
            <w:proofErr w:type="spellEnd"/>
            <w:r w:rsidRPr="00BC33BB">
              <w:rPr>
                <w:rFonts w:ascii="Arial Narrow" w:hAnsi="Arial Narrow"/>
                <w:sz w:val="20"/>
                <w:szCs w:val="20"/>
              </w:rPr>
              <w:t>) w oparciu o zewnętrzne bazy danych</w:t>
            </w:r>
            <w:r w:rsidR="00E41FD6">
              <w:rPr>
                <w:rFonts w:ascii="Arial Narrow" w:hAnsi="Arial Narrow"/>
                <w:sz w:val="20"/>
                <w:szCs w:val="20"/>
              </w:rPr>
              <w:t>.</w:t>
            </w:r>
          </w:p>
          <w:p w:rsidR="00712AD0" w:rsidRDefault="00293E7C">
            <w:pPr>
              <w:pStyle w:val="Akapitzlist"/>
              <w:numPr>
                <w:ilvl w:val="1"/>
                <w:numId w:val="95"/>
              </w:numPr>
              <w:spacing w:after="0" w:line="360" w:lineRule="auto"/>
              <w:ind w:left="1488"/>
              <w:rPr>
                <w:rFonts w:ascii="Arial Narrow" w:hAnsi="Arial Narrow"/>
                <w:sz w:val="20"/>
                <w:szCs w:val="20"/>
              </w:rPr>
            </w:pPr>
            <w:r w:rsidRPr="00BC33BB">
              <w:rPr>
                <w:rFonts w:ascii="Arial Narrow" w:hAnsi="Arial Narrow"/>
                <w:sz w:val="20"/>
                <w:szCs w:val="20"/>
              </w:rPr>
              <w:t xml:space="preserve">Rozwiązanie musi umożliwiać budowę architektury uwierzytelniania typu Single </w:t>
            </w:r>
            <w:proofErr w:type="spellStart"/>
            <w:r w:rsidRPr="00BC33BB">
              <w:rPr>
                <w:rFonts w:ascii="Arial Narrow" w:hAnsi="Arial Narrow"/>
                <w:sz w:val="20"/>
                <w:szCs w:val="20"/>
              </w:rPr>
              <w:t>Sign</w:t>
            </w:r>
            <w:proofErr w:type="spellEnd"/>
            <w:r w:rsidRPr="00BC33BB">
              <w:rPr>
                <w:rFonts w:ascii="Arial Narrow" w:hAnsi="Arial Narrow"/>
                <w:sz w:val="20"/>
                <w:szCs w:val="20"/>
              </w:rPr>
              <w:t xml:space="preserve"> On w środowisku Active Directory</w:t>
            </w:r>
            <w:r w:rsidR="0077166D" w:rsidRPr="00BC33BB">
              <w:rPr>
                <w:rFonts w:ascii="Arial Narrow" w:hAnsi="Arial Narrow"/>
                <w:sz w:val="20"/>
                <w:szCs w:val="20"/>
              </w:rPr>
              <w:t>.</w:t>
            </w:r>
          </w:p>
          <w:p w:rsidR="00712AD0" w:rsidRDefault="00293E7C">
            <w:pPr>
              <w:pStyle w:val="Akapitzlist"/>
              <w:numPr>
                <w:ilvl w:val="0"/>
                <w:numId w:val="96"/>
              </w:numPr>
              <w:spacing w:after="0" w:line="360" w:lineRule="auto"/>
              <w:ind w:left="1053" w:right="-71" w:hanging="92"/>
              <w:rPr>
                <w:rFonts w:ascii="Arial Narrow" w:hAnsi="Arial Narrow"/>
                <w:b/>
                <w:sz w:val="20"/>
                <w:szCs w:val="20"/>
              </w:rPr>
            </w:pPr>
            <w:r w:rsidRPr="00BC33BB">
              <w:rPr>
                <w:rFonts w:ascii="Arial Narrow" w:hAnsi="Arial Narrow"/>
                <w:sz w:val="20"/>
                <w:szCs w:val="20"/>
              </w:rPr>
              <w:t xml:space="preserve">Elementy systemu muszą mieć możliwość zarządzania lokalnego (HTTPS, </w:t>
            </w:r>
            <w:r w:rsidRPr="00BC33BB">
              <w:rPr>
                <w:rFonts w:ascii="Arial Narrow" w:hAnsi="Arial Narrow"/>
                <w:sz w:val="20"/>
                <w:szCs w:val="20"/>
              </w:rPr>
              <w:lastRenderedPageBreak/>
              <w:t>SSH) jak i mieć możliwość współpracy z platformami dedykowanymi do centralnego zarządzania i monitorowania. Komunikacja systemów zabezpieczeń z platformami  centralnego zarządzania musi być realizowana z wykorzystaniem szyfrowanych protokołów</w:t>
            </w:r>
            <w:r w:rsidR="00F55EE5" w:rsidRPr="00BC33BB">
              <w:rPr>
                <w:rFonts w:ascii="Arial Narrow" w:hAnsi="Arial Narrow"/>
                <w:sz w:val="20"/>
                <w:szCs w:val="20"/>
              </w:rPr>
              <w:t>.</w:t>
            </w:r>
          </w:p>
        </w:tc>
      </w:tr>
      <w:tr w:rsidR="00293E7C" w:rsidRPr="00BB3EA4" w:rsidTr="00C026BB">
        <w:trPr>
          <w:trHeight w:val="284"/>
        </w:trPr>
        <w:tc>
          <w:tcPr>
            <w:tcW w:w="1317" w:type="pct"/>
            <w:shd w:val="clear" w:color="auto" w:fill="auto"/>
            <w:vAlign w:val="center"/>
          </w:tcPr>
          <w:p w:rsidR="00712AD0" w:rsidRDefault="00293E7C">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lastRenderedPageBreak/>
              <w:t>Logowanie i raportowanie</w:t>
            </w:r>
          </w:p>
        </w:tc>
        <w:tc>
          <w:tcPr>
            <w:tcW w:w="3683" w:type="pct"/>
            <w:shd w:val="clear" w:color="auto" w:fill="auto"/>
            <w:vAlign w:val="center"/>
          </w:tcPr>
          <w:p w:rsidR="00712AD0" w:rsidRDefault="00293E7C">
            <w:pPr>
              <w:pStyle w:val="Akapitzlist"/>
              <w:numPr>
                <w:ilvl w:val="0"/>
                <w:numId w:val="97"/>
              </w:numPr>
              <w:spacing w:after="0" w:line="360" w:lineRule="auto"/>
              <w:rPr>
                <w:rFonts w:ascii="Arial Narrow" w:hAnsi="Arial Narrow"/>
                <w:sz w:val="20"/>
                <w:szCs w:val="20"/>
              </w:rPr>
            </w:pPr>
            <w:r w:rsidRPr="00BB3EA4">
              <w:rPr>
                <w:rFonts w:ascii="Arial Narrow" w:hAnsi="Arial Narrow"/>
                <w:sz w:val="20"/>
                <w:szCs w:val="20"/>
              </w:rPr>
              <w:t>W ramach systemu logowania i raportowania dostawca musi dostarczyć spójny system monitorujący, gromadzący logi, korelujący zdarzenia i generujący raporty na podstawie danych ze wszystkich elementów systemu bezpieczeństwa</w:t>
            </w:r>
            <w:r w:rsidR="00E41FD6">
              <w:rPr>
                <w:rFonts w:ascii="Arial Narrow" w:hAnsi="Arial Narrow"/>
                <w:sz w:val="20"/>
                <w:szCs w:val="20"/>
              </w:rPr>
              <w:t>.</w:t>
            </w:r>
          </w:p>
          <w:p w:rsidR="00712AD0" w:rsidRDefault="00293E7C">
            <w:pPr>
              <w:pStyle w:val="Akapitzlist"/>
              <w:numPr>
                <w:ilvl w:val="0"/>
                <w:numId w:val="97"/>
              </w:numPr>
              <w:spacing w:after="0" w:line="360" w:lineRule="auto"/>
              <w:rPr>
                <w:rFonts w:ascii="Arial Narrow" w:hAnsi="Arial Narrow"/>
                <w:sz w:val="20"/>
                <w:szCs w:val="20"/>
              </w:rPr>
            </w:pPr>
            <w:r w:rsidRPr="00BB3EA4">
              <w:rPr>
                <w:rFonts w:ascii="Arial Narrow" w:hAnsi="Arial Narrow"/>
                <w:sz w:val="20"/>
                <w:szCs w:val="20"/>
              </w:rPr>
              <w:t>Platforma musi dysponować predefiniowanym zestawem przykładów raportów, dla których administrator systemu będzie mógł modyfikować parametry prezentowania wyników</w:t>
            </w:r>
            <w:r w:rsidR="00E41FD6">
              <w:rPr>
                <w:rFonts w:ascii="Arial Narrow" w:hAnsi="Arial Narrow"/>
                <w:sz w:val="20"/>
                <w:szCs w:val="20"/>
              </w:rPr>
              <w:t>.</w:t>
            </w:r>
          </w:p>
          <w:p w:rsidR="00712AD0" w:rsidRDefault="00293E7C">
            <w:pPr>
              <w:pStyle w:val="Akapitzlist"/>
              <w:numPr>
                <w:ilvl w:val="0"/>
                <w:numId w:val="97"/>
              </w:numPr>
              <w:spacing w:after="0" w:line="360" w:lineRule="auto"/>
              <w:rPr>
                <w:rFonts w:ascii="Arial Narrow" w:hAnsi="Arial Narrow"/>
                <w:sz w:val="20"/>
                <w:szCs w:val="20"/>
              </w:rPr>
            </w:pPr>
            <w:r w:rsidRPr="00BB3EA4">
              <w:rPr>
                <w:rFonts w:ascii="Arial Narrow" w:hAnsi="Arial Narrow"/>
                <w:sz w:val="20"/>
                <w:szCs w:val="20"/>
              </w:rPr>
              <w:t>W ramach centralnego systemu logowania, raportowania i korelacji muszą być realizowane przynajmniej poniższe funkcjonalności:</w:t>
            </w:r>
          </w:p>
          <w:p w:rsidR="00712AD0" w:rsidRDefault="00293E7C">
            <w:pPr>
              <w:pStyle w:val="Akapitzlist"/>
              <w:numPr>
                <w:ilvl w:val="2"/>
                <w:numId w:val="18"/>
              </w:numPr>
              <w:spacing w:after="0" w:line="360" w:lineRule="auto"/>
              <w:ind w:left="1063"/>
              <w:rPr>
                <w:rFonts w:ascii="Arial Narrow" w:hAnsi="Arial Narrow"/>
                <w:sz w:val="20"/>
                <w:szCs w:val="20"/>
              </w:rPr>
            </w:pPr>
            <w:r w:rsidRPr="00BB3EA4">
              <w:rPr>
                <w:rFonts w:ascii="Arial Narrow" w:hAnsi="Arial Narrow"/>
                <w:sz w:val="20"/>
                <w:szCs w:val="20"/>
              </w:rPr>
              <w:t>Konfigurowalne opcje powiadamiania o zdarzeniach jak. email, SNMP</w:t>
            </w:r>
            <w:r w:rsidR="00E41FD6">
              <w:rPr>
                <w:rFonts w:ascii="Arial Narrow" w:hAnsi="Arial Narrow"/>
                <w:sz w:val="20"/>
                <w:szCs w:val="20"/>
              </w:rPr>
              <w:t>.</w:t>
            </w:r>
          </w:p>
          <w:p w:rsidR="00712AD0" w:rsidRDefault="00293E7C">
            <w:pPr>
              <w:pStyle w:val="Akapitzlist"/>
              <w:numPr>
                <w:ilvl w:val="2"/>
                <w:numId w:val="18"/>
              </w:numPr>
              <w:spacing w:after="0" w:line="360" w:lineRule="auto"/>
              <w:ind w:left="1063"/>
              <w:rPr>
                <w:rFonts w:ascii="Arial Narrow" w:hAnsi="Arial Narrow"/>
                <w:sz w:val="20"/>
                <w:szCs w:val="20"/>
              </w:rPr>
            </w:pPr>
            <w:r w:rsidRPr="00BB3EA4">
              <w:rPr>
                <w:rFonts w:ascii="Arial Narrow" w:hAnsi="Arial Narrow"/>
                <w:sz w:val="20"/>
                <w:szCs w:val="20"/>
              </w:rPr>
              <w:t>Podgląd logowanych zdarzeń w czasie rzeczywistym</w:t>
            </w:r>
            <w:r w:rsidR="00E41FD6">
              <w:rPr>
                <w:rFonts w:ascii="Arial Narrow" w:hAnsi="Arial Narrow"/>
                <w:sz w:val="20"/>
                <w:szCs w:val="20"/>
              </w:rPr>
              <w:t>.</w:t>
            </w:r>
          </w:p>
          <w:p w:rsidR="00712AD0" w:rsidRDefault="00293E7C">
            <w:pPr>
              <w:pStyle w:val="Akapitzlist"/>
              <w:numPr>
                <w:ilvl w:val="2"/>
                <w:numId w:val="18"/>
              </w:numPr>
              <w:spacing w:after="0" w:line="360" w:lineRule="auto"/>
              <w:ind w:left="1063"/>
              <w:rPr>
                <w:rFonts w:ascii="Arial Narrow" w:hAnsi="Arial Narrow"/>
                <w:sz w:val="20"/>
                <w:szCs w:val="20"/>
              </w:rPr>
            </w:pPr>
            <w:r w:rsidRPr="00BB3EA4">
              <w:rPr>
                <w:rFonts w:ascii="Arial Narrow" w:hAnsi="Arial Narrow"/>
                <w:sz w:val="20"/>
                <w:szCs w:val="20"/>
              </w:rPr>
              <w:t>Możliwość generowania raportów w zakresie wszystkich funkcjonalności bezpieczeństwa realizowanych przez system - na żądanie oraz w trybie cyklicznym, w postaci popularnych formatów min: PDF. Raporty muszą obejmować zagadnienie dotyczące całej sfery bezpieczeństwa</w:t>
            </w:r>
            <w:r w:rsidR="00E41FD6">
              <w:rPr>
                <w:rFonts w:ascii="Arial Narrow" w:hAnsi="Arial Narrow"/>
                <w:sz w:val="20"/>
                <w:szCs w:val="20"/>
              </w:rPr>
              <w:t>.</w:t>
            </w:r>
          </w:p>
          <w:p w:rsidR="00712AD0" w:rsidRDefault="00293E7C">
            <w:pPr>
              <w:pStyle w:val="Akapitzlist"/>
              <w:numPr>
                <w:ilvl w:val="2"/>
                <w:numId w:val="18"/>
              </w:numPr>
              <w:spacing w:after="0" w:line="360" w:lineRule="auto"/>
              <w:ind w:left="1063"/>
              <w:rPr>
                <w:rFonts w:ascii="Arial Narrow" w:hAnsi="Arial Narrow"/>
                <w:sz w:val="20"/>
                <w:szCs w:val="20"/>
              </w:rPr>
            </w:pPr>
            <w:r w:rsidRPr="00BB3EA4">
              <w:rPr>
                <w:rFonts w:ascii="Arial Narrow" w:hAnsi="Arial Narrow"/>
                <w:sz w:val="20"/>
                <w:szCs w:val="20"/>
              </w:rPr>
              <w:t>Zastosowane systemy logowania muszą umożliwiać cykliczny eksport zgromadzonych logów do zewnętrznych systemów przechowywania danych w celu ich długo czasowego składowania</w:t>
            </w:r>
            <w:r w:rsidR="00E41FD6">
              <w:rPr>
                <w:rFonts w:ascii="Arial Narrow" w:hAnsi="Arial Narrow"/>
                <w:sz w:val="20"/>
                <w:szCs w:val="20"/>
              </w:rPr>
              <w:t>.</w:t>
            </w:r>
          </w:p>
          <w:p w:rsidR="00712AD0" w:rsidRDefault="00293E7C">
            <w:pPr>
              <w:pStyle w:val="Akapitzlist"/>
              <w:numPr>
                <w:ilvl w:val="2"/>
                <w:numId w:val="18"/>
              </w:numPr>
              <w:spacing w:after="0" w:line="360" w:lineRule="auto"/>
              <w:ind w:left="1063"/>
              <w:rPr>
                <w:rFonts w:ascii="Arial Narrow" w:hAnsi="Arial Narrow"/>
                <w:sz w:val="20"/>
                <w:szCs w:val="20"/>
              </w:rPr>
            </w:pPr>
            <w:r w:rsidRPr="00BB3EA4">
              <w:rPr>
                <w:rFonts w:ascii="Arial Narrow" w:hAnsi="Arial Narrow"/>
                <w:sz w:val="20"/>
                <w:szCs w:val="20"/>
              </w:rPr>
              <w:t xml:space="preserve">Na podstawie analizy przeprowadzonych testów w zakresie ilości logów </w:t>
            </w:r>
            <w:r w:rsidR="00177117" w:rsidRPr="00BB3EA4">
              <w:rPr>
                <w:rFonts w:ascii="Arial Narrow" w:hAnsi="Arial Narrow"/>
                <w:sz w:val="20"/>
                <w:szCs w:val="20"/>
              </w:rPr>
              <w:br/>
            </w:r>
            <w:r w:rsidRPr="00BB3EA4">
              <w:rPr>
                <w:rFonts w:ascii="Arial Narrow" w:hAnsi="Arial Narrow"/>
                <w:sz w:val="20"/>
                <w:szCs w:val="20"/>
              </w:rPr>
              <w:t>w ciągu sekundy, zastosowany system centralnego logowania musi umożliwiać zapis oraz analizę co najmniej 200 nowych logów/sekundę</w:t>
            </w:r>
            <w:r w:rsidR="00E41FD6">
              <w:rPr>
                <w:rFonts w:ascii="Arial Narrow" w:hAnsi="Arial Narrow"/>
                <w:sz w:val="20"/>
                <w:szCs w:val="20"/>
              </w:rPr>
              <w:t>.</w:t>
            </w:r>
          </w:p>
          <w:p w:rsidR="00712AD0" w:rsidRDefault="00293E7C">
            <w:pPr>
              <w:pStyle w:val="Akapitzlist"/>
              <w:numPr>
                <w:ilvl w:val="2"/>
                <w:numId w:val="18"/>
              </w:numPr>
              <w:spacing w:after="0" w:line="360" w:lineRule="auto"/>
              <w:ind w:left="1063" w:right="-71"/>
              <w:rPr>
                <w:rFonts w:ascii="Arial Narrow" w:hAnsi="Arial Narrow"/>
                <w:b/>
                <w:sz w:val="20"/>
                <w:szCs w:val="20"/>
              </w:rPr>
            </w:pPr>
            <w:r w:rsidRPr="00BB3EA4">
              <w:rPr>
                <w:rFonts w:ascii="Arial Narrow" w:hAnsi="Arial Narrow"/>
                <w:sz w:val="20"/>
                <w:szCs w:val="20"/>
              </w:rPr>
              <w:t>System musi dysponować co najmniej 4 interfejsami Ethernet 10/100/1000 oraz powierzchnią dyskową min. 1 TB</w:t>
            </w:r>
            <w:r w:rsidR="005D538C" w:rsidRPr="00BB3EA4">
              <w:rPr>
                <w:rFonts w:ascii="Arial Narrow" w:hAnsi="Arial Narrow"/>
                <w:sz w:val="20"/>
                <w:szCs w:val="20"/>
              </w:rPr>
              <w:t>.</w:t>
            </w:r>
          </w:p>
        </w:tc>
      </w:tr>
      <w:tr w:rsidR="00293E7C" w:rsidRPr="00BB3EA4" w:rsidTr="00C026BB">
        <w:trPr>
          <w:trHeight w:val="284"/>
        </w:trPr>
        <w:tc>
          <w:tcPr>
            <w:tcW w:w="1317" w:type="pct"/>
            <w:shd w:val="clear" w:color="auto" w:fill="auto"/>
            <w:vAlign w:val="center"/>
          </w:tcPr>
          <w:p w:rsidR="00712AD0" w:rsidRDefault="00293E7C">
            <w:pPr>
              <w:pStyle w:val="Akapitzlist"/>
              <w:numPr>
                <w:ilvl w:val="2"/>
                <w:numId w:val="39"/>
              </w:numPr>
              <w:spacing w:after="0" w:line="360" w:lineRule="auto"/>
              <w:ind w:left="496"/>
              <w:rPr>
                <w:rFonts w:ascii="Arial Narrow" w:hAnsi="Arial Narrow"/>
                <w:b/>
                <w:sz w:val="20"/>
                <w:szCs w:val="20"/>
              </w:rPr>
            </w:pPr>
            <w:r w:rsidRPr="00BB3EA4">
              <w:rPr>
                <w:rFonts w:ascii="Arial Narrow" w:hAnsi="Arial Narrow"/>
                <w:b/>
                <w:sz w:val="20"/>
                <w:szCs w:val="20"/>
              </w:rPr>
              <w:t>Serwisy i licencje</w:t>
            </w:r>
          </w:p>
        </w:tc>
        <w:tc>
          <w:tcPr>
            <w:tcW w:w="3683" w:type="pct"/>
            <w:shd w:val="clear" w:color="auto" w:fill="auto"/>
            <w:vAlign w:val="center"/>
          </w:tcPr>
          <w:p w:rsidR="009718A1" w:rsidRPr="00BB3EA4" w:rsidRDefault="00293E7C" w:rsidP="00852913">
            <w:pPr>
              <w:pStyle w:val="Akapitzlist"/>
              <w:spacing w:after="0" w:line="360" w:lineRule="auto"/>
              <w:ind w:left="649" w:right="-71"/>
              <w:rPr>
                <w:rFonts w:ascii="Arial Narrow" w:hAnsi="Arial Narrow"/>
                <w:b/>
                <w:sz w:val="20"/>
                <w:szCs w:val="20"/>
              </w:rPr>
            </w:pPr>
            <w:r w:rsidRPr="00BB3EA4">
              <w:rPr>
                <w:rFonts w:ascii="Arial Narrow" w:hAnsi="Arial Narrow"/>
                <w:sz w:val="20"/>
                <w:szCs w:val="20"/>
              </w:rPr>
              <w:t>W ramach postępowania muszą zostać dostarczone licencje aktywacyjne dla wszystkich wymaganych funkcji, upoważniające do pobierania aktualizacji przez okres co najmniej 6lat.</w:t>
            </w:r>
          </w:p>
        </w:tc>
      </w:tr>
    </w:tbl>
    <w:p w:rsidR="009E499F" w:rsidRDefault="009E499F" w:rsidP="002D2CC9">
      <w:pPr>
        <w:autoSpaceDE w:val="0"/>
        <w:autoSpaceDN w:val="0"/>
        <w:adjustRightInd w:val="0"/>
        <w:spacing w:after="0" w:line="240" w:lineRule="auto"/>
        <w:rPr>
          <w:rFonts w:ascii="Arial Narrow" w:hAnsi="Arial Narrow"/>
          <w:sz w:val="24"/>
          <w:szCs w:val="24"/>
        </w:rPr>
      </w:pPr>
    </w:p>
    <w:p w:rsidR="00272491" w:rsidRPr="00BB3EA4" w:rsidRDefault="00272491" w:rsidP="002D2CC9">
      <w:pPr>
        <w:autoSpaceDE w:val="0"/>
        <w:autoSpaceDN w:val="0"/>
        <w:adjustRightInd w:val="0"/>
        <w:spacing w:after="0" w:line="240" w:lineRule="auto"/>
        <w:rPr>
          <w:rFonts w:ascii="Arial Narrow" w:hAnsi="Arial Narrow"/>
          <w:sz w:val="24"/>
          <w:szCs w:val="24"/>
        </w:rPr>
      </w:pPr>
    </w:p>
    <w:p w:rsidR="00712AD0" w:rsidRDefault="00DF75BA">
      <w:pPr>
        <w:pStyle w:val="Akapitzlist"/>
        <w:numPr>
          <w:ilvl w:val="1"/>
          <w:numId w:val="98"/>
        </w:numPr>
        <w:autoSpaceDE w:val="0"/>
        <w:autoSpaceDN w:val="0"/>
        <w:adjustRightInd w:val="0"/>
        <w:spacing w:after="120" w:line="360" w:lineRule="auto"/>
        <w:ind w:hanging="508"/>
        <w:outlineLvl w:val="1"/>
        <w:rPr>
          <w:rFonts w:ascii="Arial Narrow" w:hAnsi="Arial Narrow"/>
          <w:sz w:val="24"/>
          <w:szCs w:val="24"/>
        </w:rPr>
      </w:pPr>
      <w:r w:rsidRPr="00BB3EA4">
        <w:rPr>
          <w:rFonts w:ascii="Arial Narrow" w:hAnsi="Arial Narrow"/>
          <w:b/>
          <w:sz w:val="24"/>
          <w:szCs w:val="24"/>
        </w:rPr>
        <w:t>Pakiet oprogramowania biurowego (21 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148"/>
      </w:tblGrid>
      <w:tr w:rsidR="00830625" w:rsidRPr="00BB3EA4" w:rsidTr="00DF75BA">
        <w:trPr>
          <w:trHeight w:val="366"/>
        </w:trPr>
        <w:tc>
          <w:tcPr>
            <w:tcW w:w="5000" w:type="pct"/>
            <w:shd w:val="clear" w:color="auto" w:fill="C6D9F1"/>
            <w:vAlign w:val="center"/>
          </w:tcPr>
          <w:p w:rsidR="00830625" w:rsidRPr="00BB3EA4" w:rsidRDefault="00830625" w:rsidP="00852913">
            <w:pPr>
              <w:spacing w:line="360" w:lineRule="auto"/>
              <w:jc w:val="center"/>
              <w:rPr>
                <w:rFonts w:ascii="Arial Narrow" w:hAnsi="Arial Narrow"/>
                <w:b/>
                <w:sz w:val="24"/>
                <w:szCs w:val="24"/>
              </w:rPr>
            </w:pPr>
          </w:p>
        </w:tc>
      </w:tr>
      <w:tr w:rsidR="00293E7C" w:rsidRPr="00BB3EA4" w:rsidTr="00293E7C">
        <w:trPr>
          <w:trHeight w:val="284"/>
        </w:trPr>
        <w:tc>
          <w:tcPr>
            <w:tcW w:w="5000" w:type="pct"/>
            <w:shd w:val="clear" w:color="auto" w:fill="auto"/>
            <w:vAlign w:val="center"/>
          </w:tcPr>
          <w:p w:rsidR="009718A1" w:rsidRPr="00BB3EA4" w:rsidRDefault="00DF75BA" w:rsidP="00852913">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293E7C" w:rsidRPr="00BB3EA4">
              <w:rPr>
                <w:rFonts w:ascii="Arial Narrow" w:hAnsi="Arial Narrow"/>
                <w:b/>
                <w:sz w:val="24"/>
                <w:szCs w:val="24"/>
              </w:rPr>
              <w:t>minimaln</w:t>
            </w:r>
            <w:r w:rsidRPr="00BB3EA4">
              <w:rPr>
                <w:rFonts w:ascii="Arial Narrow" w:hAnsi="Arial Narrow"/>
                <w:b/>
                <w:sz w:val="24"/>
                <w:szCs w:val="24"/>
              </w:rPr>
              <w:t>ych</w:t>
            </w:r>
            <w:r w:rsidR="00293E7C" w:rsidRPr="00BB3EA4">
              <w:rPr>
                <w:rFonts w:ascii="Arial Narrow" w:hAnsi="Arial Narrow"/>
                <w:b/>
                <w:sz w:val="24"/>
                <w:szCs w:val="24"/>
              </w:rPr>
              <w:t>/maksymaln</w:t>
            </w:r>
            <w:r w:rsidRPr="00BB3EA4">
              <w:rPr>
                <w:rFonts w:ascii="Arial Narrow" w:hAnsi="Arial Narrow"/>
                <w:b/>
                <w:sz w:val="24"/>
                <w:szCs w:val="24"/>
              </w:rPr>
              <w:t>ych</w:t>
            </w:r>
            <w:r w:rsidR="00293E7C" w:rsidRPr="00BB3EA4">
              <w:rPr>
                <w:rFonts w:ascii="Arial Narrow" w:hAnsi="Arial Narrow"/>
                <w:b/>
                <w:sz w:val="24"/>
                <w:szCs w:val="24"/>
              </w:rPr>
              <w:t xml:space="preserve"> parametr</w:t>
            </w:r>
            <w:r w:rsidRPr="00BB3EA4">
              <w:rPr>
                <w:rFonts w:ascii="Arial Narrow" w:hAnsi="Arial Narrow"/>
                <w:b/>
                <w:sz w:val="24"/>
                <w:szCs w:val="24"/>
              </w:rPr>
              <w:t>ów</w:t>
            </w:r>
            <w:r w:rsidR="00293E7C" w:rsidRPr="00BB3EA4">
              <w:rPr>
                <w:rFonts w:ascii="Arial Narrow" w:hAnsi="Arial Narrow"/>
                <w:b/>
                <w:sz w:val="24"/>
                <w:szCs w:val="24"/>
              </w:rPr>
              <w:t xml:space="preserve"> technicz</w:t>
            </w:r>
            <w:r w:rsidRPr="00BB3EA4">
              <w:rPr>
                <w:rFonts w:ascii="Arial Narrow" w:hAnsi="Arial Narrow"/>
                <w:b/>
                <w:sz w:val="24"/>
                <w:szCs w:val="24"/>
              </w:rPr>
              <w:t>nych</w:t>
            </w:r>
          </w:p>
        </w:tc>
      </w:tr>
      <w:tr w:rsidR="00293E7C" w:rsidRPr="00BB3EA4" w:rsidTr="00293E7C">
        <w:trPr>
          <w:trHeight w:val="70"/>
        </w:trPr>
        <w:tc>
          <w:tcPr>
            <w:tcW w:w="5000" w:type="pct"/>
            <w:shd w:val="clear" w:color="auto" w:fill="auto"/>
            <w:vAlign w:val="center"/>
          </w:tcPr>
          <w:p w:rsidR="00293E7C" w:rsidRPr="00BC33BB" w:rsidRDefault="00DC7C83" w:rsidP="00852913">
            <w:pPr>
              <w:spacing w:after="0" w:line="360" w:lineRule="auto"/>
              <w:ind w:left="-71"/>
              <w:rPr>
                <w:rFonts w:ascii="Arial Narrow" w:hAnsi="Arial Narrow"/>
                <w:sz w:val="20"/>
                <w:szCs w:val="20"/>
              </w:rPr>
            </w:pPr>
            <w:r w:rsidRPr="00BC33BB">
              <w:rPr>
                <w:rFonts w:ascii="Arial Narrow" w:hAnsi="Arial Narrow"/>
                <w:sz w:val="20"/>
                <w:szCs w:val="20"/>
              </w:rPr>
              <w:t xml:space="preserve">Pakiet </w:t>
            </w:r>
            <w:r w:rsidR="00234469">
              <w:rPr>
                <w:rFonts w:ascii="Arial Narrow" w:hAnsi="Arial Narrow"/>
                <w:sz w:val="20"/>
                <w:szCs w:val="20"/>
              </w:rPr>
              <w:t>biurowy</w:t>
            </w:r>
            <w:r w:rsidR="00293E7C" w:rsidRPr="00BC33BB">
              <w:rPr>
                <w:rFonts w:ascii="Arial Narrow" w:hAnsi="Arial Narrow"/>
                <w:sz w:val="20"/>
                <w:szCs w:val="20"/>
              </w:rPr>
              <w:t xml:space="preserve"> posiadający następujące wbudowane cechy:</w:t>
            </w:r>
          </w:p>
          <w:p w:rsidR="00712AD0" w:rsidRDefault="00293E7C">
            <w:pPr>
              <w:pStyle w:val="Akapitzlist"/>
              <w:numPr>
                <w:ilvl w:val="0"/>
                <w:numId w:val="99"/>
              </w:numPr>
              <w:spacing w:after="0" w:line="360" w:lineRule="auto"/>
              <w:ind w:left="649"/>
              <w:rPr>
                <w:rFonts w:ascii="Arial Narrow" w:hAnsi="Arial Narrow"/>
                <w:sz w:val="20"/>
                <w:szCs w:val="20"/>
              </w:rPr>
            </w:pPr>
            <w:r w:rsidRPr="00BC33BB">
              <w:rPr>
                <w:rFonts w:ascii="Arial Narrow" w:hAnsi="Arial Narrow"/>
                <w:sz w:val="20"/>
                <w:szCs w:val="20"/>
              </w:rPr>
              <w:t>Pełna polska wersję językową interfejsu użytkownika z możliwością przełączania wersji językowej interfejsu na język angielski</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C33BB">
              <w:rPr>
                <w:rFonts w:ascii="Arial Narrow" w:hAnsi="Arial Narrow"/>
                <w:sz w:val="20"/>
                <w:szCs w:val="20"/>
              </w:rPr>
              <w:t xml:space="preserve">Możliwość zintegrowania uwierzytelniania użytkowników z usługą katalogową (Active Directory lub funkcjonalnie równoważną) – użytkownik raz zalogowany z poziomu systemu operacyjnego stacji roboczej ma być </w:t>
            </w:r>
            <w:r w:rsidRPr="00BC33BB">
              <w:rPr>
                <w:rFonts w:ascii="Arial Narrow" w:hAnsi="Arial Narrow"/>
                <w:sz w:val="20"/>
                <w:szCs w:val="20"/>
              </w:rPr>
              <w:lastRenderedPageBreak/>
              <w:t>automatycznie rozpoznawany we wszystkich modułach oferowanego rozwiązania bez potrzeby oddzielnego monitowania go o ponowne uwierzytelnienie się</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C33BB">
              <w:rPr>
                <w:rFonts w:ascii="Arial Narrow" w:hAnsi="Arial Narrow"/>
                <w:sz w:val="20"/>
                <w:szCs w:val="20"/>
              </w:rPr>
              <w:t>Możliwość dostosowania dokumentów i szablonów do potrzeb instytucji oraz udostępnienie narzędzi umożliwiających dystrybucję odpowiednich szablonów do właściwych odbiorców</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C33BB">
              <w:rPr>
                <w:rFonts w:ascii="Arial Narrow" w:hAnsi="Arial Narrow"/>
                <w:sz w:val="20"/>
                <w:szCs w:val="20"/>
              </w:rPr>
              <w:t xml:space="preserve">Narzędzia programistyczne umożliwiające automatyzację pracy i wymianę danych pomiędzy dokumentami </w:t>
            </w:r>
            <w:r w:rsidR="00423B22" w:rsidRPr="00BC33BB">
              <w:rPr>
                <w:rFonts w:ascii="Arial Narrow" w:hAnsi="Arial Narrow"/>
                <w:sz w:val="20"/>
                <w:szCs w:val="20"/>
              </w:rPr>
              <w:br/>
            </w:r>
            <w:r w:rsidRPr="00BC33BB">
              <w:rPr>
                <w:rFonts w:ascii="Arial Narrow" w:hAnsi="Arial Narrow"/>
                <w:sz w:val="20"/>
                <w:szCs w:val="20"/>
              </w:rPr>
              <w:t>i aplikacjami (język makropoleceń, język skryptowy – zgodny z Visual Basic for Application)</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C33BB">
              <w:rPr>
                <w:rFonts w:ascii="Arial Narrow" w:hAnsi="Arial Narrow"/>
                <w:sz w:val="20"/>
                <w:szCs w:val="20"/>
              </w:rPr>
              <w:t xml:space="preserve">Pakiet musi zawierać co najmniej: edytor tekstów, arkusz kalkulacyjny, narzędzie do przygotowywania </w:t>
            </w:r>
            <w:r w:rsidR="00423B22" w:rsidRPr="00BC33BB">
              <w:rPr>
                <w:rFonts w:ascii="Arial Narrow" w:hAnsi="Arial Narrow"/>
                <w:sz w:val="20"/>
                <w:szCs w:val="20"/>
              </w:rPr>
              <w:br/>
            </w:r>
            <w:r w:rsidRPr="00BC33BB">
              <w:rPr>
                <w:rFonts w:ascii="Arial Narrow" w:hAnsi="Arial Narrow"/>
                <w:sz w:val="20"/>
                <w:szCs w:val="20"/>
              </w:rPr>
              <w:t>i prowadzenia prezentacji, narzędzie do tworzenia i wypełniania formularzy elektronicznych, narzędzie do tworzenia drukowanych materiałów informacyjnych, narzędzie do zarządzania informacją prywatną (pocztą elektroniczną, kalendarzem, kontaktami i zadaniami), narzędzie do tworzenia notatek przy pomocy klawiatury lub notatek odręcznych na ekranie urządzenia typu tablet PC z mechanizmem OCR</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C33BB">
              <w:rPr>
                <w:rFonts w:ascii="Arial Narrow" w:hAnsi="Arial Narrow"/>
                <w:sz w:val="20"/>
                <w:szCs w:val="20"/>
              </w:rPr>
              <w:t xml:space="preserve">Edytor tekstów umożliwiający co najmniej: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posiadanego przez Zamawiającego oprogramowania Microsoft Word </w:t>
            </w:r>
            <w:r w:rsidR="00423B22" w:rsidRPr="00BC33BB">
              <w:rPr>
                <w:rFonts w:ascii="Arial Narrow" w:hAnsi="Arial Narrow"/>
                <w:sz w:val="20"/>
                <w:szCs w:val="20"/>
              </w:rPr>
              <w:br/>
            </w:r>
            <w:r w:rsidRPr="00BC33BB">
              <w:rPr>
                <w:rFonts w:ascii="Arial Narrow" w:hAnsi="Arial Narrow"/>
                <w:sz w:val="20"/>
                <w:szCs w:val="20"/>
              </w:rPr>
              <w:t>w wersjach 2003, 2007, 2010 i 2013 z zapewnieniem bezproblemowej konwersji wszystkich elementów i atrybutów dokumentu; zabezpieczenie dokumentów hasłem przed odczytem oraz przed wprowadzaniem modyfikacji</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B3EA4">
              <w:rPr>
                <w:rFonts w:ascii="Arial Narrow" w:hAnsi="Arial Narrow"/>
                <w:sz w:val="20"/>
                <w:szCs w:val="20"/>
              </w:rPr>
              <w:t xml:space="preserve">Arkusz kalkulacyjny umożliwiający co najmniej: Tworzenie raportów tabelarycznych; tworzenie wykresów liniowych (wraz 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t>
            </w:r>
            <w:proofErr w:type="spellStart"/>
            <w:r w:rsidRPr="00BB3EA4">
              <w:rPr>
                <w:rFonts w:ascii="Arial Narrow" w:hAnsi="Arial Narrow"/>
                <w:sz w:val="20"/>
                <w:szCs w:val="20"/>
              </w:rPr>
              <w:t>webservice</w:t>
            </w:r>
            <w:proofErr w:type="spellEnd"/>
            <w:r w:rsidRPr="00BB3EA4">
              <w:rPr>
                <w:rFonts w:ascii="Arial Narrow" w:hAnsi="Arial Narrow"/>
                <w:sz w:val="20"/>
                <w:szCs w:val="20"/>
              </w:rPr>
              <w:t xml:space="preserve">); obsługę kostek OLAP oraz tworzenie i edycję kwerend bazodanowych i webowych. Narzędzia wspomagające analizę 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zachowanie pełnej zgodności z formatami plików utworzonych za pomocą posiadanego przez Zamawiającego oprogramowania Microsoft Excel w wersjach 2003, 2007, 2010 i 2013, </w:t>
            </w:r>
            <w:r w:rsidR="00423B22" w:rsidRPr="00BB3EA4">
              <w:rPr>
                <w:rFonts w:ascii="Arial Narrow" w:hAnsi="Arial Narrow"/>
                <w:sz w:val="20"/>
                <w:szCs w:val="20"/>
              </w:rPr>
              <w:br/>
            </w:r>
            <w:r w:rsidRPr="00BB3EA4">
              <w:rPr>
                <w:rFonts w:ascii="Arial Narrow" w:hAnsi="Arial Narrow"/>
                <w:sz w:val="20"/>
                <w:szCs w:val="20"/>
              </w:rPr>
              <w:t>z uwzględnieniem poprawnej realizacji użytych w nich funkcji specjalnych i makropoleceń; zabezpieczenie dokumentów hasłem przed odczytem oraz przed wprowadzaniem modyfikacji</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B3EA4">
              <w:rPr>
                <w:rFonts w:ascii="Arial Narrow" w:hAnsi="Arial Narrow"/>
                <w:sz w:val="20"/>
                <w:szCs w:val="20"/>
              </w:rPr>
              <w:t xml:space="preserve">Narzędzie do przygotowywania i prowadzenia prezentacji umożliwiające co najmniej: Przygotowywanie prezentacji </w:t>
            </w:r>
            <w:r w:rsidRPr="00BB3EA4">
              <w:rPr>
                <w:rFonts w:ascii="Arial Narrow" w:hAnsi="Arial Narrow"/>
                <w:sz w:val="20"/>
                <w:szCs w:val="20"/>
              </w:rPr>
              <w:lastRenderedPageBreak/>
              <w:t>multimedialnych, które będą: prezentowane przy użyciu projektora multimedialnego; drukowane w formacie umożliwiającym robienie notatek; zapisane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posiadanego przez Zamawiającego oprogramowania MS PowerPoint w wersjach 2003, 2007, 2010 i 2013</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B3EA4">
              <w:rPr>
                <w:rFonts w:ascii="Arial Narrow" w:hAnsi="Arial Narrow"/>
                <w:sz w:val="20"/>
                <w:szCs w:val="20"/>
              </w:rPr>
              <w:t>Narzędzie do zarządzania informacją prywatną umożliwiające co najmniej: Pobieranie i wysyłanie poczty elektronicznej z serwera pocztowego; filtrowanie niechcianej poczty elektronicznej (SPAM) oraz określanie listy zablokowanych i bezpiecznych nadawców; tworzenie katalogów, pozwalających katalogować pocztę elektroniczną; tworzenie reguł przenoszących automatycznie nową pocztę elektroniczną do określonych katalogów bazując na słowach zawartych w tytule, adresie nadawcy i odbiorcy; oflagowanie poczty elektronicznej z określeniem terminu przypomnienia; zarządzanie kalendarzem; udostępnianie kalendarza innym użytkownikom; przeglądanie kalendarza innych użytkowników; zapraszanie uczestników na spotkanie, co po ich akceptacji powoduje automatyczne wprowadzenie spotkania w ich kalendarzach; zarządzanie listą zadań; zlecanie zadań innym użytkownikom; zarządzanie listą kontaktów; udostępnianie listy kontaktów innym użytkownikom; przeglądanie listy kontaktów innych użytkowników; możliwość przesyłania kontaktów innym użytkownikom</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B3EA4">
              <w:rPr>
                <w:rFonts w:ascii="Arial Narrow" w:hAnsi="Arial Narrow"/>
                <w:sz w:val="20"/>
                <w:szCs w:val="20"/>
              </w:rPr>
              <w:t>Narzędzie do tworzenia drukowanych materiałów informacyjnych umożliwiające co najmniej: Tworzenie i edycję drukowanych materiałów informacyjnych; tworzenie materiałów przy użyciu dostępnych z narzędziem szablonów: broszur, biuletynów, katalogów; edycję poszczególnych stron materiałów; podział treści na kolumny; umieszczanie elementów graficznych; wykorzystanie mechanizmu korespondencji seryjnej; płynne przesuwanie elementów po całej stronie publikacji; eksport publikacji do formatu PDF oraz TIFF; wydruk publikacji; możliwość</w:t>
            </w:r>
            <w:r w:rsidR="007029FE">
              <w:rPr>
                <w:rFonts w:ascii="Arial Narrow" w:hAnsi="Arial Narrow"/>
                <w:sz w:val="20"/>
                <w:szCs w:val="20"/>
              </w:rPr>
              <w:t xml:space="preserve"> </w:t>
            </w:r>
            <w:r w:rsidRPr="00BB3EA4">
              <w:rPr>
                <w:rFonts w:ascii="Arial Narrow" w:hAnsi="Arial Narrow"/>
                <w:sz w:val="20"/>
                <w:szCs w:val="20"/>
              </w:rPr>
              <w:t>przygotowywania materiałów do wydruku w standardzie CMYK</w:t>
            </w:r>
            <w:r w:rsidR="00E41FD6">
              <w:rPr>
                <w:rFonts w:ascii="Arial Narrow" w:hAnsi="Arial Narrow"/>
                <w:sz w:val="20"/>
                <w:szCs w:val="20"/>
              </w:rPr>
              <w:t>.</w:t>
            </w:r>
          </w:p>
          <w:p w:rsidR="00712AD0" w:rsidRDefault="00293E7C">
            <w:pPr>
              <w:pStyle w:val="Akapitzlist"/>
              <w:numPr>
                <w:ilvl w:val="0"/>
                <w:numId w:val="99"/>
              </w:numPr>
              <w:spacing w:after="0" w:line="360" w:lineRule="auto"/>
              <w:ind w:left="649"/>
              <w:rPr>
                <w:rFonts w:ascii="Arial Narrow" w:hAnsi="Arial Narrow"/>
                <w:sz w:val="20"/>
                <w:szCs w:val="20"/>
              </w:rPr>
            </w:pPr>
            <w:r w:rsidRPr="00BB3EA4">
              <w:rPr>
                <w:rFonts w:ascii="Arial Narrow" w:hAnsi="Arial Narrow"/>
                <w:sz w:val="20"/>
                <w:szCs w:val="20"/>
              </w:rPr>
              <w:t xml:space="preserve">Narzędzie do tworzenia formularzy elektronicznych umożliwiające co najmniej: Przygotowanie formularza elektronicznego i zapisanie go w pliku w formacie XML bez konieczności programowania; umieszczenie </w:t>
            </w:r>
            <w:r w:rsidR="00423B22" w:rsidRPr="00BB3EA4">
              <w:rPr>
                <w:rFonts w:ascii="Arial Narrow" w:hAnsi="Arial Narrow"/>
                <w:sz w:val="20"/>
                <w:szCs w:val="20"/>
              </w:rPr>
              <w:br/>
            </w:r>
            <w:r w:rsidRPr="00BB3EA4">
              <w:rPr>
                <w:rFonts w:ascii="Arial Narrow" w:hAnsi="Arial Narrow"/>
                <w:sz w:val="20"/>
                <w:szCs w:val="20"/>
              </w:rPr>
              <w:t xml:space="preserve">w formularzu elektronicznym pól tekstowych, wyboru, daty, list rozwijanych, tabel zawierających powtarzające się zestawy pól do wypełnienia oraz przycisków; utworzenie w obrębie jednego formularza z jednym zestawem danych kilku widoków z różnym zestawem elementów, dostępnych dla różnych użytkowników; pobieranie danych do formularza elektronicznego z plików XML lub z lokalnej bazy danych wchodzącej w skład pakietu narzędzi biurowych; możliwość pobierania danych z platformy do pracy grupowej; przesłanie danych przy użyciu usługi Web (tzw. </w:t>
            </w:r>
            <w:proofErr w:type="spellStart"/>
            <w:r w:rsidRPr="00BB3EA4">
              <w:rPr>
                <w:rFonts w:ascii="Arial Narrow" w:hAnsi="Arial Narrow"/>
                <w:sz w:val="20"/>
                <w:szCs w:val="20"/>
              </w:rPr>
              <w:t>webservice</w:t>
            </w:r>
            <w:proofErr w:type="spellEnd"/>
            <w:r w:rsidRPr="00BB3EA4">
              <w:rPr>
                <w:rFonts w:ascii="Arial Narrow" w:hAnsi="Arial Narrow"/>
                <w:sz w:val="20"/>
                <w:szCs w:val="20"/>
              </w:rPr>
              <w:t xml:space="preserve">); wypełnianie formularza elektronicznego i zapisywanie powstałego w ten sposób dokumentu </w:t>
            </w:r>
            <w:r w:rsidR="00423B22" w:rsidRPr="00BB3EA4">
              <w:rPr>
                <w:rFonts w:ascii="Arial Narrow" w:hAnsi="Arial Narrow"/>
                <w:sz w:val="20"/>
                <w:szCs w:val="20"/>
              </w:rPr>
              <w:br/>
            </w:r>
            <w:r w:rsidRPr="00BB3EA4">
              <w:rPr>
                <w:rFonts w:ascii="Arial Narrow" w:hAnsi="Arial Narrow"/>
                <w:sz w:val="20"/>
                <w:szCs w:val="20"/>
              </w:rPr>
              <w:t>w pliku w formacie XML; podpis elektroniczny formularza elektronicznego i dokumentu powstałego z jego wypełnienia.</w:t>
            </w:r>
          </w:p>
        </w:tc>
      </w:tr>
    </w:tbl>
    <w:p w:rsidR="00E309B2" w:rsidRDefault="00E309B2" w:rsidP="00634431">
      <w:pPr>
        <w:spacing w:after="0" w:line="360" w:lineRule="auto"/>
        <w:rPr>
          <w:rFonts w:ascii="Arial Narrow" w:hAnsi="Arial Narrow"/>
        </w:rPr>
      </w:pPr>
    </w:p>
    <w:p w:rsidR="00634431" w:rsidRDefault="00634431" w:rsidP="00634431">
      <w:pPr>
        <w:spacing w:after="0" w:line="360" w:lineRule="auto"/>
        <w:rPr>
          <w:rFonts w:ascii="Arial Narrow" w:hAnsi="Arial Narrow"/>
        </w:rPr>
      </w:pPr>
    </w:p>
    <w:p w:rsidR="00E41FD6" w:rsidRDefault="00E41FD6" w:rsidP="00634431">
      <w:pPr>
        <w:spacing w:after="0" w:line="360" w:lineRule="auto"/>
        <w:rPr>
          <w:rFonts w:ascii="Arial Narrow" w:hAnsi="Arial Narrow"/>
        </w:rPr>
      </w:pPr>
    </w:p>
    <w:p w:rsidR="00E41FD6" w:rsidRDefault="00E41FD6" w:rsidP="00634431">
      <w:pPr>
        <w:spacing w:after="0" w:line="360" w:lineRule="auto"/>
        <w:rPr>
          <w:rFonts w:ascii="Arial Narrow" w:hAnsi="Arial Narrow"/>
        </w:rPr>
      </w:pPr>
    </w:p>
    <w:p w:rsidR="00E41FD6" w:rsidRPr="00BB3EA4" w:rsidRDefault="00E41FD6" w:rsidP="00634431">
      <w:pPr>
        <w:spacing w:after="0" w:line="360" w:lineRule="auto"/>
        <w:rPr>
          <w:rFonts w:ascii="Arial Narrow" w:hAnsi="Arial Narrow"/>
        </w:rPr>
      </w:pPr>
    </w:p>
    <w:p w:rsidR="00712AD0" w:rsidRDefault="003D407B">
      <w:pPr>
        <w:pStyle w:val="Akapitzlist"/>
        <w:numPr>
          <w:ilvl w:val="1"/>
          <w:numId w:val="100"/>
        </w:numPr>
        <w:spacing w:line="360" w:lineRule="auto"/>
        <w:ind w:hanging="508"/>
        <w:outlineLvl w:val="1"/>
        <w:rPr>
          <w:rFonts w:ascii="Arial Narrow" w:hAnsi="Arial Narrow"/>
          <w:sz w:val="24"/>
          <w:szCs w:val="24"/>
        </w:rPr>
      </w:pPr>
      <w:r w:rsidRPr="00BB3EA4">
        <w:rPr>
          <w:rFonts w:ascii="Arial Narrow" w:hAnsi="Arial Narrow"/>
          <w:b/>
          <w:sz w:val="24"/>
          <w:szCs w:val="24"/>
        </w:rPr>
        <w:lastRenderedPageBreak/>
        <w:t>Licencja na system operacyjny (5 szt.)</w:t>
      </w:r>
    </w:p>
    <w:tbl>
      <w:tblPr>
        <w:tblW w:w="496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148"/>
      </w:tblGrid>
      <w:tr w:rsidR="00830625" w:rsidRPr="00BB3EA4" w:rsidTr="003D407B">
        <w:trPr>
          <w:trHeight w:val="405"/>
        </w:trPr>
        <w:tc>
          <w:tcPr>
            <w:tcW w:w="5000" w:type="pct"/>
            <w:shd w:val="clear" w:color="auto" w:fill="C6D9F1"/>
            <w:vAlign w:val="center"/>
          </w:tcPr>
          <w:p w:rsidR="00830625" w:rsidRPr="00BB3EA4" w:rsidRDefault="00830625" w:rsidP="00852913">
            <w:pPr>
              <w:spacing w:line="360" w:lineRule="auto"/>
              <w:jc w:val="center"/>
              <w:rPr>
                <w:rFonts w:ascii="Arial Narrow" w:hAnsi="Arial Narrow"/>
                <w:b/>
                <w:sz w:val="24"/>
                <w:szCs w:val="24"/>
              </w:rPr>
            </w:pPr>
          </w:p>
        </w:tc>
      </w:tr>
      <w:tr w:rsidR="00293E7C" w:rsidRPr="00BB3EA4" w:rsidTr="00293E7C">
        <w:trPr>
          <w:trHeight w:val="284"/>
        </w:trPr>
        <w:tc>
          <w:tcPr>
            <w:tcW w:w="5000" w:type="pct"/>
            <w:shd w:val="clear" w:color="auto" w:fill="auto"/>
            <w:vAlign w:val="center"/>
          </w:tcPr>
          <w:p w:rsidR="009718A1" w:rsidRPr="00BB3EA4" w:rsidRDefault="003D407B" w:rsidP="00852913">
            <w:pPr>
              <w:spacing w:after="0" w:line="360" w:lineRule="auto"/>
              <w:ind w:left="-71" w:right="-71"/>
              <w:jc w:val="center"/>
              <w:rPr>
                <w:rFonts w:ascii="Arial Narrow" w:hAnsi="Arial Narrow"/>
                <w:b/>
                <w:sz w:val="24"/>
                <w:szCs w:val="24"/>
              </w:rPr>
            </w:pPr>
            <w:r w:rsidRPr="00BB3EA4">
              <w:rPr>
                <w:rFonts w:ascii="Arial Narrow" w:hAnsi="Arial Narrow"/>
                <w:b/>
                <w:sz w:val="24"/>
                <w:szCs w:val="24"/>
              </w:rPr>
              <w:t xml:space="preserve">Opis </w:t>
            </w:r>
            <w:r w:rsidR="00293E7C" w:rsidRPr="00BB3EA4">
              <w:rPr>
                <w:rFonts w:ascii="Arial Narrow" w:hAnsi="Arial Narrow"/>
                <w:b/>
                <w:sz w:val="24"/>
                <w:szCs w:val="24"/>
              </w:rPr>
              <w:t>minimaln</w:t>
            </w:r>
            <w:r w:rsidRPr="00BB3EA4">
              <w:rPr>
                <w:rFonts w:ascii="Arial Narrow" w:hAnsi="Arial Narrow"/>
                <w:b/>
                <w:sz w:val="24"/>
                <w:szCs w:val="24"/>
              </w:rPr>
              <w:t>ych</w:t>
            </w:r>
            <w:r w:rsidR="00293E7C" w:rsidRPr="00BB3EA4">
              <w:rPr>
                <w:rFonts w:ascii="Arial Narrow" w:hAnsi="Arial Narrow"/>
                <w:b/>
                <w:sz w:val="24"/>
                <w:szCs w:val="24"/>
              </w:rPr>
              <w:t>/maksymaln</w:t>
            </w:r>
            <w:r w:rsidRPr="00BB3EA4">
              <w:rPr>
                <w:rFonts w:ascii="Arial Narrow" w:hAnsi="Arial Narrow"/>
                <w:b/>
                <w:sz w:val="24"/>
                <w:szCs w:val="24"/>
              </w:rPr>
              <w:t>ych</w:t>
            </w:r>
            <w:r w:rsidR="00293E7C" w:rsidRPr="00BB3EA4">
              <w:rPr>
                <w:rFonts w:ascii="Arial Narrow" w:hAnsi="Arial Narrow"/>
                <w:b/>
                <w:sz w:val="24"/>
                <w:szCs w:val="24"/>
              </w:rPr>
              <w:t xml:space="preserve"> parametr</w:t>
            </w:r>
            <w:r w:rsidRPr="00BB3EA4">
              <w:rPr>
                <w:rFonts w:ascii="Arial Narrow" w:hAnsi="Arial Narrow"/>
                <w:b/>
                <w:sz w:val="24"/>
                <w:szCs w:val="24"/>
              </w:rPr>
              <w:t>ów</w:t>
            </w:r>
            <w:r w:rsidR="00293E7C" w:rsidRPr="00BB3EA4">
              <w:rPr>
                <w:rFonts w:ascii="Arial Narrow" w:hAnsi="Arial Narrow"/>
                <w:b/>
                <w:sz w:val="24"/>
                <w:szCs w:val="24"/>
              </w:rPr>
              <w:t xml:space="preserve"> techniczn</w:t>
            </w:r>
            <w:r w:rsidRPr="00BB3EA4">
              <w:rPr>
                <w:rFonts w:ascii="Arial Narrow" w:hAnsi="Arial Narrow"/>
                <w:b/>
                <w:sz w:val="24"/>
                <w:szCs w:val="24"/>
              </w:rPr>
              <w:t>ych</w:t>
            </w:r>
          </w:p>
        </w:tc>
      </w:tr>
      <w:tr w:rsidR="00293E7C" w:rsidRPr="00BB3EA4" w:rsidTr="00293E7C">
        <w:trPr>
          <w:trHeight w:val="284"/>
        </w:trPr>
        <w:tc>
          <w:tcPr>
            <w:tcW w:w="5000" w:type="pct"/>
            <w:shd w:val="clear" w:color="auto" w:fill="auto"/>
            <w:vAlign w:val="center"/>
          </w:tcPr>
          <w:p w:rsidR="00293E7C" w:rsidRPr="00BB3EA4" w:rsidRDefault="00293E7C" w:rsidP="00852913">
            <w:pPr>
              <w:spacing w:after="0" w:line="360" w:lineRule="auto"/>
              <w:ind w:left="-71"/>
              <w:rPr>
                <w:rFonts w:ascii="Arial Narrow" w:hAnsi="Arial Narrow"/>
                <w:sz w:val="20"/>
                <w:szCs w:val="24"/>
              </w:rPr>
            </w:pPr>
            <w:r w:rsidRPr="00BB3EA4">
              <w:rPr>
                <w:rFonts w:ascii="Arial Narrow" w:hAnsi="Arial Narrow"/>
                <w:sz w:val="20"/>
                <w:szCs w:val="24"/>
              </w:rPr>
              <w:t xml:space="preserve">Licencja na system operacyjny </w:t>
            </w:r>
            <w:r w:rsidR="00215C6E">
              <w:rPr>
                <w:rFonts w:ascii="Arial Narrow" w:hAnsi="Arial Narrow"/>
                <w:sz w:val="20"/>
                <w:szCs w:val="24"/>
              </w:rPr>
              <w:t>najnowszej linii produktowej producenta, umożliwiająca instalację starszej wersji produktu (</w:t>
            </w:r>
            <w:proofErr w:type="spellStart"/>
            <w:r w:rsidR="00215C6E">
              <w:rPr>
                <w:rFonts w:ascii="Arial Narrow" w:hAnsi="Arial Narrow"/>
                <w:sz w:val="20"/>
                <w:szCs w:val="24"/>
              </w:rPr>
              <w:t>downgrade</w:t>
            </w:r>
            <w:proofErr w:type="spellEnd"/>
            <w:r w:rsidR="00215C6E">
              <w:rPr>
                <w:rFonts w:ascii="Arial Narrow" w:hAnsi="Arial Narrow"/>
                <w:sz w:val="20"/>
                <w:szCs w:val="24"/>
              </w:rPr>
              <w:t xml:space="preserve">) spełniająca poniższe wymagania poprzez wbudowane mechanizmy, bez użycia dodatkowych </w:t>
            </w:r>
            <w:r w:rsidR="00922AA3">
              <w:rPr>
                <w:rFonts w:ascii="Arial Narrow" w:hAnsi="Arial Narrow"/>
                <w:sz w:val="20"/>
                <w:szCs w:val="24"/>
              </w:rPr>
              <w:t>a</w:t>
            </w:r>
            <w:r w:rsidR="00215C6E">
              <w:rPr>
                <w:rFonts w:ascii="Arial Narrow" w:hAnsi="Arial Narrow"/>
                <w:sz w:val="20"/>
                <w:szCs w:val="24"/>
              </w:rPr>
              <w:t>plikacji</w:t>
            </w:r>
            <w:r w:rsidRPr="00BB3EA4">
              <w:rPr>
                <w:rFonts w:ascii="Arial Narrow" w:hAnsi="Arial Narrow"/>
                <w:sz w:val="20"/>
                <w:szCs w:val="24"/>
              </w:rPr>
              <w:t>:</w:t>
            </w:r>
          </w:p>
          <w:p w:rsidR="00712AD0" w:rsidRDefault="009E6E8A">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M</w:t>
            </w:r>
            <w:r w:rsidR="00293E7C" w:rsidRPr="00BB3EA4">
              <w:rPr>
                <w:rFonts w:ascii="Arial Narrow" w:hAnsi="Arial Narrow"/>
                <w:sz w:val="20"/>
                <w:szCs w:val="24"/>
              </w:rPr>
              <w:t>ożliwość dokonywania aktualizacji i poprawek systemu przez Internet z możliwością wyboru instalowanych poprawek</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Możliwość dokonywania uaktualnień sterowników urządzeń przez Internet – witrynę producenta systemu</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Darmowe aktualizacje w ramach wersji systemu operacyjnego przez Internet (niezbędne aktualizacje, poprawki, biuletyny bezpieczeństwa muszą być dostarczane bez dodatkowych opłat)</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Internetowa aktualizacja zapewniona w języku polskim</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Wbudowana zapora internetowa (firewall) dla ochrony połączeń internetowych; zintegrowana z systemem konsola do zarządzania ustawieniami zapory i regułami IP v4 i v6</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Zlokalizowane w języku polskim, co najmniej następujące elementy: menu, odtwarzacz multimediów, pomoc, komunikaty systemowe</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Wsparcie dla większości powszechnie używanych urządzeń peryferyjnych (drukarek, urządzeń sieciowych, standardów USB, Plug &amp;Play, Wi-Fi)</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Funkcjonalność automatycznej zmiany domyślnej drukarki w zależności od sieci, do której podłączony jest komputer</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Interfejs użytkownika działający w trybie graficznym z elementami 3D, zintegrowana z interfejsem użytkownika interaktywna część pulpitu służącą do uruchamiania aplikacji, które użytkownik może dowolnie wymieniać i pobrać ze strony producenta</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Możliwość zdalnej automatycznej instalacji, konfiguracji, administrowania oraz aktualizowania systemu</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Zabezpieczony hasłem hierarchiczny dostęp do systemu, konta i profile użytkowników zarządzane zdalnie; praca systemu w trybie ochrony kont użytkowników</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Zintegrowany z systemem moduł wyszukiwania informacji (plików różnego typu) dostępny z kilku poziomów: poziom menu, poziom otwartego okna systemu operacyjnego; system wyszukiwania oparty na konfigurowalnym przez użytkownika module indeksacji zasobów lokalnych</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 xml:space="preserve">Zintegrowane z systemem operacyjnym narzędzia zwalczające złośliwe oprogramowanie; aktualizacje dostępne </w:t>
            </w:r>
            <w:r w:rsidR="00393F40" w:rsidRPr="00BB3EA4">
              <w:rPr>
                <w:rFonts w:ascii="Arial Narrow" w:hAnsi="Arial Narrow"/>
                <w:sz w:val="20"/>
                <w:szCs w:val="24"/>
              </w:rPr>
              <w:br/>
            </w:r>
            <w:r w:rsidRPr="00BB3EA4">
              <w:rPr>
                <w:rFonts w:ascii="Arial Narrow" w:hAnsi="Arial Narrow"/>
                <w:sz w:val="20"/>
                <w:szCs w:val="24"/>
              </w:rPr>
              <w:t>u producenta nieodpłatnie bez ograniczeń czasowych</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Zintegrowany z systemem operacyjnym moduł synchronizacji komputera z urządzeniami zewnętrznymi</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Wbudowany system pomocy w języku polskim</w:t>
            </w:r>
            <w:r w:rsidR="00E41FD6">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Możliwość przystosowania stanowiska dla osób niepełnosprawnych (np. słabo</w:t>
            </w:r>
            <w:r w:rsidR="003E1B42">
              <w:rPr>
                <w:rFonts w:ascii="Arial Narrow" w:hAnsi="Arial Narrow"/>
                <w:sz w:val="20"/>
                <w:szCs w:val="24"/>
              </w:rPr>
              <w:t xml:space="preserve"> </w:t>
            </w:r>
            <w:r w:rsidRPr="00BB3EA4">
              <w:rPr>
                <w:rFonts w:ascii="Arial Narrow" w:hAnsi="Arial Narrow"/>
                <w:sz w:val="20"/>
                <w:szCs w:val="24"/>
              </w:rPr>
              <w:t>widzących)</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Możliwość zarządzania stacją roboczą poprzez polityki – przez politykę rozumiemy zestaw reguł definiujących lub ograniczających funkcjonalność systemu lub aplikacji</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Wdrażanie IPSEC oparte na politykach – wdrażanie IPSEC oparte na zestawach reguł definiujących ustawienia zarządzanych w sposób centralny</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Automatyczne występowanie i używanie (wystawianie) certyfikatów PKI X.509</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 xml:space="preserve">Wsparcie dla logowania przy pomocy </w:t>
            </w:r>
            <w:proofErr w:type="spellStart"/>
            <w:r w:rsidRPr="00BB3EA4">
              <w:rPr>
                <w:rFonts w:ascii="Arial Narrow" w:hAnsi="Arial Narrow"/>
                <w:sz w:val="20"/>
                <w:szCs w:val="24"/>
              </w:rPr>
              <w:t>smartcard</w:t>
            </w:r>
            <w:proofErr w:type="spellEnd"/>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lastRenderedPageBreak/>
              <w:t>Rozbudowane polityki bezpieczeństwa – polityki dla systemu operacyjnego i dla wskazanych aplikacji</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System posiada narzędzia służące do administracji, do wykonywania kopii zapasowych polityk i ich odtwarzania oraz generowania raportów z ustawień polityk</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Wsparcie dla Sun Java i .NET Framework 1.1 i 2.0 i 3.0 – możliwość uruchomienia aplikacji działających we wskazanych środowiskach</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Możliwość uruchamiania interpretera poleceń</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Zdalna pomoc i współdzielenie aplikacji – możliwość zdalnego przejęcia sesji za logowanego użytkownika celem rozwiązania problemu z komputerem</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Rozwiązanie służące do automatycznego zbudowania obrazu systemu wraz z aplikacjami. Obraz systemu służyć ma do automatycznego upowszechnienia systemu operacyjnego inicjowanego i wykonywanego w całości poprzez sieć komputerową</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Rozwiązanie umożliwiające wdrożenie nowego obrazu poprzez zdalną instalację</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Graficzne środowisko instalacji i konfiguracji</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 xml:space="preserve">Transakcyjny system plików pozwalający na stosowanie przydziałów (ang. </w:t>
            </w:r>
            <w:proofErr w:type="spellStart"/>
            <w:r w:rsidRPr="00BB3EA4">
              <w:rPr>
                <w:rFonts w:ascii="Arial Narrow" w:hAnsi="Arial Narrow"/>
                <w:sz w:val="20"/>
                <w:szCs w:val="24"/>
              </w:rPr>
              <w:t>quota</w:t>
            </w:r>
            <w:proofErr w:type="spellEnd"/>
            <w:r w:rsidRPr="00BB3EA4">
              <w:rPr>
                <w:rFonts w:ascii="Arial Narrow" w:hAnsi="Arial Narrow"/>
                <w:sz w:val="20"/>
                <w:szCs w:val="24"/>
              </w:rPr>
              <w:t>) na dysku dla użytkowników oraz zapewniający większą niezawodność i pozwalający tworzyć kopie zapasowe</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Zarządzanie kontami użytkowników sieci oraz urządzeniami sieciowymi tj. drukarki, modemy, woluminy dyskowe, usługi katalogowe</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Udostępnianie modemu</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Możliwość przywracania plików systemowych</w:t>
            </w:r>
            <w:r w:rsidR="003E1B42">
              <w:rPr>
                <w:rFonts w:ascii="Arial Narrow" w:hAnsi="Arial Narrow"/>
                <w:sz w:val="20"/>
                <w:szCs w:val="24"/>
              </w:rPr>
              <w:t>.</w:t>
            </w:r>
          </w:p>
          <w:p w:rsidR="00712AD0" w:rsidRDefault="00293E7C">
            <w:pPr>
              <w:pStyle w:val="Akapitzlist"/>
              <w:numPr>
                <w:ilvl w:val="0"/>
                <w:numId w:val="101"/>
              </w:numPr>
              <w:spacing w:after="0" w:line="360" w:lineRule="auto"/>
              <w:rPr>
                <w:rFonts w:ascii="Arial Narrow" w:hAnsi="Arial Narrow"/>
                <w:sz w:val="20"/>
                <w:szCs w:val="24"/>
              </w:rPr>
            </w:pPr>
            <w:r w:rsidRPr="00BB3EA4">
              <w:rPr>
                <w:rFonts w:ascii="Arial Narrow" w:hAnsi="Arial Narrow"/>
                <w:sz w:val="20"/>
                <w:szCs w:val="24"/>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sidR="003E1B42">
              <w:rPr>
                <w:rFonts w:ascii="Arial Narrow" w:hAnsi="Arial Narrow"/>
                <w:sz w:val="20"/>
                <w:szCs w:val="24"/>
              </w:rPr>
              <w:t>.</w:t>
            </w:r>
          </w:p>
          <w:p w:rsidR="00712AD0" w:rsidRDefault="00293E7C">
            <w:pPr>
              <w:pStyle w:val="Akapitzlist"/>
              <w:numPr>
                <w:ilvl w:val="0"/>
                <w:numId w:val="101"/>
              </w:numPr>
              <w:spacing w:after="0" w:line="360" w:lineRule="auto"/>
              <w:ind w:right="-71"/>
              <w:rPr>
                <w:rFonts w:ascii="Arial Narrow" w:hAnsi="Arial Narrow"/>
                <w:b/>
                <w:sz w:val="24"/>
                <w:szCs w:val="24"/>
              </w:rPr>
            </w:pPr>
            <w:r w:rsidRPr="00BB3EA4">
              <w:rPr>
                <w:rFonts w:ascii="Arial Narrow" w:hAnsi="Arial Narrow"/>
                <w:sz w:val="20"/>
                <w:szCs w:val="24"/>
              </w:rPr>
              <w:t>Możliwość blokowania lub dopuszczania dowolnych urządzeń peryferyjnych za pomocą polityk grupowych (np. przy użyciu numerów identyfikacyjnych sprzętu).</w:t>
            </w:r>
          </w:p>
        </w:tc>
      </w:tr>
    </w:tbl>
    <w:p w:rsidR="00495BCF" w:rsidRDefault="00495BCF">
      <w:pPr>
        <w:spacing w:after="0" w:line="240" w:lineRule="auto"/>
        <w:rPr>
          <w:rStyle w:val="TekstpodstawowyZnak3"/>
          <w:rFonts w:ascii="Arial Narrow" w:hAnsi="Arial Narrow"/>
          <w:b/>
          <w:color w:val="auto"/>
          <w:sz w:val="32"/>
          <w:szCs w:val="32"/>
          <w:lang w:eastAsia="zh-CN"/>
        </w:rPr>
      </w:pPr>
      <w:r>
        <w:rPr>
          <w:rStyle w:val="TekstpodstawowyZnak3"/>
          <w:rFonts w:ascii="Arial Narrow" w:hAnsi="Arial Narrow"/>
          <w:b/>
          <w:i/>
          <w:color w:val="auto"/>
          <w:sz w:val="32"/>
          <w:szCs w:val="32"/>
        </w:rPr>
        <w:lastRenderedPageBreak/>
        <w:br w:type="page"/>
      </w:r>
    </w:p>
    <w:p w:rsidR="00712AD0" w:rsidRDefault="007D7414">
      <w:pPr>
        <w:pStyle w:val="Tekstpodstawowy"/>
        <w:numPr>
          <w:ilvl w:val="0"/>
          <w:numId w:val="13"/>
        </w:numPr>
        <w:tabs>
          <w:tab w:val="clear" w:pos="851"/>
          <w:tab w:val="clear" w:pos="993"/>
        </w:tabs>
        <w:outlineLvl w:val="0"/>
        <w:rPr>
          <w:rStyle w:val="TekstpodstawowyZnak3"/>
          <w:rFonts w:ascii="Arial Narrow" w:eastAsiaTheme="minorHAnsi" w:hAnsi="Arial Narrow"/>
          <w:b/>
          <w:i w:val="0"/>
          <w:color w:val="auto"/>
          <w:sz w:val="32"/>
          <w:szCs w:val="32"/>
          <w:lang w:eastAsia="en-US"/>
        </w:rPr>
      </w:pPr>
      <w:r w:rsidRPr="00BB3EA4">
        <w:rPr>
          <w:rStyle w:val="TekstpodstawowyZnak3"/>
          <w:rFonts w:ascii="Arial Narrow" w:hAnsi="Arial Narrow"/>
          <w:b/>
          <w:i w:val="0"/>
          <w:color w:val="auto"/>
          <w:sz w:val="32"/>
          <w:szCs w:val="32"/>
        </w:rPr>
        <w:lastRenderedPageBreak/>
        <w:t>Dostawa specjalistycznych aplikacji umożliwiających udostępnienie zasobu w formie e-</w:t>
      </w:r>
      <w:r w:rsidR="003009EC" w:rsidRPr="00BB3EA4">
        <w:rPr>
          <w:rStyle w:val="TekstpodstawowyZnak3"/>
          <w:rFonts w:ascii="Arial Narrow" w:hAnsi="Arial Narrow"/>
          <w:b/>
          <w:i w:val="0"/>
          <w:color w:val="auto"/>
          <w:sz w:val="32"/>
          <w:szCs w:val="32"/>
        </w:rPr>
        <w:t>u</w:t>
      </w:r>
      <w:r w:rsidRPr="00BB3EA4">
        <w:rPr>
          <w:rStyle w:val="TekstpodstawowyZnak3"/>
          <w:rFonts w:ascii="Arial Narrow" w:hAnsi="Arial Narrow"/>
          <w:b/>
          <w:i w:val="0"/>
          <w:color w:val="auto"/>
          <w:sz w:val="32"/>
          <w:szCs w:val="32"/>
        </w:rPr>
        <w:t>sług.</w:t>
      </w:r>
    </w:p>
    <w:p w:rsidR="009718A1" w:rsidRPr="00BB3EA4" w:rsidRDefault="009718A1">
      <w:pPr>
        <w:spacing w:after="120" w:line="360" w:lineRule="auto"/>
        <w:rPr>
          <w:rFonts w:ascii="Arial Narrow" w:hAnsi="Arial Narrow"/>
          <w:b/>
        </w:rPr>
      </w:pPr>
    </w:p>
    <w:p w:rsidR="00861CE6" w:rsidRPr="00D73467" w:rsidRDefault="00307B62" w:rsidP="00D73467">
      <w:pPr>
        <w:pStyle w:val="Nagwek2"/>
        <w:numPr>
          <w:ilvl w:val="0"/>
          <w:numId w:val="0"/>
        </w:numPr>
        <w:spacing w:before="0" w:after="0" w:line="360" w:lineRule="auto"/>
        <w:ind w:left="357" w:hanging="357"/>
        <w:rPr>
          <w:rFonts w:ascii="Arial Narrow" w:hAnsi="Arial Narrow"/>
          <w:color w:val="auto"/>
          <w:sz w:val="24"/>
          <w:szCs w:val="24"/>
        </w:rPr>
      </w:pPr>
      <w:r w:rsidRPr="00BB3EA4">
        <w:rPr>
          <w:rFonts w:ascii="Arial Narrow" w:hAnsi="Arial Narrow"/>
          <w:color w:val="auto"/>
        </w:rPr>
        <w:t>1</w:t>
      </w:r>
      <w:r w:rsidRPr="00E66B3B">
        <w:rPr>
          <w:rFonts w:ascii="Arial Narrow" w:hAnsi="Arial Narrow"/>
          <w:color w:val="auto"/>
          <w:sz w:val="24"/>
          <w:szCs w:val="24"/>
        </w:rPr>
        <w:t>.</w:t>
      </w:r>
      <w:r w:rsidR="00F01AFE" w:rsidRPr="00E66B3B">
        <w:rPr>
          <w:rFonts w:ascii="Arial Narrow" w:hAnsi="Arial Narrow"/>
          <w:sz w:val="24"/>
          <w:szCs w:val="24"/>
        </w:rPr>
        <w:tab/>
      </w:r>
      <w:r w:rsidR="00861CE6" w:rsidRPr="00E66B3B">
        <w:rPr>
          <w:rFonts w:ascii="Arial Narrow" w:hAnsi="Arial Narrow"/>
          <w:color w:val="auto"/>
          <w:sz w:val="24"/>
          <w:szCs w:val="24"/>
        </w:rPr>
        <w:t>Usługa połączenia baz danych Zasobu Zamawiającego w Zielonej Górze oraz Sulechowie wraz</w:t>
      </w:r>
      <w:r w:rsidR="00215C6E">
        <w:rPr>
          <w:rFonts w:ascii="Arial Narrow" w:hAnsi="Arial Narrow"/>
          <w:color w:val="auto"/>
          <w:sz w:val="24"/>
          <w:szCs w:val="24"/>
        </w:rPr>
        <w:t xml:space="preserve"> </w:t>
      </w:r>
      <w:r w:rsidR="00861CE6" w:rsidRPr="00E66B3B">
        <w:rPr>
          <w:rFonts w:ascii="Arial Narrow" w:hAnsi="Arial Narrow"/>
          <w:color w:val="auto"/>
          <w:sz w:val="24"/>
          <w:szCs w:val="24"/>
        </w:rPr>
        <w:t>z przekonwertowaniem baz danych do obowiązujących przepisów.</w:t>
      </w:r>
    </w:p>
    <w:p w:rsidR="003A670E" w:rsidRPr="00E66B3B" w:rsidRDefault="003A670E" w:rsidP="00F20884">
      <w:pPr>
        <w:pStyle w:val="Akapitzlist"/>
        <w:spacing w:after="0" w:line="360" w:lineRule="auto"/>
        <w:jc w:val="both"/>
        <w:rPr>
          <w:rFonts w:ascii="Arial Narrow" w:hAnsi="Arial Narrow" w:cs="Times New Roman"/>
          <w:b/>
          <w:sz w:val="24"/>
          <w:szCs w:val="24"/>
        </w:rPr>
      </w:pPr>
    </w:p>
    <w:p w:rsidR="00712AD0" w:rsidRDefault="00861CE6">
      <w:pPr>
        <w:pStyle w:val="Akapitzlist"/>
        <w:numPr>
          <w:ilvl w:val="1"/>
          <w:numId w:val="7"/>
        </w:numPr>
        <w:spacing w:after="0" w:line="360" w:lineRule="auto"/>
        <w:jc w:val="both"/>
        <w:outlineLvl w:val="2"/>
        <w:rPr>
          <w:rFonts w:ascii="Arial Narrow" w:hAnsi="Arial Narrow" w:cs="Times New Roman"/>
          <w:b/>
          <w:sz w:val="24"/>
          <w:szCs w:val="24"/>
        </w:rPr>
      </w:pPr>
      <w:r w:rsidRPr="00E66B3B">
        <w:rPr>
          <w:rFonts w:ascii="Arial Narrow" w:hAnsi="Arial Narrow" w:cs="Times New Roman"/>
          <w:b/>
          <w:sz w:val="24"/>
          <w:szCs w:val="24"/>
        </w:rPr>
        <w:t>Połączenie i zintegrowanie: bazy centralnej Zamawiającego</w:t>
      </w:r>
      <w:r w:rsidR="00215C6E">
        <w:rPr>
          <w:rFonts w:ascii="Arial Narrow" w:hAnsi="Arial Narrow" w:cs="Times New Roman"/>
          <w:b/>
          <w:sz w:val="24"/>
          <w:szCs w:val="24"/>
        </w:rPr>
        <w:t xml:space="preserve"> </w:t>
      </w:r>
      <w:r w:rsidRPr="00E66B3B">
        <w:rPr>
          <w:rFonts w:ascii="Arial Narrow" w:hAnsi="Arial Narrow" w:cs="Times New Roman"/>
          <w:b/>
          <w:sz w:val="24"/>
          <w:szCs w:val="24"/>
        </w:rPr>
        <w:t>z bazą danych delegatury Zamawiającego.</w:t>
      </w:r>
    </w:p>
    <w:p w:rsidR="00861CE6" w:rsidRPr="00E66B3B" w:rsidRDefault="00861CE6" w:rsidP="00F20884">
      <w:pPr>
        <w:pStyle w:val="Akapitzlist"/>
        <w:spacing w:after="0" w:line="360" w:lineRule="auto"/>
        <w:ind w:left="709"/>
        <w:jc w:val="both"/>
        <w:rPr>
          <w:rFonts w:ascii="Arial Narrow" w:hAnsi="Arial Narrow" w:cs="Times New Roman"/>
          <w:sz w:val="24"/>
          <w:szCs w:val="24"/>
        </w:rPr>
      </w:pPr>
      <w:r w:rsidRPr="00E66B3B">
        <w:rPr>
          <w:rFonts w:ascii="Arial Narrow" w:hAnsi="Arial Narrow" w:cs="Times New Roman"/>
          <w:sz w:val="24"/>
          <w:szCs w:val="24"/>
        </w:rPr>
        <w:t>Dane zgromadzone w obu bazach prowadzone są w tym samym Systemie Zintegrowanym GEO-INFO. W ramach zlecenia Wykonawca ma wykonać połączenie i integrację tych danych, przy czym, bazą referencyjną</w:t>
      </w:r>
      <w:r w:rsidR="009F6387" w:rsidRPr="00E66B3B">
        <w:rPr>
          <w:rFonts w:ascii="Arial Narrow" w:hAnsi="Arial Narrow" w:cs="Times New Roman"/>
          <w:sz w:val="24"/>
          <w:szCs w:val="24"/>
        </w:rPr>
        <w:t xml:space="preserve"> Powiatu Zielonogórskiego </w:t>
      </w:r>
      <w:r w:rsidRPr="00E66B3B">
        <w:rPr>
          <w:rFonts w:ascii="Arial Narrow" w:hAnsi="Arial Narrow" w:cs="Times New Roman"/>
          <w:sz w:val="24"/>
          <w:szCs w:val="24"/>
        </w:rPr>
        <w:t xml:space="preserve">ma stać się baza </w:t>
      </w:r>
      <w:r w:rsidR="004B64FB" w:rsidRPr="00E66B3B">
        <w:rPr>
          <w:rFonts w:ascii="Arial Narrow" w:hAnsi="Arial Narrow" w:cs="Times New Roman"/>
          <w:sz w:val="24"/>
          <w:szCs w:val="24"/>
        </w:rPr>
        <w:t>zielonogórska</w:t>
      </w:r>
      <w:r w:rsidR="00215C6E">
        <w:rPr>
          <w:rFonts w:ascii="Arial Narrow" w:hAnsi="Arial Narrow" w:cs="Times New Roman"/>
          <w:sz w:val="24"/>
          <w:szCs w:val="24"/>
        </w:rPr>
        <w:t xml:space="preserve"> </w:t>
      </w:r>
      <w:r w:rsidR="009F6387" w:rsidRPr="00E66B3B">
        <w:rPr>
          <w:rFonts w:ascii="Arial Narrow" w:hAnsi="Arial Narrow" w:cs="Times New Roman"/>
          <w:sz w:val="24"/>
          <w:szCs w:val="24"/>
        </w:rPr>
        <w:t>Zamawiającego</w:t>
      </w:r>
      <w:r w:rsidRPr="00E66B3B">
        <w:rPr>
          <w:rFonts w:ascii="Arial Narrow" w:hAnsi="Arial Narrow" w:cs="Times New Roman"/>
          <w:sz w:val="24"/>
          <w:szCs w:val="24"/>
        </w:rPr>
        <w:t xml:space="preserve">. Delegatura ma wykonywać swoje zadania jak wcześniej, łącząc się do bazy za pomocą światłowodu. Połączenie ma być precyzyjne, bezstratne i w taki sposób, aby </w:t>
      </w:r>
      <w:r w:rsidR="0032389E" w:rsidRPr="00E66B3B">
        <w:rPr>
          <w:rFonts w:ascii="Arial Narrow" w:hAnsi="Arial Narrow" w:cs="Times New Roman"/>
          <w:sz w:val="24"/>
          <w:szCs w:val="24"/>
        </w:rPr>
        <w:t>u</w:t>
      </w:r>
      <w:r w:rsidRPr="00E66B3B">
        <w:rPr>
          <w:rFonts w:ascii="Arial Narrow" w:hAnsi="Arial Narrow" w:cs="Times New Roman"/>
          <w:sz w:val="24"/>
          <w:szCs w:val="24"/>
        </w:rPr>
        <w:t>możliwi</w:t>
      </w:r>
      <w:r w:rsidR="0032389E" w:rsidRPr="00E66B3B">
        <w:rPr>
          <w:rFonts w:ascii="Arial Narrow" w:hAnsi="Arial Narrow" w:cs="Times New Roman"/>
          <w:sz w:val="24"/>
          <w:szCs w:val="24"/>
        </w:rPr>
        <w:t>ało pracę</w:t>
      </w:r>
      <w:r w:rsidRPr="00E66B3B">
        <w:rPr>
          <w:rFonts w:ascii="Arial Narrow" w:hAnsi="Arial Narrow" w:cs="Times New Roman"/>
          <w:sz w:val="24"/>
          <w:szCs w:val="24"/>
        </w:rPr>
        <w:t xml:space="preserve"> po wykonaniu usługi. Niedopuszczalny jest przestój pracy </w:t>
      </w:r>
      <w:r w:rsidR="00011BD2" w:rsidRPr="00E66B3B">
        <w:rPr>
          <w:rFonts w:ascii="Arial Narrow" w:hAnsi="Arial Narrow" w:cs="Times New Roman"/>
          <w:sz w:val="24"/>
          <w:szCs w:val="24"/>
        </w:rPr>
        <w:t>Zamawiającego</w:t>
      </w:r>
      <w:r w:rsidRPr="00E66B3B">
        <w:rPr>
          <w:rFonts w:ascii="Arial Narrow" w:hAnsi="Arial Narrow" w:cs="Times New Roman"/>
          <w:sz w:val="24"/>
          <w:szCs w:val="24"/>
        </w:rPr>
        <w:t xml:space="preserve"> przez czas dłuższy, niż ustalony w harmonogramie szczegółowym, który Wykonawca ma ob</w:t>
      </w:r>
      <w:r w:rsidR="00011BD2" w:rsidRPr="00E66B3B">
        <w:rPr>
          <w:rFonts w:ascii="Arial Narrow" w:hAnsi="Arial Narrow" w:cs="Times New Roman"/>
          <w:sz w:val="24"/>
          <w:szCs w:val="24"/>
        </w:rPr>
        <w:t>o</w:t>
      </w:r>
      <w:r w:rsidRPr="00E66B3B">
        <w:rPr>
          <w:rFonts w:ascii="Arial Narrow" w:hAnsi="Arial Narrow" w:cs="Times New Roman"/>
          <w:sz w:val="24"/>
          <w:szCs w:val="24"/>
        </w:rPr>
        <w:t>wiązek przedstawić w ramach realizacji zamówienia.</w:t>
      </w:r>
    </w:p>
    <w:p w:rsidR="00D161C8" w:rsidRPr="00E66B3B" w:rsidRDefault="00D161C8" w:rsidP="00F20884">
      <w:pPr>
        <w:pStyle w:val="Akapitzlist"/>
        <w:spacing w:after="0" w:line="360" w:lineRule="auto"/>
        <w:ind w:left="709"/>
        <w:jc w:val="both"/>
        <w:rPr>
          <w:rFonts w:ascii="Arial Narrow" w:hAnsi="Arial Narrow"/>
          <w:b/>
          <w:i/>
          <w:sz w:val="24"/>
          <w:szCs w:val="24"/>
        </w:rPr>
      </w:pPr>
      <w:r w:rsidRPr="00E66B3B">
        <w:rPr>
          <w:rFonts w:ascii="Arial Narrow" w:hAnsi="Arial Narrow"/>
          <w:b/>
          <w:i/>
          <w:sz w:val="24"/>
          <w:szCs w:val="24"/>
        </w:rPr>
        <w:t>Uwaga! W prowadzonym systemie funkcjonują pliki dokumentów (zeskanowane szkice polowe, operaty techniczne, opisy topograficzne punktów osnowy poziomej i pionowej) dołączone do odpowiednich obiektów w GI MAPA i GI Ośrodek.</w:t>
      </w:r>
    </w:p>
    <w:p w:rsidR="00D161C8" w:rsidRPr="00E66B3B" w:rsidRDefault="00D161C8" w:rsidP="00F20884">
      <w:pPr>
        <w:pStyle w:val="Akapitzlist"/>
        <w:spacing w:after="0" w:line="360" w:lineRule="auto"/>
        <w:ind w:left="709"/>
        <w:jc w:val="both"/>
        <w:rPr>
          <w:rFonts w:ascii="Arial Narrow" w:hAnsi="Arial Narrow"/>
          <w:b/>
          <w:i/>
          <w:sz w:val="24"/>
          <w:szCs w:val="24"/>
        </w:rPr>
      </w:pPr>
      <w:r w:rsidRPr="00E66B3B">
        <w:rPr>
          <w:rFonts w:ascii="Arial Narrow" w:hAnsi="Arial Narrow"/>
          <w:b/>
          <w:i/>
          <w:sz w:val="24"/>
          <w:szCs w:val="24"/>
        </w:rPr>
        <w:t>Po połączeniu bazy z Sulechowa i Zielonej Góry poszczególne pliki muszą zachować swoje połączenia w zintegrowanych bazach.</w:t>
      </w:r>
    </w:p>
    <w:p w:rsidR="00D161C8" w:rsidRPr="00BB3EA4" w:rsidRDefault="00D161C8" w:rsidP="00F20884">
      <w:pPr>
        <w:pStyle w:val="Akapitzlist"/>
        <w:spacing w:after="0" w:line="360" w:lineRule="auto"/>
        <w:ind w:left="1440"/>
        <w:jc w:val="both"/>
        <w:rPr>
          <w:rFonts w:ascii="Arial Narrow" w:hAnsi="Arial Narrow" w:cs="Times New Roman"/>
          <w:sz w:val="24"/>
          <w:szCs w:val="24"/>
        </w:rPr>
      </w:pPr>
    </w:p>
    <w:p w:rsidR="00712AD0" w:rsidRDefault="00861CE6">
      <w:pPr>
        <w:pStyle w:val="Akapitzlist"/>
        <w:numPr>
          <w:ilvl w:val="1"/>
          <w:numId w:val="7"/>
        </w:numPr>
        <w:spacing w:after="0" w:line="360" w:lineRule="auto"/>
        <w:ind w:left="714" w:hanging="357"/>
        <w:jc w:val="both"/>
        <w:outlineLvl w:val="2"/>
        <w:rPr>
          <w:rFonts w:ascii="Arial Narrow" w:hAnsi="Arial Narrow" w:cs="Times New Roman"/>
          <w:b/>
          <w:sz w:val="24"/>
          <w:szCs w:val="24"/>
        </w:rPr>
      </w:pPr>
      <w:r w:rsidRPr="00BB3EA4">
        <w:rPr>
          <w:rFonts w:ascii="Arial Narrow" w:hAnsi="Arial Narrow" w:cs="Times New Roman"/>
          <w:b/>
          <w:sz w:val="24"/>
          <w:szCs w:val="24"/>
        </w:rPr>
        <w:t>Konwersja bazy danych do aktualnie obowiązujących przepisów (po wykonaniu połączenia i integracji).</w:t>
      </w:r>
    </w:p>
    <w:p w:rsidR="00861CE6" w:rsidRPr="00BB3EA4" w:rsidRDefault="00861CE6" w:rsidP="00F20884">
      <w:pPr>
        <w:pStyle w:val="Akapitzlist"/>
        <w:spacing w:after="0" w:line="360" w:lineRule="auto"/>
        <w:ind w:left="709"/>
        <w:jc w:val="both"/>
        <w:rPr>
          <w:rFonts w:ascii="Arial Narrow" w:hAnsi="Arial Narrow" w:cs="Times New Roman"/>
          <w:sz w:val="24"/>
          <w:szCs w:val="24"/>
        </w:rPr>
      </w:pPr>
      <w:r w:rsidRPr="00BB3EA4">
        <w:rPr>
          <w:rFonts w:ascii="Arial Narrow" w:hAnsi="Arial Narrow" w:cs="Times New Roman"/>
          <w:sz w:val="24"/>
          <w:szCs w:val="24"/>
        </w:rPr>
        <w:t>Konwersja dotyczy tylko bazy danych Zamawiającego.</w:t>
      </w:r>
    </w:p>
    <w:p w:rsidR="00861CE6" w:rsidRPr="00BB3EA4" w:rsidRDefault="00861CE6" w:rsidP="00F20884">
      <w:pPr>
        <w:pStyle w:val="Akapitzlist"/>
        <w:spacing w:after="0" w:line="360" w:lineRule="auto"/>
        <w:ind w:left="709"/>
        <w:jc w:val="both"/>
        <w:rPr>
          <w:rFonts w:ascii="Arial Narrow" w:hAnsi="Arial Narrow" w:cs="Times New Roman"/>
          <w:sz w:val="24"/>
          <w:szCs w:val="24"/>
        </w:rPr>
      </w:pPr>
      <w:r w:rsidRPr="00BB3EA4">
        <w:rPr>
          <w:rFonts w:ascii="Arial Narrow" w:hAnsi="Arial Narrow" w:cs="Times New Roman"/>
          <w:sz w:val="24"/>
          <w:szCs w:val="24"/>
        </w:rPr>
        <w:t xml:space="preserve">Niniejsza konwersja ma na celu zrealizować zadanie polegające na przejęciu baz </w:t>
      </w:r>
      <w:r w:rsidR="003009EC" w:rsidRPr="00BB3EA4">
        <w:rPr>
          <w:rFonts w:ascii="Arial Narrow" w:hAnsi="Arial Narrow" w:cs="Times New Roman"/>
          <w:sz w:val="24"/>
          <w:szCs w:val="24"/>
        </w:rPr>
        <w:br/>
      </w:r>
      <w:r w:rsidRPr="00BB3EA4">
        <w:rPr>
          <w:rFonts w:ascii="Arial Narrow" w:hAnsi="Arial Narrow" w:cs="Times New Roman"/>
          <w:sz w:val="24"/>
          <w:szCs w:val="24"/>
        </w:rPr>
        <w:t>i przetworzeniu danych do struktur zgodnych z obowiązującymi przepisami.</w:t>
      </w:r>
    </w:p>
    <w:p w:rsidR="00861CE6" w:rsidRPr="00BB3EA4" w:rsidRDefault="00861CE6" w:rsidP="00F20884">
      <w:pPr>
        <w:pStyle w:val="Akapitzlist"/>
        <w:spacing w:after="0" w:line="360" w:lineRule="auto"/>
        <w:ind w:left="709"/>
        <w:jc w:val="both"/>
        <w:rPr>
          <w:rFonts w:ascii="Arial Narrow" w:hAnsi="Arial Narrow" w:cs="Times New Roman"/>
          <w:sz w:val="24"/>
          <w:szCs w:val="24"/>
        </w:rPr>
      </w:pPr>
      <w:r w:rsidRPr="00BB3EA4">
        <w:rPr>
          <w:rFonts w:ascii="Arial Narrow" w:hAnsi="Arial Narrow" w:cs="Times New Roman"/>
          <w:sz w:val="24"/>
          <w:szCs w:val="24"/>
        </w:rPr>
        <w:t>Bazę danych do konwersji dostarcza Wykonawcy Zamawiający w postaci kopii</w:t>
      </w:r>
      <w:r w:rsidR="00215C6E">
        <w:rPr>
          <w:rFonts w:ascii="Arial Narrow" w:hAnsi="Arial Narrow" w:cs="Times New Roman"/>
          <w:sz w:val="24"/>
          <w:szCs w:val="24"/>
        </w:rPr>
        <w:t xml:space="preserve"> </w:t>
      </w:r>
      <w:r w:rsidRPr="00BB3EA4">
        <w:rPr>
          <w:rFonts w:ascii="Arial Narrow" w:hAnsi="Arial Narrow" w:cs="Times New Roman"/>
          <w:sz w:val="24"/>
          <w:szCs w:val="24"/>
        </w:rPr>
        <w:t>zapasowej (backup) wg stanu, który Zamawiający uznaje za ostateczny i stabilny na</w:t>
      </w:r>
      <w:r w:rsidR="00215C6E">
        <w:rPr>
          <w:rFonts w:ascii="Arial Narrow" w:hAnsi="Arial Narrow" w:cs="Times New Roman"/>
          <w:sz w:val="24"/>
          <w:szCs w:val="24"/>
        </w:rPr>
        <w:t xml:space="preserve"> </w:t>
      </w:r>
      <w:r w:rsidRPr="00BB3EA4">
        <w:rPr>
          <w:rFonts w:ascii="Arial Narrow" w:hAnsi="Arial Narrow" w:cs="Times New Roman"/>
          <w:sz w:val="24"/>
          <w:szCs w:val="24"/>
        </w:rPr>
        <w:t>dany moment. Późniejsze zmiany w bazie danych przekazanej do konwersji nie będą</w:t>
      </w:r>
      <w:r w:rsidR="00215C6E">
        <w:rPr>
          <w:rFonts w:ascii="Arial Narrow" w:hAnsi="Arial Narrow" w:cs="Times New Roman"/>
          <w:sz w:val="24"/>
          <w:szCs w:val="24"/>
        </w:rPr>
        <w:t xml:space="preserve"> </w:t>
      </w:r>
      <w:r w:rsidRPr="00BB3EA4">
        <w:rPr>
          <w:rFonts w:ascii="Arial Narrow" w:hAnsi="Arial Narrow" w:cs="Times New Roman"/>
          <w:sz w:val="24"/>
          <w:szCs w:val="24"/>
        </w:rPr>
        <w:t>uwzględniane.</w:t>
      </w:r>
    </w:p>
    <w:p w:rsidR="00861CE6" w:rsidRPr="00BB3EA4" w:rsidRDefault="00861CE6" w:rsidP="00F20884">
      <w:pPr>
        <w:pStyle w:val="Akapitzlist"/>
        <w:spacing w:after="0" w:line="360" w:lineRule="auto"/>
        <w:ind w:left="709"/>
        <w:jc w:val="both"/>
        <w:rPr>
          <w:rFonts w:ascii="Arial Narrow" w:hAnsi="Arial Narrow" w:cs="Times New Roman"/>
          <w:sz w:val="24"/>
          <w:szCs w:val="24"/>
        </w:rPr>
      </w:pPr>
      <w:r w:rsidRPr="00BB3EA4">
        <w:rPr>
          <w:rFonts w:ascii="Arial Narrow" w:hAnsi="Arial Narrow" w:cs="Times New Roman"/>
          <w:sz w:val="24"/>
          <w:szCs w:val="24"/>
        </w:rPr>
        <w:t xml:space="preserve">Przedmiotem konwersji będą wyłącznie ‘standardowe dane’. ‘Standardowe dane’, to zasób numeryczny SIP GEO-INFO utworzony w oparciu o standardowe </w:t>
      </w:r>
      <w:r w:rsidR="00011BD2" w:rsidRPr="00BB3EA4">
        <w:rPr>
          <w:rFonts w:ascii="Arial Narrow" w:hAnsi="Arial Narrow" w:cs="Times New Roman"/>
          <w:sz w:val="24"/>
          <w:szCs w:val="24"/>
        </w:rPr>
        <w:t>metadane</w:t>
      </w:r>
      <w:r w:rsidRPr="00BB3EA4">
        <w:rPr>
          <w:rFonts w:ascii="Arial Narrow" w:hAnsi="Arial Narrow" w:cs="Times New Roman"/>
          <w:sz w:val="24"/>
          <w:szCs w:val="24"/>
        </w:rPr>
        <w:t xml:space="preserve"> dostarczane przez </w:t>
      </w:r>
      <w:r w:rsidRPr="00BB3EA4">
        <w:rPr>
          <w:rFonts w:ascii="Arial Narrow" w:hAnsi="Arial Narrow" w:cs="Times New Roman"/>
          <w:sz w:val="24"/>
          <w:szCs w:val="24"/>
        </w:rPr>
        <w:lastRenderedPageBreak/>
        <w:t xml:space="preserve">producenta SIP GEO-INFO w tym </w:t>
      </w:r>
      <w:r w:rsidR="00011BD2" w:rsidRPr="00BB3EA4">
        <w:rPr>
          <w:rFonts w:ascii="Arial Narrow" w:hAnsi="Arial Narrow" w:cs="Times New Roman"/>
          <w:sz w:val="24"/>
          <w:szCs w:val="24"/>
        </w:rPr>
        <w:t>metadane</w:t>
      </w:r>
      <w:r w:rsidRPr="00BB3EA4">
        <w:rPr>
          <w:rFonts w:ascii="Arial Narrow" w:hAnsi="Arial Narrow" w:cs="Times New Roman"/>
          <w:sz w:val="24"/>
          <w:szCs w:val="24"/>
        </w:rPr>
        <w:t xml:space="preserve"> wynikające ze skryptów uzupełniających wykonanych przez producenta SIP GEO-INFO.</w:t>
      </w:r>
    </w:p>
    <w:p w:rsidR="00307B62" w:rsidRPr="00BB3EA4" w:rsidRDefault="00307B62" w:rsidP="00852913">
      <w:pPr>
        <w:pStyle w:val="Akapitzlist"/>
        <w:autoSpaceDE w:val="0"/>
        <w:autoSpaceDN w:val="0"/>
        <w:adjustRightInd w:val="0"/>
        <w:spacing w:after="0" w:line="360" w:lineRule="auto"/>
        <w:rPr>
          <w:rFonts w:ascii="Arial Narrow" w:hAnsi="Arial Narrow" w:cs="Times New Roman"/>
          <w:b/>
          <w:sz w:val="24"/>
          <w:szCs w:val="24"/>
        </w:rPr>
      </w:pPr>
    </w:p>
    <w:p w:rsidR="00712AD0" w:rsidRDefault="00861CE6">
      <w:pPr>
        <w:pStyle w:val="Akapitzlist"/>
        <w:numPr>
          <w:ilvl w:val="0"/>
          <w:numId w:val="12"/>
        </w:numPr>
        <w:autoSpaceDE w:val="0"/>
        <w:autoSpaceDN w:val="0"/>
        <w:adjustRightInd w:val="0"/>
        <w:spacing w:after="0" w:line="360" w:lineRule="auto"/>
        <w:ind w:left="357" w:hanging="357"/>
        <w:jc w:val="both"/>
        <w:outlineLvl w:val="1"/>
        <w:rPr>
          <w:rFonts w:ascii="Arial Narrow" w:hAnsi="Arial Narrow" w:cs="Times New Roman"/>
          <w:b/>
          <w:sz w:val="24"/>
          <w:szCs w:val="24"/>
        </w:rPr>
      </w:pPr>
      <w:r w:rsidRPr="00BB3EA4">
        <w:rPr>
          <w:rFonts w:ascii="Arial Narrow" w:hAnsi="Arial Narrow" w:cs="Times New Roman"/>
          <w:b/>
          <w:sz w:val="24"/>
          <w:szCs w:val="24"/>
        </w:rPr>
        <w:t>Zakup kompleksowej rozbudowy Systemu Informacji Przestrzennej</w:t>
      </w:r>
    </w:p>
    <w:p w:rsidR="003009EC" w:rsidRPr="00BB3EA4" w:rsidRDefault="003009EC" w:rsidP="00F20884">
      <w:pPr>
        <w:pStyle w:val="Akapitzlist"/>
        <w:autoSpaceDE w:val="0"/>
        <w:autoSpaceDN w:val="0"/>
        <w:adjustRightInd w:val="0"/>
        <w:spacing w:after="0" w:line="360" w:lineRule="auto"/>
        <w:jc w:val="both"/>
        <w:rPr>
          <w:rFonts w:ascii="Arial Narrow" w:hAnsi="Arial Narrow" w:cs="Times New Roman"/>
          <w:b/>
          <w:sz w:val="24"/>
          <w:szCs w:val="24"/>
        </w:rPr>
      </w:pPr>
    </w:p>
    <w:p w:rsidR="00712AD0" w:rsidRDefault="00861CE6">
      <w:pPr>
        <w:pStyle w:val="Akapitzlist"/>
        <w:numPr>
          <w:ilvl w:val="1"/>
          <w:numId w:val="12"/>
        </w:numPr>
        <w:autoSpaceDE w:val="0"/>
        <w:autoSpaceDN w:val="0"/>
        <w:adjustRightInd w:val="0"/>
        <w:spacing w:after="0" w:line="360" w:lineRule="auto"/>
        <w:ind w:left="714" w:hanging="357"/>
        <w:jc w:val="both"/>
        <w:outlineLvl w:val="2"/>
        <w:rPr>
          <w:rFonts w:ascii="Arial Narrow" w:hAnsi="Arial Narrow"/>
          <w:sz w:val="24"/>
          <w:szCs w:val="24"/>
        </w:rPr>
      </w:pPr>
      <w:r w:rsidRPr="00BB3EA4">
        <w:rPr>
          <w:rFonts w:ascii="Arial Narrow" w:hAnsi="Arial Narrow"/>
          <w:sz w:val="24"/>
          <w:szCs w:val="24"/>
        </w:rPr>
        <w:t>Przedmiotem zamówienia jest rozbudowa Systemu Informacji Przestrzennej dla zasobu geodezyjnego i kartograficznego w Powiecie Zielonogórskim. Dane zasobu zostaną udostępnione w formie elektronicznej w postaci nowych e-usług w systemie modułowym.</w:t>
      </w:r>
      <w:r w:rsidR="002A5E73">
        <w:rPr>
          <w:rFonts w:ascii="Arial Narrow" w:hAnsi="Arial Narrow"/>
          <w:sz w:val="24"/>
          <w:szCs w:val="24"/>
        </w:rPr>
        <w:t xml:space="preserve"> </w:t>
      </w:r>
      <w:r w:rsidRPr="00BB3EA4">
        <w:rPr>
          <w:rFonts w:ascii="Arial Narrow" w:hAnsi="Arial Narrow"/>
          <w:sz w:val="24"/>
          <w:szCs w:val="24"/>
        </w:rPr>
        <w:t>Realizacja przedmiotu zamówienia ma na celu zwiększenie dostępu do państwowego zasobu geodezyjnego i kartograficznego na poziomie powiatu w formie elektronicznej w postaci nowych e-usług co w rezultacie długoterminowym przyczyni się do realizacji zadań publicznych drogą elektroniczną i rozwoju społeczeństwa informacyjnego.</w:t>
      </w:r>
    </w:p>
    <w:p w:rsidR="00861CE6" w:rsidRPr="00BB3EA4" w:rsidRDefault="00861CE6" w:rsidP="00F20884">
      <w:pPr>
        <w:autoSpaceDE w:val="0"/>
        <w:autoSpaceDN w:val="0"/>
        <w:adjustRightInd w:val="0"/>
        <w:spacing w:after="0" w:line="360" w:lineRule="auto"/>
        <w:ind w:left="993"/>
        <w:jc w:val="both"/>
        <w:rPr>
          <w:rFonts w:ascii="Arial Narrow" w:hAnsi="Arial Narrow"/>
          <w:sz w:val="24"/>
          <w:szCs w:val="24"/>
        </w:rPr>
      </w:pPr>
    </w:p>
    <w:p w:rsidR="00712AD0" w:rsidRDefault="00861CE6">
      <w:pPr>
        <w:pStyle w:val="Akapitzlist"/>
        <w:numPr>
          <w:ilvl w:val="1"/>
          <w:numId w:val="12"/>
        </w:numPr>
        <w:autoSpaceDE w:val="0"/>
        <w:autoSpaceDN w:val="0"/>
        <w:adjustRightInd w:val="0"/>
        <w:spacing w:after="0" w:line="360" w:lineRule="auto"/>
        <w:ind w:left="714" w:hanging="357"/>
        <w:jc w:val="both"/>
        <w:outlineLvl w:val="2"/>
        <w:rPr>
          <w:rFonts w:ascii="Arial Narrow" w:hAnsi="Arial Narrow"/>
          <w:sz w:val="24"/>
          <w:szCs w:val="24"/>
        </w:rPr>
      </w:pPr>
      <w:r w:rsidRPr="00BB3EA4">
        <w:rPr>
          <w:rFonts w:ascii="Arial Narrow" w:hAnsi="Arial Narrow"/>
          <w:sz w:val="24"/>
          <w:szCs w:val="24"/>
        </w:rPr>
        <w:t xml:space="preserve">Zasady udostępniania danych i informacji z państwowego zasobu geodezyjnego </w:t>
      </w:r>
      <w:r w:rsidR="003009EC" w:rsidRPr="00BB3EA4">
        <w:rPr>
          <w:rFonts w:ascii="Arial Narrow" w:hAnsi="Arial Narrow"/>
          <w:sz w:val="24"/>
          <w:szCs w:val="24"/>
        </w:rPr>
        <w:br/>
      </w:r>
      <w:r w:rsidRPr="00BB3EA4">
        <w:rPr>
          <w:rFonts w:ascii="Arial Narrow" w:hAnsi="Arial Narrow"/>
          <w:sz w:val="24"/>
          <w:szCs w:val="24"/>
        </w:rPr>
        <w:t xml:space="preserve">i kartograficznego regulują przepisy rozdziału 7 ustawy </w:t>
      </w:r>
      <w:r w:rsidR="00080ADF" w:rsidRPr="00BB3EA4">
        <w:rPr>
          <w:rFonts w:ascii="Arial Narrow" w:hAnsi="Arial Narrow"/>
          <w:sz w:val="24"/>
          <w:szCs w:val="24"/>
        </w:rPr>
        <w:t>z dnia 17 maja 1989 r. Prawo Geodezyjne i Kartograficzne (Dz.U. z 2016 r. poz.1629)</w:t>
      </w:r>
      <w:r w:rsidR="00D303AE">
        <w:rPr>
          <w:rFonts w:ascii="Arial Narrow" w:hAnsi="Arial Narrow"/>
          <w:sz w:val="24"/>
          <w:szCs w:val="24"/>
        </w:rPr>
        <w:t xml:space="preserve"> </w:t>
      </w:r>
      <w:r w:rsidRPr="00BB3EA4">
        <w:rPr>
          <w:rFonts w:ascii="Arial Narrow" w:hAnsi="Arial Narrow"/>
          <w:sz w:val="24"/>
          <w:szCs w:val="24"/>
        </w:rPr>
        <w:t>oraz rozporządzenie Ministra Administracji i Cyfryzacji z dnia 5 września 2013 r. w sprawie organizacji i trybu prowadzenia państwowego zasobu geodezyjnego i kartograficznego (Dz. U. z 2013 r., poz. 1183). Podstawą prawną i tym samym obowiązkiem prowadzenia danych zasobu w systemach teleinformatycznych jest Ustawa z dnia 17 maja 1989 r. Prawo Geodezyjne i Kartog</w:t>
      </w:r>
      <w:r w:rsidR="00BE422D" w:rsidRPr="00BB3EA4">
        <w:rPr>
          <w:rFonts w:ascii="Arial Narrow" w:hAnsi="Arial Narrow"/>
          <w:sz w:val="24"/>
          <w:szCs w:val="24"/>
        </w:rPr>
        <w:t xml:space="preserve">raficzne (Dz.U. z </w:t>
      </w:r>
      <w:r w:rsidR="009F6387" w:rsidRPr="00BB3EA4">
        <w:rPr>
          <w:rFonts w:ascii="Arial Narrow" w:hAnsi="Arial Narrow"/>
          <w:sz w:val="24"/>
          <w:szCs w:val="24"/>
        </w:rPr>
        <w:t>2016</w:t>
      </w:r>
      <w:r w:rsidR="00BE422D" w:rsidRPr="00BB3EA4">
        <w:rPr>
          <w:rFonts w:ascii="Arial Narrow" w:hAnsi="Arial Narrow"/>
          <w:sz w:val="24"/>
          <w:szCs w:val="24"/>
        </w:rPr>
        <w:t xml:space="preserve"> r. </w:t>
      </w:r>
      <w:r w:rsidRPr="00BB3EA4">
        <w:rPr>
          <w:rFonts w:ascii="Arial Narrow" w:hAnsi="Arial Narrow"/>
          <w:sz w:val="24"/>
          <w:szCs w:val="24"/>
        </w:rPr>
        <w:t xml:space="preserve"> poz.</w:t>
      </w:r>
      <w:r w:rsidR="009F6387" w:rsidRPr="00BB3EA4">
        <w:rPr>
          <w:rFonts w:ascii="Arial Narrow" w:hAnsi="Arial Narrow"/>
          <w:sz w:val="24"/>
          <w:szCs w:val="24"/>
        </w:rPr>
        <w:t>1629</w:t>
      </w:r>
      <w:r w:rsidR="00380D67" w:rsidRPr="00BB3EA4">
        <w:rPr>
          <w:rFonts w:ascii="Arial Narrow" w:hAnsi="Arial Narrow"/>
          <w:sz w:val="24"/>
          <w:szCs w:val="24"/>
        </w:rPr>
        <w:t>)</w:t>
      </w:r>
      <w:r w:rsidRPr="00BB3EA4">
        <w:rPr>
          <w:rFonts w:ascii="Arial Narrow" w:hAnsi="Arial Narrow"/>
          <w:sz w:val="24"/>
          <w:szCs w:val="24"/>
        </w:rPr>
        <w:t xml:space="preserve"> oraz Ustawa z dnia 4 marca 2010</w:t>
      </w:r>
      <w:r w:rsidR="00080ADF" w:rsidRPr="00BB3EA4">
        <w:rPr>
          <w:rFonts w:ascii="Arial Narrow" w:hAnsi="Arial Narrow"/>
          <w:sz w:val="24"/>
          <w:szCs w:val="24"/>
        </w:rPr>
        <w:t xml:space="preserve">r. </w:t>
      </w:r>
      <w:r w:rsidRPr="00BB3EA4">
        <w:rPr>
          <w:rFonts w:ascii="Arial Narrow" w:hAnsi="Arial Narrow"/>
          <w:sz w:val="24"/>
          <w:szCs w:val="24"/>
        </w:rPr>
        <w:t>o infrastrukturze informacji przestrzennej (Dz.U. z 2010 r. Nr 76,po</w:t>
      </w:r>
      <w:r w:rsidR="00BE422D" w:rsidRPr="00BB3EA4">
        <w:rPr>
          <w:rFonts w:ascii="Arial Narrow" w:hAnsi="Arial Narrow"/>
          <w:sz w:val="24"/>
          <w:szCs w:val="24"/>
        </w:rPr>
        <w:t>z</w:t>
      </w:r>
      <w:r w:rsidRPr="00BB3EA4">
        <w:rPr>
          <w:rFonts w:ascii="Arial Narrow" w:hAnsi="Arial Narrow"/>
          <w:sz w:val="24"/>
          <w:szCs w:val="24"/>
        </w:rPr>
        <w:t>.489</w:t>
      </w:r>
      <w:r w:rsidR="00BE422D" w:rsidRPr="00BB3EA4">
        <w:rPr>
          <w:rFonts w:ascii="Arial Narrow" w:hAnsi="Arial Narrow"/>
          <w:sz w:val="24"/>
          <w:szCs w:val="24"/>
        </w:rPr>
        <w:t xml:space="preserve"> ze zm.</w:t>
      </w:r>
      <w:r w:rsidRPr="00BB3EA4">
        <w:rPr>
          <w:rFonts w:ascii="Arial Narrow" w:hAnsi="Arial Narrow"/>
          <w:sz w:val="24"/>
          <w:szCs w:val="24"/>
        </w:rPr>
        <w:t>).</w:t>
      </w:r>
    </w:p>
    <w:p w:rsidR="00307B62" w:rsidRPr="00BB3EA4" w:rsidRDefault="00307B62" w:rsidP="00F20884">
      <w:pPr>
        <w:pStyle w:val="Akapitzlist"/>
        <w:autoSpaceDE w:val="0"/>
        <w:autoSpaceDN w:val="0"/>
        <w:adjustRightInd w:val="0"/>
        <w:spacing w:after="0" w:line="360" w:lineRule="auto"/>
        <w:ind w:left="1068"/>
        <w:jc w:val="both"/>
        <w:rPr>
          <w:rFonts w:ascii="Arial Narrow" w:hAnsi="Arial Narrow"/>
          <w:sz w:val="24"/>
          <w:szCs w:val="24"/>
        </w:rPr>
      </w:pPr>
    </w:p>
    <w:p w:rsidR="00712AD0" w:rsidRDefault="00861CE6">
      <w:pPr>
        <w:pStyle w:val="Akapitzlist"/>
        <w:numPr>
          <w:ilvl w:val="1"/>
          <w:numId w:val="12"/>
        </w:numPr>
        <w:autoSpaceDE w:val="0"/>
        <w:autoSpaceDN w:val="0"/>
        <w:adjustRightInd w:val="0"/>
        <w:spacing w:after="0" w:line="360" w:lineRule="auto"/>
        <w:ind w:left="714" w:hanging="357"/>
        <w:jc w:val="both"/>
        <w:outlineLvl w:val="2"/>
        <w:rPr>
          <w:rFonts w:ascii="Arial Narrow" w:hAnsi="Arial Narrow"/>
          <w:sz w:val="24"/>
          <w:szCs w:val="24"/>
        </w:rPr>
      </w:pPr>
      <w:r w:rsidRPr="00BB3EA4">
        <w:rPr>
          <w:rFonts w:ascii="Arial Narrow" w:hAnsi="Arial Narrow"/>
          <w:sz w:val="24"/>
          <w:szCs w:val="24"/>
        </w:rPr>
        <w:t>Zama</w:t>
      </w:r>
      <w:r w:rsidR="00380D67" w:rsidRPr="00BB3EA4">
        <w:rPr>
          <w:rFonts w:ascii="Arial Narrow" w:hAnsi="Arial Narrow"/>
          <w:sz w:val="24"/>
          <w:szCs w:val="24"/>
        </w:rPr>
        <w:t xml:space="preserve">wiający </w:t>
      </w:r>
      <w:r w:rsidR="004A507B" w:rsidRPr="00BB3EA4">
        <w:rPr>
          <w:rFonts w:ascii="Arial Narrow" w:hAnsi="Arial Narrow"/>
          <w:sz w:val="24"/>
          <w:szCs w:val="24"/>
        </w:rPr>
        <w:t xml:space="preserve">na co dzień </w:t>
      </w:r>
      <w:r w:rsidR="00380D67" w:rsidRPr="00BB3EA4">
        <w:rPr>
          <w:rFonts w:ascii="Arial Narrow" w:hAnsi="Arial Narrow"/>
          <w:sz w:val="24"/>
          <w:szCs w:val="24"/>
        </w:rPr>
        <w:t>wykorzystuje</w:t>
      </w:r>
      <w:r w:rsidRPr="00BB3EA4">
        <w:rPr>
          <w:rFonts w:ascii="Arial Narrow" w:hAnsi="Arial Narrow"/>
          <w:sz w:val="24"/>
          <w:szCs w:val="24"/>
        </w:rPr>
        <w:t xml:space="preserve"> System Zintegrowany GEO-INFO</w:t>
      </w:r>
      <w:r w:rsidR="00A53FEC" w:rsidRPr="00BB3EA4">
        <w:rPr>
          <w:rFonts w:ascii="Arial Narrow" w:hAnsi="Arial Narrow"/>
          <w:sz w:val="24"/>
          <w:szCs w:val="24"/>
        </w:rPr>
        <w:t>:</w:t>
      </w:r>
    </w:p>
    <w:p w:rsidR="00AB0041" w:rsidRDefault="00861CE6">
      <w:pPr>
        <w:pStyle w:val="Tekstpodstawowy"/>
        <w:widowControl w:val="0"/>
        <w:numPr>
          <w:ilvl w:val="1"/>
          <w:numId w:val="102"/>
        </w:numPr>
        <w:tabs>
          <w:tab w:val="clear" w:pos="851"/>
          <w:tab w:val="clear" w:pos="993"/>
        </w:tabs>
        <w:ind w:left="993"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System jest zgodny z aktualnie obowiązującymi w geodezji przepisami prawa, przepisami wykonawczymi</w:t>
      </w:r>
      <w:r w:rsidR="003D50E9">
        <w:rPr>
          <w:rStyle w:val="TekstpodstawowyZnak3"/>
          <w:rFonts w:ascii="Arial Narrow" w:hAnsi="Arial Narrow"/>
          <w:i w:val="0"/>
          <w:color w:val="auto"/>
          <w:szCs w:val="24"/>
        </w:rPr>
        <w:t>.</w:t>
      </w:r>
    </w:p>
    <w:p w:rsidR="00712AD0" w:rsidRDefault="00861CE6">
      <w:pPr>
        <w:pStyle w:val="Tekstpodstawowy"/>
        <w:widowControl w:val="0"/>
        <w:numPr>
          <w:ilvl w:val="1"/>
          <w:numId w:val="102"/>
        </w:numPr>
        <w:tabs>
          <w:tab w:val="clear" w:pos="851"/>
          <w:tab w:val="clear" w:pos="993"/>
        </w:tabs>
        <w:ind w:left="993"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 xml:space="preserve">System do prowadzenia zasobu numerycznego dla rejestrów </w:t>
      </w:r>
      <w:proofErr w:type="spellStart"/>
      <w:r w:rsidRPr="00BB3EA4">
        <w:rPr>
          <w:rStyle w:val="TekstpodstawowyZnak3"/>
          <w:rFonts w:ascii="Arial Narrow" w:hAnsi="Arial Narrow"/>
          <w:i w:val="0"/>
          <w:color w:val="auto"/>
          <w:szCs w:val="24"/>
        </w:rPr>
        <w:t>E</w:t>
      </w:r>
      <w:r w:rsidR="007579DB" w:rsidRPr="00BB3EA4">
        <w:rPr>
          <w:rStyle w:val="TekstpodstawowyZnak3"/>
          <w:rFonts w:ascii="Arial Narrow" w:hAnsi="Arial Narrow"/>
          <w:i w:val="0"/>
          <w:color w:val="auto"/>
          <w:szCs w:val="24"/>
        </w:rPr>
        <w:t>G</w:t>
      </w:r>
      <w:r w:rsidRPr="00BB3EA4">
        <w:rPr>
          <w:rStyle w:val="TekstpodstawowyZnak3"/>
          <w:rFonts w:ascii="Arial Narrow" w:hAnsi="Arial Narrow"/>
          <w:i w:val="0"/>
          <w:color w:val="auto"/>
          <w:szCs w:val="24"/>
        </w:rPr>
        <w:t>iB</w:t>
      </w:r>
      <w:proofErr w:type="spellEnd"/>
      <w:r w:rsidRPr="00BB3EA4">
        <w:rPr>
          <w:rStyle w:val="TekstpodstawowyZnak3"/>
          <w:rFonts w:ascii="Arial Narrow" w:hAnsi="Arial Narrow"/>
          <w:i w:val="0"/>
          <w:color w:val="auto"/>
          <w:szCs w:val="24"/>
        </w:rPr>
        <w:t>, BDOT500, GESUT, PRPOG i</w:t>
      </w:r>
      <w:r w:rsidR="000F2541">
        <w:rPr>
          <w:rStyle w:val="TekstpodstawowyZnak3"/>
          <w:rFonts w:ascii="Arial Narrow" w:hAnsi="Arial Narrow"/>
          <w:i w:val="0"/>
          <w:color w:val="auto"/>
          <w:szCs w:val="24"/>
        </w:rPr>
        <w:t xml:space="preserve"> </w:t>
      </w:r>
      <w:r w:rsidRPr="00BB3EA4">
        <w:rPr>
          <w:rStyle w:val="TekstpodstawowyZnak3"/>
          <w:rFonts w:ascii="Arial Narrow" w:hAnsi="Arial Narrow"/>
          <w:i w:val="0"/>
          <w:color w:val="auto"/>
          <w:szCs w:val="24"/>
        </w:rPr>
        <w:t>BDSOG jest dostępny na ‘szerokim rynku’ tzn. może być zakupiony przez dowolnych użytkowników w tym podmioty administracji rządowej i samorządowej oraz dowolne jednostki wykonawstwa geodezyjnego</w:t>
      </w:r>
      <w:r w:rsidR="003D50E9">
        <w:rPr>
          <w:rStyle w:val="TekstpodstawowyZnak3"/>
          <w:rFonts w:ascii="Arial Narrow" w:hAnsi="Arial Narrow"/>
          <w:i w:val="0"/>
          <w:color w:val="auto"/>
          <w:szCs w:val="24"/>
        </w:rPr>
        <w:t>.</w:t>
      </w:r>
    </w:p>
    <w:p w:rsidR="00712AD0" w:rsidRDefault="00861CE6">
      <w:pPr>
        <w:pStyle w:val="Tekstpodstawowy"/>
        <w:widowControl w:val="0"/>
        <w:numPr>
          <w:ilvl w:val="1"/>
          <w:numId w:val="102"/>
        </w:numPr>
        <w:tabs>
          <w:tab w:val="clear" w:pos="851"/>
          <w:tab w:val="clear" w:pos="993"/>
        </w:tabs>
        <w:ind w:left="993"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System prowadzi obiektową bazę danych</w:t>
      </w:r>
      <w:r w:rsidR="003D50E9">
        <w:rPr>
          <w:rStyle w:val="TekstpodstawowyZnak3"/>
          <w:rFonts w:ascii="Arial Narrow" w:hAnsi="Arial Narrow"/>
          <w:i w:val="0"/>
          <w:color w:val="auto"/>
          <w:szCs w:val="24"/>
        </w:rPr>
        <w:t>.</w:t>
      </w:r>
    </w:p>
    <w:p w:rsidR="00712AD0" w:rsidRDefault="00F100D4">
      <w:pPr>
        <w:pStyle w:val="Tekstpodstawowy"/>
        <w:widowControl w:val="0"/>
        <w:numPr>
          <w:ilvl w:val="1"/>
          <w:numId w:val="102"/>
        </w:numPr>
        <w:tabs>
          <w:tab w:val="clear" w:pos="851"/>
          <w:tab w:val="clear" w:pos="993"/>
        </w:tabs>
        <w:ind w:left="993"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Dane</w:t>
      </w:r>
      <w:r w:rsidR="00861CE6" w:rsidRPr="00BB3EA4">
        <w:rPr>
          <w:rStyle w:val="TekstpodstawowyZnak3"/>
          <w:rFonts w:ascii="Arial Narrow" w:hAnsi="Arial Narrow"/>
          <w:i w:val="0"/>
          <w:color w:val="auto"/>
          <w:szCs w:val="24"/>
        </w:rPr>
        <w:t xml:space="preserve"> zapisywane są w jednej, relacyjnej bazie danych</w:t>
      </w:r>
      <w:r w:rsidR="003D50E9">
        <w:rPr>
          <w:rStyle w:val="TekstpodstawowyZnak3"/>
          <w:rFonts w:ascii="Arial Narrow" w:hAnsi="Arial Narrow"/>
          <w:i w:val="0"/>
          <w:color w:val="auto"/>
          <w:szCs w:val="24"/>
        </w:rPr>
        <w:t>.</w:t>
      </w:r>
    </w:p>
    <w:p w:rsidR="00712AD0" w:rsidRDefault="00861CE6">
      <w:pPr>
        <w:pStyle w:val="Tekstpodstawowy"/>
        <w:widowControl w:val="0"/>
        <w:numPr>
          <w:ilvl w:val="1"/>
          <w:numId w:val="102"/>
        </w:numPr>
        <w:tabs>
          <w:tab w:val="clear" w:pos="851"/>
          <w:tab w:val="clear" w:pos="993"/>
        </w:tabs>
        <w:ind w:left="992"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System integruje w jednej bazie danych następujące dane:</w:t>
      </w:r>
    </w:p>
    <w:p w:rsidR="00712AD0" w:rsidRDefault="00E00E5A">
      <w:pPr>
        <w:pStyle w:val="Akapitzlist"/>
        <w:numPr>
          <w:ilvl w:val="2"/>
          <w:numId w:val="103"/>
        </w:numPr>
        <w:spacing w:after="0" w:line="360" w:lineRule="auto"/>
        <w:ind w:left="1418" w:hanging="175"/>
        <w:jc w:val="both"/>
        <w:rPr>
          <w:rFonts w:ascii="Arial Narrow" w:hAnsi="Arial Narrow"/>
          <w:sz w:val="24"/>
          <w:szCs w:val="24"/>
        </w:rPr>
      </w:pPr>
      <w:r>
        <w:rPr>
          <w:rFonts w:ascii="Arial Narrow" w:hAnsi="Arial Narrow"/>
          <w:sz w:val="24"/>
          <w:szCs w:val="24"/>
        </w:rPr>
        <w:t>D</w:t>
      </w:r>
      <w:r w:rsidR="00F100D4" w:rsidRPr="00BB3EA4">
        <w:rPr>
          <w:rFonts w:ascii="Arial Narrow" w:hAnsi="Arial Narrow"/>
          <w:sz w:val="24"/>
          <w:szCs w:val="24"/>
        </w:rPr>
        <w:t>ane</w:t>
      </w:r>
      <w:r w:rsidR="00861CE6" w:rsidRPr="00BB3EA4">
        <w:rPr>
          <w:rFonts w:ascii="Arial Narrow" w:hAnsi="Arial Narrow"/>
          <w:sz w:val="24"/>
          <w:szCs w:val="24"/>
        </w:rPr>
        <w:t xml:space="preserve"> geometryczne rejestrów PRPOG i BDSOG</w:t>
      </w:r>
      <w:r w:rsidR="003D50E9">
        <w:rPr>
          <w:rFonts w:ascii="Arial Narrow" w:hAnsi="Arial Narrow"/>
          <w:sz w:val="24"/>
          <w:szCs w:val="24"/>
        </w:rPr>
        <w:t>.</w:t>
      </w:r>
    </w:p>
    <w:p w:rsidR="00712AD0" w:rsidRDefault="00C02ECD">
      <w:pPr>
        <w:pStyle w:val="Akapitzlist"/>
        <w:numPr>
          <w:ilvl w:val="2"/>
          <w:numId w:val="103"/>
        </w:numPr>
        <w:spacing w:after="0" w:line="360" w:lineRule="auto"/>
        <w:ind w:left="1418" w:hanging="175"/>
        <w:jc w:val="both"/>
        <w:rPr>
          <w:rFonts w:ascii="Arial Narrow" w:hAnsi="Arial Narrow"/>
          <w:sz w:val="24"/>
          <w:szCs w:val="24"/>
        </w:rPr>
      </w:pPr>
      <w:r>
        <w:rPr>
          <w:rFonts w:ascii="Arial Narrow" w:hAnsi="Arial Narrow"/>
          <w:sz w:val="24"/>
          <w:szCs w:val="24"/>
        </w:rPr>
        <w:lastRenderedPageBreak/>
        <w:t>D</w:t>
      </w:r>
      <w:r w:rsidR="00861CE6" w:rsidRPr="00BB3EA4">
        <w:rPr>
          <w:rFonts w:ascii="Arial Narrow" w:hAnsi="Arial Narrow"/>
          <w:sz w:val="24"/>
          <w:szCs w:val="24"/>
        </w:rPr>
        <w:t xml:space="preserve">ane opisowe rejestrów </w:t>
      </w:r>
      <w:proofErr w:type="spellStart"/>
      <w:r w:rsidR="00307B62" w:rsidRPr="00BB3EA4">
        <w:rPr>
          <w:rStyle w:val="TekstpodstawowyZnak3"/>
          <w:rFonts w:ascii="Arial Narrow" w:hAnsi="Arial Narrow"/>
          <w:color w:val="auto"/>
          <w:sz w:val="24"/>
          <w:szCs w:val="24"/>
        </w:rPr>
        <w:t>EGiB</w:t>
      </w:r>
      <w:proofErr w:type="spellEnd"/>
      <w:r w:rsidR="00861CE6" w:rsidRPr="00BB3EA4">
        <w:rPr>
          <w:rFonts w:ascii="Arial Narrow" w:hAnsi="Arial Narrow"/>
          <w:sz w:val="24"/>
          <w:szCs w:val="24"/>
        </w:rPr>
        <w:t xml:space="preserve"> i </w:t>
      </w:r>
      <w:proofErr w:type="spellStart"/>
      <w:r w:rsidR="00861CE6" w:rsidRPr="00BB3EA4">
        <w:rPr>
          <w:rFonts w:ascii="Arial Narrow" w:hAnsi="Arial Narrow"/>
          <w:sz w:val="24"/>
          <w:szCs w:val="24"/>
        </w:rPr>
        <w:t>RCWiN</w:t>
      </w:r>
      <w:proofErr w:type="spellEnd"/>
      <w:r w:rsidR="003D50E9">
        <w:rPr>
          <w:rFonts w:ascii="Arial Narrow" w:hAnsi="Arial Narrow"/>
          <w:sz w:val="24"/>
          <w:szCs w:val="24"/>
        </w:rPr>
        <w:t>.</w:t>
      </w:r>
    </w:p>
    <w:p w:rsidR="00712AD0" w:rsidRDefault="00C02ECD">
      <w:pPr>
        <w:pStyle w:val="Akapitzlist"/>
        <w:numPr>
          <w:ilvl w:val="2"/>
          <w:numId w:val="103"/>
        </w:numPr>
        <w:spacing w:after="0" w:line="360" w:lineRule="auto"/>
        <w:ind w:left="1418" w:hanging="175"/>
        <w:jc w:val="both"/>
        <w:rPr>
          <w:rFonts w:ascii="Arial Narrow" w:hAnsi="Arial Narrow"/>
          <w:sz w:val="24"/>
          <w:szCs w:val="24"/>
        </w:rPr>
      </w:pPr>
      <w:r>
        <w:rPr>
          <w:rFonts w:ascii="Arial Narrow" w:hAnsi="Arial Narrow"/>
          <w:sz w:val="24"/>
          <w:szCs w:val="24"/>
        </w:rPr>
        <w:t>D</w:t>
      </w:r>
      <w:r w:rsidR="00861CE6" w:rsidRPr="00BB3EA4">
        <w:rPr>
          <w:rFonts w:ascii="Arial Narrow" w:hAnsi="Arial Narrow"/>
          <w:sz w:val="24"/>
          <w:szCs w:val="24"/>
        </w:rPr>
        <w:t xml:space="preserve">ane geometryczne rejestru </w:t>
      </w:r>
      <w:proofErr w:type="spellStart"/>
      <w:r w:rsidR="00307B62" w:rsidRPr="00BB3EA4">
        <w:rPr>
          <w:rStyle w:val="TekstpodstawowyZnak3"/>
          <w:rFonts w:ascii="Arial Narrow" w:hAnsi="Arial Narrow"/>
          <w:color w:val="auto"/>
          <w:sz w:val="24"/>
          <w:szCs w:val="24"/>
        </w:rPr>
        <w:t>EGiB</w:t>
      </w:r>
      <w:proofErr w:type="spellEnd"/>
      <w:r w:rsidR="003D50E9">
        <w:rPr>
          <w:rFonts w:ascii="Arial Narrow" w:hAnsi="Arial Narrow"/>
          <w:sz w:val="24"/>
          <w:szCs w:val="24"/>
        </w:rPr>
        <w:t>.</w:t>
      </w:r>
    </w:p>
    <w:p w:rsidR="00712AD0" w:rsidRDefault="00C02ECD">
      <w:pPr>
        <w:pStyle w:val="Akapitzlist"/>
        <w:numPr>
          <w:ilvl w:val="2"/>
          <w:numId w:val="103"/>
        </w:numPr>
        <w:spacing w:after="0" w:line="360" w:lineRule="auto"/>
        <w:ind w:left="1418" w:hanging="175"/>
        <w:jc w:val="both"/>
        <w:rPr>
          <w:rFonts w:ascii="Arial Narrow" w:hAnsi="Arial Narrow"/>
          <w:sz w:val="24"/>
          <w:szCs w:val="24"/>
        </w:rPr>
      </w:pPr>
      <w:r>
        <w:rPr>
          <w:rFonts w:ascii="Arial Narrow" w:hAnsi="Arial Narrow"/>
          <w:sz w:val="24"/>
          <w:szCs w:val="24"/>
        </w:rPr>
        <w:t>D</w:t>
      </w:r>
      <w:r w:rsidR="00861CE6" w:rsidRPr="00BB3EA4">
        <w:rPr>
          <w:rFonts w:ascii="Arial Narrow" w:hAnsi="Arial Narrow"/>
          <w:sz w:val="24"/>
          <w:szCs w:val="24"/>
        </w:rPr>
        <w:t>ane geometryczne i opisowe zasobu numerycznego rejestru BDOT500</w:t>
      </w:r>
      <w:r w:rsidR="003D50E9">
        <w:rPr>
          <w:rFonts w:ascii="Arial Narrow" w:hAnsi="Arial Narrow"/>
          <w:sz w:val="24"/>
          <w:szCs w:val="24"/>
        </w:rPr>
        <w:t>.</w:t>
      </w:r>
    </w:p>
    <w:p w:rsidR="00712AD0" w:rsidRDefault="00C02ECD">
      <w:pPr>
        <w:pStyle w:val="Akapitzlist"/>
        <w:numPr>
          <w:ilvl w:val="2"/>
          <w:numId w:val="103"/>
        </w:numPr>
        <w:spacing w:after="0" w:line="360" w:lineRule="auto"/>
        <w:ind w:left="1418" w:hanging="175"/>
        <w:jc w:val="both"/>
        <w:rPr>
          <w:rFonts w:ascii="Arial Narrow" w:hAnsi="Arial Narrow"/>
          <w:sz w:val="24"/>
          <w:szCs w:val="24"/>
        </w:rPr>
      </w:pPr>
      <w:r>
        <w:rPr>
          <w:rFonts w:ascii="Arial Narrow" w:hAnsi="Arial Narrow"/>
          <w:sz w:val="24"/>
          <w:szCs w:val="24"/>
        </w:rPr>
        <w:t>D</w:t>
      </w:r>
      <w:r w:rsidR="00861CE6" w:rsidRPr="00BB3EA4">
        <w:rPr>
          <w:rFonts w:ascii="Arial Narrow" w:hAnsi="Arial Narrow"/>
          <w:sz w:val="24"/>
          <w:szCs w:val="24"/>
        </w:rPr>
        <w:t>ane geometryczne i opisowe zasobu numerycznego rejestru GESUT</w:t>
      </w:r>
      <w:r w:rsidR="003D50E9">
        <w:rPr>
          <w:rFonts w:ascii="Arial Narrow" w:hAnsi="Arial Narrow"/>
          <w:sz w:val="24"/>
          <w:szCs w:val="24"/>
        </w:rPr>
        <w:t>.</w:t>
      </w:r>
    </w:p>
    <w:p w:rsidR="00712AD0" w:rsidRDefault="00C02ECD">
      <w:pPr>
        <w:pStyle w:val="Akapitzlist"/>
        <w:numPr>
          <w:ilvl w:val="2"/>
          <w:numId w:val="103"/>
        </w:numPr>
        <w:spacing w:after="0" w:line="360" w:lineRule="auto"/>
        <w:ind w:left="1418" w:hanging="175"/>
        <w:jc w:val="both"/>
        <w:rPr>
          <w:rFonts w:ascii="Arial Narrow" w:hAnsi="Arial Narrow"/>
          <w:sz w:val="24"/>
          <w:szCs w:val="24"/>
        </w:rPr>
      </w:pPr>
      <w:r>
        <w:rPr>
          <w:rFonts w:ascii="Arial Narrow" w:hAnsi="Arial Narrow"/>
          <w:sz w:val="24"/>
          <w:szCs w:val="24"/>
        </w:rPr>
        <w:t>D</w:t>
      </w:r>
      <w:r w:rsidR="00861CE6" w:rsidRPr="00BB3EA4">
        <w:rPr>
          <w:rFonts w:ascii="Arial Narrow" w:hAnsi="Arial Narrow"/>
          <w:sz w:val="24"/>
          <w:szCs w:val="24"/>
        </w:rPr>
        <w:t xml:space="preserve">ane opisowe modułu zarządzania ośrodkiem dokumentacji geodezyjnej </w:t>
      </w:r>
      <w:r w:rsidR="003C57CA" w:rsidRPr="00BB3EA4">
        <w:rPr>
          <w:rFonts w:ascii="Arial Narrow" w:hAnsi="Arial Narrow"/>
          <w:sz w:val="24"/>
          <w:szCs w:val="24"/>
        </w:rPr>
        <w:br/>
      </w:r>
      <w:r w:rsidR="00861CE6" w:rsidRPr="00BB3EA4">
        <w:rPr>
          <w:rFonts w:ascii="Arial Narrow" w:hAnsi="Arial Narrow"/>
          <w:sz w:val="24"/>
          <w:szCs w:val="24"/>
        </w:rPr>
        <w:t>i kartograficznej</w:t>
      </w:r>
      <w:r w:rsidR="003D50E9">
        <w:rPr>
          <w:rFonts w:ascii="Arial Narrow" w:hAnsi="Arial Narrow"/>
          <w:sz w:val="24"/>
          <w:szCs w:val="24"/>
        </w:rPr>
        <w:t>.</w:t>
      </w:r>
    </w:p>
    <w:p w:rsidR="00712AD0" w:rsidRDefault="00C02ECD">
      <w:pPr>
        <w:pStyle w:val="Akapitzlist"/>
        <w:numPr>
          <w:ilvl w:val="2"/>
          <w:numId w:val="103"/>
        </w:numPr>
        <w:spacing w:after="0" w:line="360" w:lineRule="auto"/>
        <w:ind w:left="1418" w:hanging="175"/>
        <w:jc w:val="both"/>
        <w:rPr>
          <w:rFonts w:ascii="Arial Narrow" w:hAnsi="Arial Narrow"/>
          <w:sz w:val="24"/>
          <w:szCs w:val="24"/>
        </w:rPr>
      </w:pPr>
      <w:r>
        <w:rPr>
          <w:rFonts w:ascii="Arial Narrow" w:hAnsi="Arial Narrow"/>
          <w:sz w:val="24"/>
          <w:szCs w:val="24"/>
        </w:rPr>
        <w:t>D</w:t>
      </w:r>
      <w:r w:rsidR="00861CE6" w:rsidRPr="00BB3EA4">
        <w:rPr>
          <w:rFonts w:ascii="Arial Narrow" w:hAnsi="Arial Narrow"/>
          <w:sz w:val="24"/>
          <w:szCs w:val="24"/>
        </w:rPr>
        <w:t>ane geometryczne opisowe rejestru ZUDP</w:t>
      </w:r>
      <w:r w:rsidR="003D50E9">
        <w:rPr>
          <w:rFonts w:ascii="Arial Narrow" w:hAnsi="Arial Narrow"/>
          <w:sz w:val="24"/>
          <w:szCs w:val="24"/>
        </w:rPr>
        <w:t>.</w:t>
      </w:r>
    </w:p>
    <w:p w:rsidR="00712AD0" w:rsidRDefault="00C02ECD">
      <w:pPr>
        <w:pStyle w:val="Akapitzlist"/>
        <w:numPr>
          <w:ilvl w:val="2"/>
          <w:numId w:val="103"/>
        </w:numPr>
        <w:spacing w:after="0" w:line="360" w:lineRule="auto"/>
        <w:ind w:left="1418" w:hanging="176"/>
        <w:jc w:val="both"/>
        <w:rPr>
          <w:rFonts w:ascii="Arial Narrow" w:hAnsi="Arial Narrow"/>
          <w:sz w:val="24"/>
          <w:szCs w:val="24"/>
        </w:rPr>
      </w:pPr>
      <w:r>
        <w:rPr>
          <w:rFonts w:ascii="Arial Narrow" w:hAnsi="Arial Narrow"/>
          <w:sz w:val="24"/>
          <w:szCs w:val="24"/>
        </w:rPr>
        <w:t>Or</w:t>
      </w:r>
      <w:r w:rsidR="00861CE6" w:rsidRPr="00BB3EA4">
        <w:rPr>
          <w:rFonts w:ascii="Arial Narrow" w:hAnsi="Arial Narrow"/>
          <w:sz w:val="24"/>
          <w:szCs w:val="24"/>
        </w:rPr>
        <w:t>az wszystkie niestandardowe obiekty istniejące w bazie danych dotychczasowego systemu</w:t>
      </w:r>
      <w:r w:rsidR="002E0336" w:rsidRPr="00BB3EA4">
        <w:rPr>
          <w:rFonts w:ascii="Arial Narrow" w:hAnsi="Arial Narrow"/>
          <w:sz w:val="24"/>
          <w:szCs w:val="24"/>
        </w:rPr>
        <w:t>.</w:t>
      </w:r>
    </w:p>
    <w:p w:rsidR="00712AD0" w:rsidRDefault="00861CE6">
      <w:pPr>
        <w:pStyle w:val="Tekstpodstawowy"/>
        <w:widowControl w:val="0"/>
        <w:numPr>
          <w:ilvl w:val="0"/>
          <w:numId w:val="104"/>
        </w:numPr>
        <w:tabs>
          <w:tab w:val="clear" w:pos="851"/>
          <w:tab w:val="clear" w:pos="993"/>
        </w:tabs>
        <w:ind w:left="992"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Obiekt jest definiowany bezpośrednio w bazie danych bez rysowania. Prezentacja graficzna obiektu automatycznie jest generowana przez system. W konsekwencji rysunek mapy jest graficznym raportem z bazy danych; system nie wymaga od użytkownika rysowania mapy narzędziami graficznymi</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s>
        <w:ind w:left="992"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 xml:space="preserve">System zawiera procedury kontrolne i analityczne, gwarantujące zachowanie spójności, jednorodności i poprawności topologicznej danych na etapie wprowadzania i edycji – bieżące kontrole atrybutów rekordu obiektów oraz wymogów istnienia wartości atrybutów </w:t>
      </w:r>
      <w:r w:rsidR="00CC3A12"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wg standardu wymiany danych GML</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s>
        <w:ind w:left="992"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System działa z bazą d</w:t>
      </w:r>
      <w:r w:rsidR="00AC381E" w:rsidRPr="00BB3EA4">
        <w:rPr>
          <w:rStyle w:val="TekstpodstawowyZnak3"/>
          <w:rFonts w:ascii="Arial Narrow" w:hAnsi="Arial Narrow"/>
          <w:i w:val="0"/>
          <w:color w:val="auto"/>
          <w:szCs w:val="24"/>
        </w:rPr>
        <w:t xml:space="preserve">anych MS </w:t>
      </w:r>
      <w:proofErr w:type="spellStart"/>
      <w:r w:rsidR="00AC381E" w:rsidRPr="00BB3EA4">
        <w:rPr>
          <w:rStyle w:val="TekstpodstawowyZnak3"/>
          <w:rFonts w:ascii="Arial Narrow" w:hAnsi="Arial Narrow"/>
          <w:i w:val="0"/>
          <w:color w:val="auto"/>
          <w:szCs w:val="24"/>
        </w:rPr>
        <w:t>SQLServer</w:t>
      </w:r>
      <w:proofErr w:type="spellEnd"/>
      <w:r w:rsidR="00AC381E" w:rsidRPr="00BB3EA4">
        <w:rPr>
          <w:rStyle w:val="TekstpodstawowyZnak3"/>
          <w:rFonts w:ascii="Arial Narrow" w:hAnsi="Arial Narrow"/>
          <w:i w:val="0"/>
          <w:color w:val="auto"/>
          <w:szCs w:val="24"/>
        </w:rPr>
        <w:t xml:space="preserve"> w wersji 2005</w:t>
      </w:r>
      <w:r w:rsidRPr="00BB3EA4">
        <w:rPr>
          <w:rStyle w:val="TekstpodstawowyZnak3"/>
          <w:rFonts w:ascii="Arial Narrow" w:hAnsi="Arial Narrow"/>
          <w:i w:val="0"/>
          <w:color w:val="auto"/>
          <w:szCs w:val="24"/>
        </w:rPr>
        <w:t>(Sulechów) i 2008</w:t>
      </w:r>
      <w:r w:rsidR="003C57CA" w:rsidRPr="00BB3EA4">
        <w:rPr>
          <w:rStyle w:val="TekstpodstawowyZnak3"/>
          <w:rFonts w:ascii="Arial Narrow" w:hAnsi="Arial Narrow"/>
          <w:i w:val="0"/>
          <w:color w:val="auto"/>
          <w:szCs w:val="24"/>
        </w:rPr>
        <w:t xml:space="preserve"> (</w:t>
      </w:r>
      <w:proofErr w:type="spellStart"/>
      <w:r w:rsidR="003C57CA" w:rsidRPr="00BB3EA4">
        <w:rPr>
          <w:rStyle w:val="TekstpodstawowyZnak3"/>
          <w:rFonts w:ascii="Arial Narrow" w:hAnsi="Arial Narrow"/>
          <w:i w:val="0"/>
          <w:color w:val="auto"/>
          <w:szCs w:val="24"/>
        </w:rPr>
        <w:t>Zielona</w:t>
      </w:r>
      <w:r w:rsidRPr="00BB3EA4">
        <w:rPr>
          <w:rStyle w:val="TekstpodstawowyZnak3"/>
          <w:rFonts w:ascii="Arial Narrow" w:hAnsi="Arial Narrow"/>
          <w:i w:val="0"/>
          <w:color w:val="auto"/>
          <w:szCs w:val="24"/>
        </w:rPr>
        <w:t>Góra</w:t>
      </w:r>
      <w:proofErr w:type="spellEnd"/>
      <w:r w:rsidRPr="00BB3EA4">
        <w:rPr>
          <w:rStyle w:val="TekstpodstawowyZnak3"/>
          <w:rFonts w:ascii="Arial Narrow" w:hAnsi="Arial Narrow"/>
          <w:i w:val="0"/>
          <w:color w:val="auto"/>
          <w:szCs w:val="24"/>
        </w:rPr>
        <w:t>)</w:t>
      </w:r>
      <w:r w:rsidR="007F63BB">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s>
        <w:ind w:left="992"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System przetwarza dane w trybie transakcyjnym</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 w:val="left" w:pos="426"/>
        </w:tabs>
        <w:ind w:left="992"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System umożliwia jednoczesn</w:t>
      </w:r>
      <w:r w:rsidR="00BE422D" w:rsidRPr="00BB3EA4">
        <w:rPr>
          <w:rStyle w:val="TekstpodstawowyZnak3"/>
          <w:rFonts w:ascii="Arial Narrow" w:hAnsi="Arial Narrow"/>
          <w:i w:val="0"/>
          <w:color w:val="auto"/>
          <w:szCs w:val="24"/>
        </w:rPr>
        <w:t>ą pracę z wieloma bazami danych,</w:t>
      </w:r>
      <w:r w:rsidR="000C2382">
        <w:rPr>
          <w:rStyle w:val="TekstpodstawowyZnak3"/>
          <w:rFonts w:ascii="Arial Narrow" w:hAnsi="Arial Narrow"/>
          <w:i w:val="0"/>
          <w:color w:val="auto"/>
          <w:szCs w:val="24"/>
        </w:rPr>
        <w:t xml:space="preserve"> </w:t>
      </w:r>
      <w:r w:rsidR="00BE422D" w:rsidRPr="00BB3EA4">
        <w:rPr>
          <w:rStyle w:val="TekstpodstawowyZnak3"/>
          <w:rFonts w:ascii="Arial Narrow" w:hAnsi="Arial Narrow"/>
          <w:i w:val="0"/>
          <w:color w:val="auto"/>
          <w:szCs w:val="24"/>
        </w:rPr>
        <w:t>m</w:t>
      </w:r>
      <w:r w:rsidR="003A670E" w:rsidRPr="00BB3EA4">
        <w:rPr>
          <w:rStyle w:val="TekstpodstawowyZnak3"/>
          <w:rFonts w:ascii="Arial Narrow" w:hAnsi="Arial Narrow"/>
          <w:i w:val="0"/>
          <w:color w:val="auto"/>
          <w:szCs w:val="24"/>
        </w:rPr>
        <w:t>.in</w:t>
      </w:r>
      <w:r w:rsidRPr="00BB3EA4">
        <w:rPr>
          <w:rStyle w:val="TekstpodstawowyZnak3"/>
          <w:rFonts w:ascii="Arial Narrow" w:hAnsi="Arial Narrow"/>
          <w:i w:val="0"/>
          <w:color w:val="auto"/>
          <w:szCs w:val="24"/>
        </w:rPr>
        <w:t xml:space="preserve">. pracę na mapie (modyfikacja obiektów i wyświetlanie obiektów na mapie), do której dołączono obiekty </w:t>
      </w:r>
      <w:r w:rsidR="003C57CA"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z więcej niż jednej bazy danych</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 w:val="left" w:pos="426"/>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nadaje obiektom jednoznaczny, unikalny, bez względu na liczbę istniejących instalacji systemu, jawny identyfikator utworzony zgodnie z zasadami zawartymi </w:t>
      </w:r>
      <w:r w:rsidR="003C57CA"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 xml:space="preserve">w Załączniku Nr 1 do Rozporządzenia </w:t>
      </w:r>
      <w:proofErr w:type="spellStart"/>
      <w:r w:rsidRPr="00BB3EA4">
        <w:rPr>
          <w:rStyle w:val="TekstpodstawowyZnak3"/>
          <w:rFonts w:ascii="Arial Narrow" w:hAnsi="Arial Narrow"/>
          <w:i w:val="0"/>
          <w:color w:val="auto"/>
          <w:szCs w:val="24"/>
        </w:rPr>
        <w:t>MRRiB</w:t>
      </w:r>
      <w:r w:rsidR="00380D67" w:rsidRPr="00BB3EA4">
        <w:rPr>
          <w:rStyle w:val="TekstpodstawowyZnak3"/>
          <w:rFonts w:ascii="Arial Narrow" w:hAnsi="Arial Narrow"/>
          <w:i w:val="0"/>
          <w:color w:val="auto"/>
          <w:szCs w:val="24"/>
        </w:rPr>
        <w:t>z</w:t>
      </w:r>
      <w:proofErr w:type="spellEnd"/>
      <w:r w:rsidR="00380D67" w:rsidRPr="00BB3EA4">
        <w:rPr>
          <w:rStyle w:val="TekstpodstawowyZnak3"/>
          <w:rFonts w:ascii="Arial Narrow" w:hAnsi="Arial Narrow"/>
          <w:i w:val="0"/>
          <w:color w:val="auto"/>
          <w:szCs w:val="24"/>
        </w:rPr>
        <w:t xml:space="preserve"> dnia 29</w:t>
      </w:r>
      <w:r w:rsidR="00BD7FD8">
        <w:rPr>
          <w:rStyle w:val="TekstpodstawowyZnak3"/>
          <w:rFonts w:ascii="Arial Narrow" w:hAnsi="Arial Narrow"/>
          <w:i w:val="0"/>
          <w:color w:val="auto"/>
          <w:szCs w:val="24"/>
        </w:rPr>
        <w:t xml:space="preserve"> marca </w:t>
      </w:r>
      <w:r w:rsidR="00380D67" w:rsidRPr="00BB3EA4">
        <w:rPr>
          <w:rStyle w:val="TekstpodstawowyZnak3"/>
          <w:rFonts w:ascii="Arial Narrow" w:hAnsi="Arial Narrow"/>
          <w:i w:val="0"/>
          <w:color w:val="auto"/>
          <w:szCs w:val="24"/>
        </w:rPr>
        <w:t xml:space="preserve">2001r </w:t>
      </w:r>
      <w:r w:rsidRPr="00BB3EA4">
        <w:rPr>
          <w:rStyle w:val="TekstpodstawowyZnak3"/>
          <w:rFonts w:ascii="Arial Narrow" w:hAnsi="Arial Narrow"/>
          <w:i w:val="0"/>
          <w:color w:val="auto"/>
          <w:szCs w:val="24"/>
        </w:rPr>
        <w:t>w sprawie ewidencji gruntów</w:t>
      </w:r>
      <w:r w:rsidR="00380D67" w:rsidRPr="00BB3EA4">
        <w:rPr>
          <w:rStyle w:val="TekstpodstawowyZnak3"/>
          <w:rFonts w:ascii="Arial Narrow" w:hAnsi="Arial Narrow"/>
          <w:i w:val="0"/>
          <w:color w:val="auto"/>
          <w:szCs w:val="24"/>
        </w:rPr>
        <w:t xml:space="preserve"> i budynków</w:t>
      </w:r>
      <w:r w:rsidRPr="00BB3EA4">
        <w:rPr>
          <w:rStyle w:val="TekstpodstawowyZnak3"/>
          <w:rFonts w:ascii="Arial Narrow" w:hAnsi="Arial Narrow"/>
          <w:i w:val="0"/>
          <w:color w:val="auto"/>
          <w:szCs w:val="24"/>
        </w:rPr>
        <w:t xml:space="preserve"> (Dz. U. </w:t>
      </w:r>
      <w:r w:rsidR="004A507B" w:rsidRPr="00BB3EA4">
        <w:rPr>
          <w:rStyle w:val="TekstpodstawowyZnak3"/>
          <w:rFonts w:ascii="Arial Narrow" w:hAnsi="Arial Narrow"/>
          <w:i w:val="0"/>
          <w:color w:val="auto"/>
          <w:szCs w:val="24"/>
        </w:rPr>
        <w:t>z 2015</w:t>
      </w:r>
      <w:r w:rsidRPr="00BB3EA4">
        <w:rPr>
          <w:rStyle w:val="TekstpodstawowyZnak3"/>
          <w:rFonts w:ascii="Arial Narrow" w:hAnsi="Arial Narrow"/>
          <w:i w:val="0"/>
          <w:color w:val="auto"/>
          <w:szCs w:val="24"/>
        </w:rPr>
        <w:t xml:space="preserve">, poz. </w:t>
      </w:r>
      <w:r w:rsidR="004A507B" w:rsidRPr="00BB3EA4">
        <w:rPr>
          <w:rStyle w:val="TekstpodstawowyZnak3"/>
          <w:rFonts w:ascii="Arial Narrow" w:hAnsi="Arial Narrow"/>
          <w:i w:val="0"/>
          <w:color w:val="auto"/>
          <w:szCs w:val="24"/>
        </w:rPr>
        <w:t>542</w:t>
      </w:r>
      <w:r w:rsidRPr="00BB3EA4">
        <w:rPr>
          <w:rStyle w:val="TekstpodstawowyZnak3"/>
          <w:rFonts w:ascii="Arial Narrow" w:hAnsi="Arial Narrow"/>
          <w:i w:val="0"/>
          <w:color w:val="auto"/>
          <w:szCs w:val="24"/>
        </w:rPr>
        <w:t>), niezależny od identyfikatora wewnętrznego bazy danych i jawnego identyfikatora geodezyjnego</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 w:val="left" w:pos="426"/>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generuje identyfikator ID IIP zgodnie z wymogami</w:t>
      </w:r>
      <w:r w:rsidR="00BE422D" w:rsidRPr="00BB3EA4">
        <w:rPr>
          <w:rStyle w:val="TekstpodstawowyZnak3"/>
          <w:rFonts w:ascii="Arial Narrow" w:hAnsi="Arial Narrow"/>
          <w:i w:val="0"/>
          <w:color w:val="auto"/>
          <w:szCs w:val="24"/>
        </w:rPr>
        <w:t xml:space="preserve"> aktualnych rozporządzeń</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 w:val="left" w:pos="426"/>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umożliwia pracę wielu operatorów w tej samej Zmianie w tym samym czasie</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 w:val="left" w:pos="426"/>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umożliwia pracę na mapie o treści trwale wygenerowanej z bazy danych </w:t>
      </w:r>
      <w:r w:rsidR="003C57CA"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w ustalonym obszarze i</w:t>
      </w:r>
      <w:r w:rsidR="007F63BB">
        <w:rPr>
          <w:rStyle w:val="TekstpodstawowyZnak3"/>
          <w:rFonts w:ascii="Arial Narrow" w:hAnsi="Arial Narrow"/>
          <w:i w:val="0"/>
          <w:color w:val="auto"/>
          <w:szCs w:val="24"/>
        </w:rPr>
        <w:t xml:space="preserve"> </w:t>
      </w:r>
      <w:r w:rsidRPr="00BB3EA4">
        <w:rPr>
          <w:rStyle w:val="TekstpodstawowyZnak3"/>
          <w:rFonts w:ascii="Arial Narrow" w:hAnsi="Arial Narrow"/>
          <w:i w:val="0"/>
          <w:color w:val="auto"/>
          <w:szCs w:val="24"/>
        </w:rPr>
        <w:t>ustalonej treści – także historycznej (mapa generowana we wskazanym obszarze)</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 w:val="left" w:pos="426"/>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umożliwia pracę na mapie o treści dynamicznie generowanej z bazy danych </w:t>
      </w:r>
      <w:r w:rsidR="003C57CA"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 xml:space="preserve">w czasie rzeczywistym w miarę przesuwania bieżącego widoku w dowolne miejsce </w:t>
      </w:r>
      <w:r w:rsidRPr="00BB3EA4">
        <w:rPr>
          <w:rStyle w:val="TekstpodstawowyZnak3"/>
          <w:rFonts w:ascii="Arial Narrow" w:hAnsi="Arial Narrow"/>
          <w:i w:val="0"/>
          <w:color w:val="auto"/>
          <w:szCs w:val="24"/>
        </w:rPr>
        <w:lastRenderedPageBreak/>
        <w:t>przestrzeni objętej zasobem numerycznym (mapa auto-generowana) o ustalonej przez operatora treści</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 w:val="left" w:pos="426"/>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umożliwia jednoczesną pracę na mapie auto-generowanej i mapie generowanej. Oznacza to, że na jednej mapie istnieją obszary o treści niezmiennej do czasu decyzji operatora, co do ich odświeżenia </w:t>
      </w:r>
      <w:r w:rsidR="003A670E" w:rsidRPr="00BB3EA4">
        <w:rPr>
          <w:rStyle w:val="TekstpodstawowyZnak3"/>
          <w:rFonts w:ascii="Arial Narrow" w:hAnsi="Arial Narrow"/>
          <w:i w:val="0"/>
          <w:color w:val="auto"/>
          <w:szCs w:val="24"/>
        </w:rPr>
        <w:t>m.in</w:t>
      </w:r>
      <w:r w:rsidRPr="00BB3EA4">
        <w:rPr>
          <w:rStyle w:val="TekstpodstawowyZnak3"/>
          <w:rFonts w:ascii="Arial Narrow" w:hAnsi="Arial Narrow"/>
          <w:i w:val="0"/>
          <w:color w:val="auto"/>
          <w:szCs w:val="24"/>
        </w:rPr>
        <w:t>. zmiany wersji historycznej oraz obszary, w których na bieżąco odświeża się treść mapy przy zmianie odległości i miejsca oglądania mapy</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 w:val="left" w:pos="426"/>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nie blokuje żadnej treści mapy z powodu wydania fragmentu zasobu do </w:t>
      </w:r>
      <w:r w:rsidR="00BE422D" w:rsidRPr="00BB3EA4">
        <w:rPr>
          <w:rStyle w:val="TekstpodstawowyZnak3"/>
          <w:rFonts w:ascii="Arial Narrow" w:hAnsi="Arial Narrow"/>
          <w:i w:val="0"/>
          <w:color w:val="auto"/>
          <w:szCs w:val="24"/>
        </w:rPr>
        <w:t>modyfikacji zewnętrznej, t</w:t>
      </w:r>
      <w:r w:rsidRPr="00BB3EA4">
        <w:rPr>
          <w:rStyle w:val="TekstpodstawowyZnak3"/>
          <w:rFonts w:ascii="Arial Narrow" w:hAnsi="Arial Narrow"/>
          <w:i w:val="0"/>
          <w:color w:val="auto"/>
          <w:szCs w:val="24"/>
        </w:rPr>
        <w:t xml:space="preserve">zn. opracowanie dowolnego fragmentu zasobu nie blokuje obiektów tego zasobu w bazie danych </w:t>
      </w:r>
      <w:proofErr w:type="spellStart"/>
      <w:r w:rsidRPr="00BB3EA4">
        <w:rPr>
          <w:rStyle w:val="TekstpodstawowyZnak3"/>
          <w:rFonts w:ascii="Arial Narrow" w:hAnsi="Arial Narrow"/>
          <w:i w:val="0"/>
          <w:color w:val="auto"/>
          <w:szCs w:val="24"/>
        </w:rPr>
        <w:t>ODGiK</w:t>
      </w:r>
      <w:proofErr w:type="spellEnd"/>
      <w:r w:rsidRPr="00BB3EA4">
        <w:rPr>
          <w:rStyle w:val="TekstpodstawowyZnak3"/>
          <w:rFonts w:ascii="Arial Narrow" w:hAnsi="Arial Narrow"/>
          <w:i w:val="0"/>
          <w:color w:val="auto"/>
          <w:szCs w:val="24"/>
        </w:rPr>
        <w:t xml:space="preserve"> podczas całego opracowania przez wykonawcę prac geodezyjnyc</w:t>
      </w:r>
      <w:r w:rsidR="002E0336" w:rsidRPr="00BB3EA4">
        <w:rPr>
          <w:rStyle w:val="TekstpodstawowyZnak3"/>
          <w:rFonts w:ascii="Arial Narrow" w:hAnsi="Arial Narrow"/>
          <w:i w:val="0"/>
          <w:color w:val="auto"/>
          <w:szCs w:val="24"/>
        </w:rPr>
        <w:t>h</w:t>
      </w:r>
      <w:r w:rsidR="003D50E9">
        <w:rPr>
          <w:rStyle w:val="TekstpodstawowyZnak3"/>
          <w:rFonts w:ascii="Arial Narrow" w:hAnsi="Arial Narrow"/>
          <w:i w:val="0"/>
          <w:color w:val="auto"/>
          <w:szCs w:val="24"/>
        </w:rPr>
        <w:t>.</w:t>
      </w:r>
    </w:p>
    <w:p w:rsidR="00712AD0" w:rsidRDefault="009265B2">
      <w:pPr>
        <w:pStyle w:val="Tekstpodstawowy"/>
        <w:widowControl w:val="0"/>
        <w:numPr>
          <w:ilvl w:val="0"/>
          <w:numId w:val="104"/>
        </w:numPr>
        <w:tabs>
          <w:tab w:val="clear" w:pos="851"/>
          <w:tab w:val="clear" w:pos="993"/>
          <w:tab w:val="left" w:pos="426"/>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Treść mapy</w:t>
      </w:r>
      <w:r w:rsidR="00861CE6" w:rsidRPr="00BB3EA4">
        <w:rPr>
          <w:rStyle w:val="TekstpodstawowyZnak3"/>
          <w:rFonts w:ascii="Arial Narrow" w:hAnsi="Arial Narrow"/>
          <w:i w:val="0"/>
          <w:color w:val="auto"/>
          <w:szCs w:val="24"/>
        </w:rPr>
        <w:t xml:space="preserve"> nigdy nie jest blokowana ze względu na prowadzone w danym obszarze prace modernizacyjne niezależnie czy są one wykonywane w trybie on </w:t>
      </w:r>
      <w:proofErr w:type="spellStart"/>
      <w:r w:rsidR="00BE422D" w:rsidRPr="00BB3EA4">
        <w:rPr>
          <w:rStyle w:val="TekstpodstawowyZnak3"/>
          <w:rFonts w:ascii="Arial Narrow" w:hAnsi="Arial Narrow"/>
          <w:i w:val="0"/>
          <w:color w:val="auto"/>
          <w:szCs w:val="24"/>
        </w:rPr>
        <w:t>line</w:t>
      </w:r>
      <w:proofErr w:type="spellEnd"/>
      <w:r w:rsidR="00861CE6" w:rsidRPr="00BB3EA4">
        <w:rPr>
          <w:rStyle w:val="TekstpodstawowyZnak3"/>
          <w:rFonts w:ascii="Arial Narrow" w:hAnsi="Arial Narrow"/>
          <w:i w:val="0"/>
          <w:color w:val="auto"/>
          <w:szCs w:val="24"/>
        </w:rPr>
        <w:t>, czy off-</w:t>
      </w:r>
      <w:proofErr w:type="spellStart"/>
      <w:r w:rsidR="00861CE6" w:rsidRPr="00BB3EA4">
        <w:rPr>
          <w:rStyle w:val="TekstpodstawowyZnak3"/>
          <w:rFonts w:ascii="Arial Narrow" w:hAnsi="Arial Narrow"/>
          <w:i w:val="0"/>
          <w:color w:val="auto"/>
          <w:szCs w:val="24"/>
        </w:rPr>
        <w:t>line</w:t>
      </w:r>
      <w:proofErr w:type="spellEnd"/>
      <w:r w:rsidR="003D50E9">
        <w:rPr>
          <w:rStyle w:val="TekstpodstawowyZnak3"/>
          <w:rFonts w:ascii="Arial Narrow" w:hAnsi="Arial Narrow"/>
          <w:i w:val="0"/>
          <w:color w:val="auto"/>
          <w:szCs w:val="24"/>
        </w:rPr>
        <w:t>.</w:t>
      </w:r>
    </w:p>
    <w:p w:rsidR="00712AD0" w:rsidRDefault="009265B2">
      <w:pPr>
        <w:pStyle w:val="Tekstpodstawowy"/>
        <w:widowControl w:val="0"/>
        <w:numPr>
          <w:ilvl w:val="0"/>
          <w:numId w:val="104"/>
        </w:numPr>
        <w:tabs>
          <w:tab w:val="clear" w:pos="851"/>
          <w:tab w:val="clear" w:pos="993"/>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umożliwia</w:t>
      </w:r>
      <w:r w:rsidR="00861CE6" w:rsidRPr="00BB3EA4">
        <w:rPr>
          <w:rStyle w:val="TekstpodstawowyZnak3"/>
          <w:rFonts w:ascii="Arial Narrow" w:hAnsi="Arial Narrow"/>
          <w:i w:val="0"/>
          <w:color w:val="auto"/>
          <w:szCs w:val="24"/>
        </w:rPr>
        <w:t>:</w:t>
      </w:r>
    </w:p>
    <w:p w:rsidR="00712AD0" w:rsidRDefault="00C02ECD">
      <w:pPr>
        <w:pStyle w:val="Akapitzlist"/>
        <w:numPr>
          <w:ilvl w:val="0"/>
          <w:numId w:val="105"/>
        </w:numPr>
        <w:spacing w:after="0" w:line="360" w:lineRule="auto"/>
        <w:ind w:left="1418" w:hanging="176"/>
        <w:jc w:val="both"/>
        <w:rPr>
          <w:rFonts w:ascii="Arial Narrow" w:hAnsi="Arial Narrow"/>
          <w:sz w:val="24"/>
          <w:szCs w:val="24"/>
        </w:rPr>
      </w:pPr>
      <w:r>
        <w:rPr>
          <w:rFonts w:ascii="Arial Narrow" w:hAnsi="Arial Narrow"/>
          <w:sz w:val="24"/>
          <w:szCs w:val="24"/>
        </w:rPr>
        <w:t>P</w:t>
      </w:r>
      <w:r w:rsidR="00861CE6" w:rsidRPr="00BB3EA4">
        <w:rPr>
          <w:rFonts w:ascii="Arial Narrow" w:hAnsi="Arial Narrow"/>
          <w:sz w:val="24"/>
          <w:szCs w:val="24"/>
        </w:rPr>
        <w:t>rowadzenie rejestru ewidencji gruntów, budynków i lokali</w:t>
      </w:r>
      <w:r w:rsidR="003D50E9">
        <w:rPr>
          <w:rFonts w:ascii="Arial Narrow" w:hAnsi="Arial Narrow"/>
          <w:sz w:val="24"/>
          <w:szCs w:val="24"/>
        </w:rPr>
        <w:t>.</w:t>
      </w:r>
    </w:p>
    <w:p w:rsidR="00712AD0" w:rsidRDefault="00C02ECD">
      <w:pPr>
        <w:pStyle w:val="Akapitzlist"/>
        <w:numPr>
          <w:ilvl w:val="0"/>
          <w:numId w:val="105"/>
        </w:numPr>
        <w:spacing w:after="0" w:line="360" w:lineRule="auto"/>
        <w:ind w:left="1418" w:hanging="176"/>
        <w:jc w:val="both"/>
        <w:rPr>
          <w:rFonts w:ascii="Arial Narrow" w:hAnsi="Arial Narrow"/>
          <w:sz w:val="24"/>
          <w:szCs w:val="24"/>
        </w:rPr>
      </w:pPr>
      <w:r>
        <w:rPr>
          <w:rFonts w:ascii="Arial Narrow" w:hAnsi="Arial Narrow"/>
          <w:sz w:val="24"/>
          <w:szCs w:val="24"/>
        </w:rPr>
        <w:t>P</w:t>
      </w:r>
      <w:r w:rsidR="00861CE6" w:rsidRPr="00BB3EA4">
        <w:rPr>
          <w:rFonts w:ascii="Arial Narrow" w:hAnsi="Arial Narrow"/>
          <w:sz w:val="24"/>
          <w:szCs w:val="24"/>
        </w:rPr>
        <w:t xml:space="preserve">rowadzenie bazy danych rejestru </w:t>
      </w:r>
      <w:proofErr w:type="spellStart"/>
      <w:r w:rsidR="00307B62" w:rsidRPr="00BB3EA4">
        <w:rPr>
          <w:rStyle w:val="TekstpodstawowyZnak3"/>
          <w:rFonts w:ascii="Arial Narrow" w:hAnsi="Arial Narrow"/>
          <w:color w:val="auto"/>
          <w:sz w:val="24"/>
          <w:szCs w:val="24"/>
        </w:rPr>
        <w:t>EGiB</w:t>
      </w:r>
      <w:proofErr w:type="spellEnd"/>
      <w:r w:rsidR="00861CE6" w:rsidRPr="00BB3EA4">
        <w:rPr>
          <w:rFonts w:ascii="Arial Narrow" w:hAnsi="Arial Narrow"/>
          <w:sz w:val="24"/>
          <w:szCs w:val="24"/>
        </w:rPr>
        <w:t xml:space="preserve"> w jednej w pełni zintegrowanej bazie danych, w której znajdują się jednocześnie dane geometryczne i opisowe obiektów: Działka </w:t>
      </w:r>
      <w:r w:rsidR="005A2575" w:rsidRPr="00BB3EA4">
        <w:rPr>
          <w:rFonts w:ascii="Arial Narrow" w:hAnsi="Arial Narrow"/>
          <w:sz w:val="24"/>
          <w:szCs w:val="24"/>
        </w:rPr>
        <w:br/>
      </w:r>
      <w:r w:rsidR="00861CE6" w:rsidRPr="00BB3EA4">
        <w:rPr>
          <w:rFonts w:ascii="Arial Narrow" w:hAnsi="Arial Narrow"/>
          <w:sz w:val="24"/>
          <w:szCs w:val="24"/>
        </w:rPr>
        <w:t>i Budynek</w:t>
      </w:r>
      <w:r w:rsidR="002340F7">
        <w:rPr>
          <w:rFonts w:ascii="Arial Narrow" w:hAnsi="Arial Narrow"/>
          <w:sz w:val="24"/>
          <w:szCs w:val="24"/>
        </w:rPr>
        <w:t>.</w:t>
      </w:r>
    </w:p>
    <w:p w:rsidR="00712AD0" w:rsidRDefault="00861CE6">
      <w:pPr>
        <w:pStyle w:val="Tekstpodstawowy"/>
        <w:widowControl w:val="0"/>
        <w:numPr>
          <w:ilvl w:val="0"/>
          <w:numId w:val="104"/>
        </w:numPr>
        <w:tabs>
          <w:tab w:val="clear" w:pos="851"/>
          <w:tab w:val="clear" w:pos="993"/>
        </w:tabs>
        <w:ind w:left="992"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 xml:space="preserve">System umożliwia prowadzenie rejestru </w:t>
      </w:r>
      <w:proofErr w:type="spellStart"/>
      <w:r w:rsidR="00307B62" w:rsidRPr="00BB3EA4">
        <w:rPr>
          <w:rStyle w:val="TekstpodstawowyZnak3"/>
          <w:rFonts w:ascii="Arial Narrow" w:hAnsi="Arial Narrow"/>
          <w:i w:val="0"/>
          <w:color w:val="auto"/>
          <w:szCs w:val="24"/>
        </w:rPr>
        <w:t>EGiB</w:t>
      </w:r>
      <w:proofErr w:type="spellEnd"/>
      <w:r w:rsidRPr="00BB3EA4">
        <w:rPr>
          <w:rStyle w:val="TekstpodstawowyZnak3"/>
          <w:rFonts w:ascii="Arial Narrow" w:hAnsi="Arial Narrow"/>
          <w:i w:val="0"/>
          <w:color w:val="auto"/>
          <w:szCs w:val="24"/>
        </w:rPr>
        <w:t xml:space="preserve"> z uwzględnieniem podziału na Arkusze ewidencyjne, gdzie obiekt ‘Arkusz ewidencyjny’ posiada własną geometrię i dane opisowe, jest elementem systematyki podziału administracyjnego (stanowi część Obrębu), umożliwia numerację obiektów Działka i Budynek w</w:t>
      </w:r>
      <w:r w:rsidR="00374F0A">
        <w:rPr>
          <w:rStyle w:val="TekstpodstawowyZnak3"/>
          <w:rFonts w:ascii="Arial Narrow" w:hAnsi="Arial Narrow"/>
          <w:i w:val="0"/>
          <w:color w:val="auto"/>
          <w:szCs w:val="24"/>
        </w:rPr>
        <w:t xml:space="preserve"> </w:t>
      </w:r>
      <w:r w:rsidRPr="00BB3EA4">
        <w:rPr>
          <w:rStyle w:val="TekstpodstawowyZnak3"/>
          <w:rFonts w:ascii="Arial Narrow" w:hAnsi="Arial Narrow"/>
          <w:i w:val="0"/>
          <w:color w:val="auto"/>
          <w:szCs w:val="24"/>
        </w:rPr>
        <w:t xml:space="preserve">ramach swojego obszaru. Dostępna jest funkcjonalność umożliwiająca tworzenie geometrii Arkusza ewidencyjnego w postaci enklaw zewnętrznych (jeden obiekt składający się z kilku nieprzylegających do siebie obszarów) </w:t>
      </w:r>
      <w:r w:rsidR="00CC3A12"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i wewnętrznych (‘dziura’ wewnątrz obszaru)</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posiada możliwość zarządzania udostępniania użytkownikom danych </w:t>
      </w:r>
      <w:r w:rsidR="0072373F" w:rsidRPr="00BB3EA4">
        <w:rPr>
          <w:rStyle w:val="TekstpodstawowyZnak3"/>
          <w:rFonts w:ascii="Arial Narrow" w:hAnsi="Arial Narrow"/>
          <w:i w:val="0"/>
          <w:color w:val="auto"/>
          <w:szCs w:val="24"/>
        </w:rPr>
        <w:t>oraz zakresu</w:t>
      </w:r>
      <w:r w:rsidRPr="00BB3EA4">
        <w:rPr>
          <w:rStyle w:val="TekstpodstawowyZnak3"/>
          <w:rFonts w:ascii="Arial Narrow" w:hAnsi="Arial Narrow"/>
          <w:i w:val="0"/>
          <w:color w:val="auto"/>
          <w:szCs w:val="24"/>
        </w:rPr>
        <w:t xml:space="preserve"> dostępnych operacji przy pomocy narzędzia do administrowania </w:t>
      </w:r>
      <w:r w:rsidR="0072373F" w:rsidRPr="00BB3EA4">
        <w:rPr>
          <w:rStyle w:val="TekstpodstawowyZnak3"/>
          <w:rFonts w:ascii="Arial Narrow" w:hAnsi="Arial Narrow"/>
          <w:i w:val="0"/>
          <w:color w:val="auto"/>
          <w:szCs w:val="24"/>
        </w:rPr>
        <w:t>prawami dostępu</w:t>
      </w:r>
      <w:r w:rsidRPr="00BB3EA4">
        <w:rPr>
          <w:rStyle w:val="TekstpodstawowyZnak3"/>
          <w:rFonts w:ascii="Arial Narrow" w:hAnsi="Arial Narrow"/>
          <w:i w:val="0"/>
          <w:color w:val="auto"/>
          <w:szCs w:val="24"/>
        </w:rPr>
        <w:t xml:space="preserve">. </w:t>
      </w:r>
      <w:r w:rsidR="00CC3A12"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 xml:space="preserve">W szczególności System umożliwia ustalenie prawa wyłącznie do </w:t>
      </w:r>
      <w:r w:rsidR="0072373F" w:rsidRPr="00BB3EA4">
        <w:rPr>
          <w:rStyle w:val="TekstpodstawowyZnak3"/>
          <w:rFonts w:ascii="Arial Narrow" w:hAnsi="Arial Narrow"/>
          <w:i w:val="0"/>
          <w:color w:val="auto"/>
          <w:szCs w:val="24"/>
        </w:rPr>
        <w:t>podgląd udanych</w:t>
      </w:r>
      <w:r w:rsidR="009D5878">
        <w:rPr>
          <w:rStyle w:val="TekstpodstawowyZnak3"/>
          <w:rFonts w:ascii="Arial Narrow" w:hAnsi="Arial Narrow"/>
          <w:i w:val="0"/>
          <w:color w:val="auto"/>
          <w:szCs w:val="24"/>
        </w:rPr>
        <w:t xml:space="preserve"> </w:t>
      </w:r>
      <w:proofErr w:type="spellStart"/>
      <w:r w:rsidR="00307B62" w:rsidRPr="00BB3EA4">
        <w:rPr>
          <w:rStyle w:val="TekstpodstawowyZnak3"/>
          <w:rFonts w:ascii="Arial Narrow" w:hAnsi="Arial Narrow"/>
          <w:i w:val="0"/>
          <w:color w:val="auto"/>
          <w:szCs w:val="24"/>
        </w:rPr>
        <w:t>EGiB</w:t>
      </w:r>
      <w:proofErr w:type="spellEnd"/>
      <w:r w:rsidRPr="00BB3EA4">
        <w:rPr>
          <w:rStyle w:val="TekstpodstawowyZnak3"/>
          <w:rFonts w:ascii="Arial Narrow" w:hAnsi="Arial Narrow"/>
          <w:i w:val="0"/>
          <w:color w:val="auto"/>
          <w:szCs w:val="24"/>
        </w:rPr>
        <w:t>. Administrowanie uprawnieniami odbywa się z poziomu Systemu</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zapewnia przechowywanie pełnej historii zmian danych geometrycznych </w:t>
      </w:r>
      <w:r w:rsidR="0072373F"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i</w:t>
      </w:r>
      <w:r w:rsidR="00C02ECD">
        <w:rPr>
          <w:rStyle w:val="TekstpodstawowyZnak3"/>
          <w:rFonts w:ascii="Arial Narrow" w:hAnsi="Arial Narrow"/>
          <w:i w:val="0"/>
          <w:color w:val="auto"/>
          <w:szCs w:val="24"/>
        </w:rPr>
        <w:t xml:space="preserve"> </w:t>
      </w:r>
      <w:r w:rsidRPr="00BB3EA4">
        <w:rPr>
          <w:rStyle w:val="TekstpodstawowyZnak3"/>
          <w:rFonts w:ascii="Arial Narrow" w:hAnsi="Arial Narrow"/>
          <w:i w:val="0"/>
          <w:color w:val="auto"/>
          <w:szCs w:val="24"/>
        </w:rPr>
        <w:t xml:space="preserve">opisowych obiektów ewidencji gruntów, budynków i lokali z uwzględnieniem daty utworzenia, daty modyfikacji, użytkownika modyfikującego dane. W szczególności </w:t>
      </w:r>
      <w:r w:rsidR="00BE422D" w:rsidRPr="00BB3EA4">
        <w:rPr>
          <w:rStyle w:val="TekstpodstawowyZnak3"/>
          <w:rFonts w:ascii="Arial Narrow" w:hAnsi="Arial Narrow"/>
          <w:i w:val="0"/>
          <w:color w:val="auto"/>
          <w:szCs w:val="24"/>
        </w:rPr>
        <w:t>przechowuje</w:t>
      </w:r>
      <w:r w:rsidRPr="00BB3EA4">
        <w:rPr>
          <w:rStyle w:val="TekstpodstawowyZnak3"/>
          <w:rFonts w:ascii="Arial Narrow" w:hAnsi="Arial Narrow"/>
          <w:i w:val="0"/>
          <w:color w:val="auto"/>
          <w:szCs w:val="24"/>
        </w:rPr>
        <w:t xml:space="preserve"> zakres dat władania danym udziałem przez określonego władającego oraz podstawę zmian, jeśli dany atrybut dotyczy obiektu danego typu</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umożliwia niezależne prowadzenie i rejestrowanie identyfikatorów IIP, SWDE,</w:t>
      </w:r>
      <w:r w:rsidR="00744692">
        <w:rPr>
          <w:rStyle w:val="TekstpodstawowyZnak3"/>
          <w:rFonts w:ascii="Arial Narrow" w:hAnsi="Arial Narrow"/>
          <w:i w:val="0"/>
          <w:color w:val="auto"/>
          <w:szCs w:val="24"/>
        </w:rPr>
        <w:t xml:space="preserve"> </w:t>
      </w:r>
      <w:r w:rsidRPr="00BB3EA4">
        <w:rPr>
          <w:rStyle w:val="TekstpodstawowyZnak3"/>
          <w:rFonts w:ascii="Arial Narrow" w:hAnsi="Arial Narrow"/>
          <w:i w:val="0"/>
          <w:color w:val="auto"/>
          <w:szCs w:val="24"/>
        </w:rPr>
        <w:lastRenderedPageBreak/>
        <w:t>TERYT</w:t>
      </w:r>
      <w:r w:rsidR="003D50E9">
        <w:rPr>
          <w:rStyle w:val="TekstpodstawowyZnak3"/>
          <w:rFonts w:ascii="Arial Narrow" w:hAnsi="Arial Narrow"/>
          <w:i w:val="0"/>
          <w:color w:val="auto"/>
          <w:szCs w:val="24"/>
        </w:rPr>
        <w:t>.</w:t>
      </w:r>
    </w:p>
    <w:p w:rsidR="00712AD0" w:rsidRDefault="00861CE6">
      <w:pPr>
        <w:pStyle w:val="Tekstpodstawowy"/>
        <w:widowControl w:val="0"/>
        <w:numPr>
          <w:ilvl w:val="0"/>
          <w:numId w:val="104"/>
        </w:numPr>
        <w:tabs>
          <w:tab w:val="clear" w:pos="851"/>
          <w:tab w:val="clear" w:pos="993"/>
        </w:tabs>
        <w:ind w:left="992"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realizuje zapisy i przechowywanie dokumentów związanych z zarządzaniem zasobem geodezyjnym i kartograficznym bezpośrednio w bazie danych.</w:t>
      </w:r>
    </w:p>
    <w:p w:rsidR="00B52FD4" w:rsidRPr="00BB3EA4" w:rsidRDefault="00B52FD4" w:rsidP="00F20884">
      <w:pPr>
        <w:pStyle w:val="Tekstpodstawowy"/>
        <w:widowControl w:val="0"/>
        <w:tabs>
          <w:tab w:val="clear" w:pos="851"/>
          <w:tab w:val="clear" w:pos="993"/>
        </w:tabs>
        <w:rPr>
          <w:rStyle w:val="TekstpodstawowyZnak3"/>
          <w:rFonts w:ascii="Arial Narrow" w:hAnsi="Arial Narrow"/>
          <w:i w:val="0"/>
          <w:color w:val="auto"/>
          <w:szCs w:val="24"/>
        </w:rPr>
      </w:pPr>
    </w:p>
    <w:p w:rsidR="00712AD0" w:rsidRDefault="00861CE6">
      <w:pPr>
        <w:pStyle w:val="Tekstpodstawowy"/>
        <w:widowControl w:val="0"/>
        <w:numPr>
          <w:ilvl w:val="2"/>
          <w:numId w:val="13"/>
        </w:numPr>
        <w:tabs>
          <w:tab w:val="clear" w:pos="851"/>
          <w:tab w:val="clear" w:pos="993"/>
        </w:tabs>
        <w:ind w:left="1418" w:hanging="709"/>
        <w:outlineLvl w:val="3"/>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W zakresie prowadzenia ewidencji gruntów, budynków i lokali </w:t>
      </w:r>
      <w:r w:rsidR="00307B62" w:rsidRPr="00BB3EA4">
        <w:rPr>
          <w:rStyle w:val="TekstpodstawowyZnak3"/>
          <w:rFonts w:ascii="Arial Narrow" w:hAnsi="Arial Narrow"/>
          <w:i w:val="0"/>
          <w:color w:val="auto"/>
          <w:szCs w:val="24"/>
        </w:rPr>
        <w:t>(</w:t>
      </w:r>
      <w:proofErr w:type="spellStart"/>
      <w:r w:rsidR="00307B62" w:rsidRPr="00BB3EA4">
        <w:rPr>
          <w:rStyle w:val="TekstpodstawowyZnak3"/>
          <w:rFonts w:ascii="Arial Narrow" w:hAnsi="Arial Narrow"/>
          <w:i w:val="0"/>
          <w:color w:val="auto"/>
          <w:szCs w:val="24"/>
        </w:rPr>
        <w:t>EGiB</w:t>
      </w:r>
      <w:proofErr w:type="spellEnd"/>
      <w:r w:rsidR="00307B62" w:rsidRPr="00BB3EA4">
        <w:rPr>
          <w:rStyle w:val="TekstpodstawowyZnak3"/>
          <w:rFonts w:ascii="Arial Narrow" w:hAnsi="Arial Narrow"/>
          <w:i w:val="0"/>
          <w:color w:val="auto"/>
          <w:szCs w:val="24"/>
        </w:rPr>
        <w:t xml:space="preserve">) </w:t>
      </w:r>
      <w:r w:rsidRPr="00BB3EA4">
        <w:rPr>
          <w:rStyle w:val="TekstpodstawowyZnak3"/>
          <w:rFonts w:ascii="Arial Narrow" w:hAnsi="Arial Narrow"/>
          <w:i w:val="0"/>
          <w:color w:val="auto"/>
          <w:szCs w:val="24"/>
        </w:rPr>
        <w:t>System umożliwia</w:t>
      </w:r>
      <w:r w:rsidR="00817149">
        <w:rPr>
          <w:rStyle w:val="TekstpodstawowyZnak3"/>
          <w:rFonts w:ascii="Arial Narrow" w:hAnsi="Arial Narrow"/>
          <w:i w:val="0"/>
          <w:color w:val="auto"/>
          <w:szCs w:val="24"/>
        </w:rPr>
        <w:t xml:space="preserve"> </w:t>
      </w:r>
      <w:r w:rsidR="00B52FD4" w:rsidRPr="00BB3EA4">
        <w:rPr>
          <w:rStyle w:val="TekstpodstawowyZnak3"/>
          <w:rFonts w:ascii="Arial Narrow" w:hAnsi="Arial Narrow"/>
          <w:i w:val="0"/>
          <w:color w:val="auto"/>
          <w:szCs w:val="24"/>
        </w:rPr>
        <w:t xml:space="preserve">i </w:t>
      </w:r>
      <w:r w:rsidRPr="00BB3EA4">
        <w:rPr>
          <w:rStyle w:val="TekstpodstawowyZnak3"/>
          <w:rFonts w:ascii="Arial Narrow" w:hAnsi="Arial Narrow"/>
          <w:i w:val="0"/>
          <w:color w:val="auto"/>
          <w:szCs w:val="24"/>
        </w:rPr>
        <w:t>udostępnia:</w:t>
      </w:r>
    </w:p>
    <w:p w:rsidR="00712AD0" w:rsidRDefault="005C1447">
      <w:pPr>
        <w:pStyle w:val="Akapitzlist"/>
        <w:numPr>
          <w:ilvl w:val="0"/>
          <w:numId w:val="106"/>
        </w:numPr>
        <w:spacing w:after="0" w:line="360" w:lineRule="auto"/>
        <w:ind w:left="1843" w:hanging="357"/>
        <w:jc w:val="both"/>
        <w:rPr>
          <w:rFonts w:ascii="Arial Narrow" w:hAnsi="Arial Narrow"/>
          <w:sz w:val="24"/>
          <w:szCs w:val="24"/>
        </w:rPr>
      </w:pPr>
      <w:r>
        <w:rPr>
          <w:rFonts w:ascii="Arial Narrow" w:hAnsi="Arial Narrow"/>
          <w:sz w:val="24"/>
          <w:szCs w:val="24"/>
        </w:rPr>
        <w:t>W</w:t>
      </w:r>
      <w:r w:rsidR="00861CE6" w:rsidRPr="00BB3EA4">
        <w:rPr>
          <w:rFonts w:ascii="Arial Narrow" w:hAnsi="Arial Narrow"/>
          <w:sz w:val="24"/>
          <w:szCs w:val="24"/>
        </w:rPr>
        <w:t xml:space="preserve">ykonywanie wszystkich zadań związanych z prowadzeniem </w:t>
      </w:r>
      <w:proofErr w:type="spellStart"/>
      <w:r w:rsidR="00307B62" w:rsidRPr="00BB3EA4">
        <w:rPr>
          <w:rFonts w:ascii="Arial Narrow" w:hAnsi="Arial Narrow"/>
          <w:sz w:val="24"/>
          <w:szCs w:val="24"/>
        </w:rPr>
        <w:t>EGiB</w:t>
      </w:r>
      <w:proofErr w:type="spellEnd"/>
      <w:r w:rsidR="00861CE6" w:rsidRPr="00BB3EA4">
        <w:rPr>
          <w:rFonts w:ascii="Arial Narrow" w:hAnsi="Arial Narrow"/>
          <w:sz w:val="24"/>
          <w:szCs w:val="24"/>
        </w:rPr>
        <w:t xml:space="preserve"> (w tym wprowadzanie zmian geometrycznych i opisowych) w całym ich zakresie </w:t>
      </w:r>
      <w:r w:rsidR="00182313" w:rsidRPr="00BB3EA4">
        <w:rPr>
          <w:rFonts w:ascii="Arial Narrow" w:hAnsi="Arial Narrow"/>
          <w:sz w:val="24"/>
          <w:szCs w:val="24"/>
        </w:rPr>
        <w:br/>
      </w:r>
      <w:r w:rsidR="00861CE6" w:rsidRPr="00BB3EA4">
        <w:rPr>
          <w:rFonts w:ascii="Arial Narrow" w:hAnsi="Arial Narrow"/>
          <w:sz w:val="24"/>
          <w:szCs w:val="24"/>
        </w:rPr>
        <w:t>z poziomu jednego systemu</w:t>
      </w:r>
      <w:r w:rsidR="003D50E9">
        <w:rPr>
          <w:rFonts w:ascii="Arial Narrow" w:hAnsi="Arial Narrow"/>
          <w:sz w:val="24"/>
          <w:szCs w:val="24"/>
        </w:rPr>
        <w:t>.</w:t>
      </w:r>
    </w:p>
    <w:p w:rsidR="00712AD0" w:rsidRDefault="005C1447">
      <w:pPr>
        <w:pStyle w:val="Akapitzlist"/>
        <w:numPr>
          <w:ilvl w:val="0"/>
          <w:numId w:val="106"/>
        </w:numPr>
        <w:spacing w:after="0" w:line="360" w:lineRule="auto"/>
        <w:ind w:left="1843" w:hanging="357"/>
        <w:jc w:val="both"/>
        <w:rPr>
          <w:rFonts w:ascii="Arial Narrow" w:hAnsi="Arial Narrow"/>
          <w:sz w:val="24"/>
          <w:szCs w:val="24"/>
        </w:rPr>
      </w:pPr>
      <w:r>
        <w:rPr>
          <w:rFonts w:ascii="Arial Narrow" w:hAnsi="Arial Narrow"/>
          <w:sz w:val="24"/>
          <w:szCs w:val="24"/>
        </w:rPr>
        <w:t>P</w:t>
      </w:r>
      <w:r w:rsidR="00861CE6" w:rsidRPr="00BB3EA4">
        <w:rPr>
          <w:rFonts w:ascii="Arial Narrow" w:hAnsi="Arial Narrow"/>
          <w:sz w:val="24"/>
          <w:szCs w:val="24"/>
        </w:rPr>
        <w:t xml:space="preserve">rowadzenie reprezentacji graficznej rejestru </w:t>
      </w:r>
      <w:proofErr w:type="spellStart"/>
      <w:r w:rsidR="00307B62" w:rsidRPr="00BB3EA4">
        <w:rPr>
          <w:rStyle w:val="TekstpodstawowyZnak3"/>
          <w:rFonts w:ascii="Arial Narrow" w:hAnsi="Arial Narrow"/>
          <w:color w:val="auto"/>
          <w:sz w:val="24"/>
          <w:szCs w:val="24"/>
        </w:rPr>
        <w:t>EGiB</w:t>
      </w:r>
      <w:proofErr w:type="spellEnd"/>
      <w:r w:rsidR="00861CE6" w:rsidRPr="00BB3EA4">
        <w:rPr>
          <w:rFonts w:ascii="Arial Narrow" w:hAnsi="Arial Narrow"/>
          <w:sz w:val="24"/>
          <w:szCs w:val="24"/>
        </w:rPr>
        <w:t xml:space="preserve"> – mapy ewidencyjnej, z możliwością prowadzenia redakcji kartograficznej niezależnej dla każdej skali </w:t>
      </w:r>
      <w:r w:rsidR="0074700B" w:rsidRPr="00BB3EA4">
        <w:rPr>
          <w:rFonts w:ascii="Arial Narrow" w:hAnsi="Arial Narrow"/>
          <w:sz w:val="24"/>
          <w:szCs w:val="24"/>
        </w:rPr>
        <w:br/>
      </w:r>
      <w:r w:rsidR="00861CE6" w:rsidRPr="00BB3EA4">
        <w:rPr>
          <w:rFonts w:ascii="Arial Narrow" w:hAnsi="Arial Narrow"/>
          <w:sz w:val="24"/>
          <w:szCs w:val="24"/>
        </w:rPr>
        <w:t>i niezależnie dla ewidencyjnej mapy skręconej (jeden cały arkusz mapy ewidencyjnej na jednej, standardowej sekcji 500x800 mm). Udostępnienie opcji rejestracji historii redakcji kartograficznej</w:t>
      </w:r>
      <w:r w:rsidR="003D50E9">
        <w:rPr>
          <w:rFonts w:ascii="Arial Narrow" w:hAnsi="Arial Narrow"/>
          <w:sz w:val="24"/>
          <w:szCs w:val="24"/>
        </w:rPr>
        <w:t>.</w:t>
      </w:r>
    </w:p>
    <w:p w:rsidR="00712AD0" w:rsidRDefault="005C1447">
      <w:pPr>
        <w:pStyle w:val="Akapitzlist"/>
        <w:numPr>
          <w:ilvl w:val="0"/>
          <w:numId w:val="106"/>
        </w:numPr>
        <w:spacing w:after="0" w:line="360" w:lineRule="auto"/>
        <w:ind w:left="1843" w:hanging="357"/>
        <w:jc w:val="both"/>
        <w:rPr>
          <w:rFonts w:ascii="Arial Narrow" w:hAnsi="Arial Narrow"/>
          <w:sz w:val="24"/>
          <w:szCs w:val="24"/>
        </w:rPr>
      </w:pPr>
      <w:r>
        <w:rPr>
          <w:rFonts w:ascii="Arial Narrow" w:hAnsi="Arial Narrow"/>
          <w:sz w:val="24"/>
          <w:szCs w:val="24"/>
        </w:rPr>
        <w:t>P</w:t>
      </w:r>
      <w:r w:rsidR="00861CE6" w:rsidRPr="00BB3EA4">
        <w:rPr>
          <w:rFonts w:ascii="Arial Narrow" w:hAnsi="Arial Narrow"/>
          <w:sz w:val="24"/>
          <w:szCs w:val="24"/>
        </w:rPr>
        <w:t>rowadzenie (poza standardowymi obiektami: ‘Użytek gruntowy’ i ‘Kontur klasyfikacyjny’) także obiektów ‘</w:t>
      </w:r>
      <w:proofErr w:type="spellStart"/>
      <w:r w:rsidR="00861CE6" w:rsidRPr="00BB3EA4">
        <w:rPr>
          <w:rFonts w:ascii="Arial Narrow" w:hAnsi="Arial Narrow"/>
          <w:sz w:val="24"/>
          <w:szCs w:val="24"/>
        </w:rPr>
        <w:t>Klasoużytek</w:t>
      </w:r>
      <w:proofErr w:type="spellEnd"/>
      <w:r w:rsidR="00861CE6" w:rsidRPr="00BB3EA4">
        <w:rPr>
          <w:rFonts w:ascii="Arial Narrow" w:hAnsi="Arial Narrow"/>
          <w:sz w:val="24"/>
          <w:szCs w:val="24"/>
        </w:rPr>
        <w:t xml:space="preserve"> geometryczny’, zapewniając jednocześnie wszystkie analizy, kontrole i rozliczanie tych obiektów w działkach, </w:t>
      </w:r>
      <w:r w:rsidR="00D5043A">
        <w:rPr>
          <w:rFonts w:ascii="Arial Narrow" w:hAnsi="Arial Narrow"/>
          <w:sz w:val="24"/>
          <w:szCs w:val="24"/>
        </w:rPr>
        <w:br/>
      </w:r>
      <w:r w:rsidR="00861CE6" w:rsidRPr="00BB3EA4">
        <w:rPr>
          <w:rFonts w:ascii="Arial Narrow" w:hAnsi="Arial Narrow"/>
          <w:sz w:val="24"/>
          <w:szCs w:val="24"/>
        </w:rPr>
        <w:t>w celu uzyskania danych opisowych zgodnych z przepisami</w:t>
      </w:r>
      <w:r w:rsidR="003D50E9">
        <w:rPr>
          <w:rFonts w:ascii="Arial Narrow" w:hAnsi="Arial Narrow"/>
          <w:sz w:val="24"/>
          <w:szCs w:val="24"/>
        </w:rPr>
        <w:t>.</w:t>
      </w:r>
    </w:p>
    <w:p w:rsidR="00B56FB8" w:rsidRPr="00D5043A" w:rsidRDefault="005C1447" w:rsidP="00F20884">
      <w:pPr>
        <w:pStyle w:val="Tekstpodstawowy"/>
        <w:widowControl w:val="0"/>
        <w:numPr>
          <w:ilvl w:val="0"/>
          <w:numId w:val="4"/>
        </w:numPr>
        <w:tabs>
          <w:tab w:val="clear" w:pos="851"/>
          <w:tab w:val="clear" w:pos="993"/>
        </w:tabs>
        <w:ind w:left="2268" w:hanging="142"/>
        <w:rPr>
          <w:rFonts w:ascii="Arial Narrow" w:hAnsi="Arial Narrow"/>
          <w:i w:val="0"/>
          <w:szCs w:val="24"/>
        </w:rPr>
      </w:pPr>
      <w:r>
        <w:rPr>
          <w:rFonts w:ascii="Arial Narrow" w:hAnsi="Arial Narrow"/>
          <w:i w:val="0"/>
          <w:szCs w:val="24"/>
        </w:rPr>
        <w:t>M</w:t>
      </w:r>
      <w:r w:rsidR="00861CE6" w:rsidRPr="00D5043A">
        <w:rPr>
          <w:rFonts w:ascii="Arial Narrow" w:hAnsi="Arial Narrow"/>
          <w:i w:val="0"/>
          <w:szCs w:val="24"/>
        </w:rPr>
        <w:t>echanizmy czuwające nad poprawnością topologiczną obiektów ewidencyjnych pozwalające na wykrywanie, sygnalizację i korygowanie błędów w topologii obiektów, oraz kontroli dopuszczalności kodów obiektów stanowiących wierzchołki obiektów złożonych</w:t>
      </w:r>
      <w:r w:rsidR="002E0336" w:rsidRPr="00D5043A">
        <w:rPr>
          <w:rFonts w:ascii="Arial Narrow" w:hAnsi="Arial Narrow"/>
          <w:i w:val="0"/>
          <w:szCs w:val="24"/>
        </w:rPr>
        <w:t>,</w:t>
      </w:r>
      <w:r w:rsidR="00574408" w:rsidRPr="00D5043A">
        <w:rPr>
          <w:rFonts w:ascii="Arial Narrow" w:hAnsi="Arial Narrow"/>
          <w:i w:val="0"/>
          <w:szCs w:val="24"/>
        </w:rPr>
        <w:t xml:space="preserve"> mechanizmy kontroli </w:t>
      </w:r>
      <w:r w:rsidR="005A2575" w:rsidRPr="00D5043A">
        <w:rPr>
          <w:rFonts w:ascii="Arial Narrow" w:hAnsi="Arial Narrow"/>
          <w:i w:val="0"/>
          <w:szCs w:val="24"/>
        </w:rPr>
        <w:br/>
      </w:r>
      <w:r w:rsidR="00574408" w:rsidRPr="00D5043A">
        <w:rPr>
          <w:rFonts w:ascii="Arial Narrow" w:hAnsi="Arial Narrow"/>
          <w:i w:val="0"/>
          <w:szCs w:val="24"/>
        </w:rPr>
        <w:t>i</w:t>
      </w:r>
      <w:r w:rsidR="00574408" w:rsidRPr="00D5043A">
        <w:rPr>
          <w:rStyle w:val="TekstpodstawowyZnak3"/>
          <w:rFonts w:ascii="Arial Narrow" w:hAnsi="Arial Narrow"/>
          <w:i w:val="0"/>
          <w:color w:val="auto"/>
          <w:szCs w:val="24"/>
        </w:rPr>
        <w:t xml:space="preserve"> sprawdzania poprawności danych w zakresie:</w:t>
      </w:r>
      <w:r w:rsidR="00252DF2">
        <w:rPr>
          <w:rStyle w:val="TekstpodstawowyZnak3"/>
          <w:rFonts w:ascii="Arial Narrow" w:hAnsi="Arial Narrow"/>
          <w:i w:val="0"/>
          <w:color w:val="auto"/>
          <w:szCs w:val="24"/>
        </w:rPr>
        <w:t xml:space="preserve"> </w:t>
      </w:r>
      <w:r w:rsidR="00861CE6" w:rsidRPr="00D5043A">
        <w:rPr>
          <w:rStyle w:val="TekstpodstawowyZnak3"/>
          <w:rFonts w:ascii="Arial Narrow" w:hAnsi="Arial Narrow"/>
          <w:i w:val="0"/>
          <w:color w:val="auto"/>
          <w:szCs w:val="24"/>
        </w:rPr>
        <w:t>zgodności udziałów własności i władania</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4"/>
        </w:numPr>
        <w:tabs>
          <w:tab w:val="clear" w:pos="851"/>
          <w:tab w:val="clear" w:pos="993"/>
          <w:tab w:val="left" w:pos="960"/>
        </w:tabs>
        <w:ind w:left="2268" w:hanging="142"/>
        <w:rPr>
          <w:rFonts w:ascii="Arial Narrow" w:hAnsi="Arial Narrow"/>
          <w:i w:val="0"/>
          <w:szCs w:val="24"/>
        </w:rPr>
      </w:pPr>
      <w:r>
        <w:rPr>
          <w:rStyle w:val="TekstpodstawowyZnak3"/>
          <w:rFonts w:ascii="Arial Narrow" w:hAnsi="Arial Narrow"/>
          <w:i w:val="0"/>
          <w:color w:val="auto"/>
          <w:szCs w:val="24"/>
        </w:rPr>
        <w:t>P</w:t>
      </w:r>
      <w:r w:rsidR="00861CE6" w:rsidRPr="00BB3EA4">
        <w:rPr>
          <w:rStyle w:val="TekstpodstawowyZnak3"/>
          <w:rFonts w:ascii="Arial Narrow" w:hAnsi="Arial Narrow"/>
          <w:i w:val="0"/>
          <w:color w:val="auto"/>
          <w:szCs w:val="24"/>
        </w:rPr>
        <w:t>oprawności wprowadzenia zmiany</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4"/>
        </w:numPr>
        <w:tabs>
          <w:tab w:val="clear" w:pos="851"/>
          <w:tab w:val="clear" w:pos="993"/>
          <w:tab w:val="left" w:pos="960"/>
          <w:tab w:val="left" w:pos="6107"/>
          <w:tab w:val="center" w:pos="7533"/>
          <w:tab w:val="center" w:pos="8171"/>
        </w:tabs>
        <w:ind w:left="2268" w:hanging="142"/>
        <w:rPr>
          <w:rFonts w:ascii="Arial Narrow" w:hAnsi="Arial Narrow"/>
          <w:i w:val="0"/>
          <w:szCs w:val="24"/>
        </w:rPr>
      </w:pPr>
      <w:r>
        <w:rPr>
          <w:rStyle w:val="TekstpodstawowyZnak3"/>
          <w:rFonts w:ascii="Arial Narrow" w:hAnsi="Arial Narrow"/>
          <w:i w:val="0"/>
          <w:color w:val="auto"/>
          <w:szCs w:val="24"/>
        </w:rPr>
        <w:t>Z</w:t>
      </w:r>
      <w:r w:rsidR="00861CE6" w:rsidRPr="00BB3EA4">
        <w:rPr>
          <w:rStyle w:val="TekstpodstawowyZnak3"/>
          <w:rFonts w:ascii="Arial Narrow" w:hAnsi="Arial Narrow"/>
          <w:i w:val="0"/>
          <w:color w:val="auto"/>
          <w:szCs w:val="24"/>
        </w:rPr>
        <w:t xml:space="preserve">godności </w:t>
      </w:r>
      <w:proofErr w:type="spellStart"/>
      <w:r w:rsidR="00BE422D" w:rsidRPr="00BB3EA4">
        <w:rPr>
          <w:rStyle w:val="TekstpodstawowyZnak3"/>
          <w:rFonts w:ascii="Arial Narrow" w:hAnsi="Arial Narrow"/>
          <w:i w:val="0"/>
          <w:color w:val="auto"/>
          <w:szCs w:val="24"/>
        </w:rPr>
        <w:t>klasoużytków</w:t>
      </w:r>
      <w:proofErr w:type="spellEnd"/>
      <w:r w:rsidR="00861CE6" w:rsidRPr="00BB3EA4">
        <w:rPr>
          <w:rStyle w:val="TekstpodstawowyZnak3"/>
          <w:rFonts w:ascii="Arial Narrow" w:hAnsi="Arial Narrow"/>
          <w:i w:val="0"/>
          <w:color w:val="auto"/>
          <w:szCs w:val="24"/>
        </w:rPr>
        <w:t xml:space="preserve"> oraz ich powierzchni pomiędzy częścią opisową</w:t>
      </w:r>
      <w:r w:rsidR="00252DF2">
        <w:rPr>
          <w:rStyle w:val="TekstpodstawowyZnak3"/>
          <w:rFonts w:ascii="Arial Narrow" w:hAnsi="Arial Narrow"/>
          <w:i w:val="0"/>
          <w:color w:val="auto"/>
          <w:szCs w:val="24"/>
        </w:rPr>
        <w:t xml:space="preserve"> </w:t>
      </w:r>
      <w:r w:rsidR="00861CE6" w:rsidRPr="00BB3EA4">
        <w:rPr>
          <w:rStyle w:val="TekstpodstawowyZnak3"/>
          <w:rFonts w:ascii="Arial Narrow" w:hAnsi="Arial Narrow"/>
          <w:i w:val="0"/>
          <w:color w:val="auto"/>
          <w:szCs w:val="24"/>
        </w:rPr>
        <w:t>i geometryczną z dokładnością do m</w:t>
      </w:r>
      <w:r w:rsidR="00861CE6" w:rsidRPr="00BB3EA4">
        <w:rPr>
          <w:rStyle w:val="TekstpodstawowyZnak3"/>
          <w:rFonts w:ascii="Arial Narrow" w:hAnsi="Arial Narrow"/>
          <w:i w:val="0"/>
          <w:color w:val="auto"/>
          <w:szCs w:val="24"/>
          <w:vertAlign w:val="superscript"/>
        </w:rPr>
        <w:t>2</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4"/>
        </w:numPr>
        <w:tabs>
          <w:tab w:val="clear" w:pos="851"/>
          <w:tab w:val="clear" w:pos="993"/>
          <w:tab w:val="left" w:pos="960"/>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U</w:t>
      </w:r>
      <w:r w:rsidR="00861CE6" w:rsidRPr="00BB3EA4">
        <w:rPr>
          <w:rStyle w:val="TekstpodstawowyZnak3"/>
          <w:rFonts w:ascii="Arial Narrow" w:hAnsi="Arial Narrow"/>
          <w:i w:val="0"/>
          <w:color w:val="auto"/>
          <w:szCs w:val="24"/>
        </w:rPr>
        <w:t>stalania precyzji zapisu powierzchni działki – albo do 1 m</w:t>
      </w:r>
      <w:r w:rsidR="00861CE6" w:rsidRPr="00BB3EA4">
        <w:rPr>
          <w:rStyle w:val="TekstpodstawowyZnak3"/>
          <w:rFonts w:ascii="Arial Narrow" w:hAnsi="Arial Narrow"/>
          <w:i w:val="0"/>
          <w:color w:val="auto"/>
          <w:szCs w:val="24"/>
          <w:vertAlign w:val="superscript"/>
        </w:rPr>
        <w:t>2</w:t>
      </w:r>
      <w:r w:rsidR="00861CE6" w:rsidRPr="00BB3EA4">
        <w:rPr>
          <w:rStyle w:val="TekstpodstawowyZnak3"/>
          <w:rFonts w:ascii="Arial Narrow" w:hAnsi="Arial Narrow"/>
          <w:i w:val="0"/>
          <w:color w:val="auto"/>
          <w:szCs w:val="24"/>
        </w:rPr>
        <w:t>, albo do 1 ara</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4"/>
        </w:numPr>
        <w:tabs>
          <w:tab w:val="clear" w:pos="851"/>
          <w:tab w:val="clear" w:pos="993"/>
          <w:tab w:val="left" w:pos="960"/>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K</w:t>
      </w:r>
      <w:r w:rsidR="00861CE6" w:rsidRPr="00BB3EA4">
        <w:rPr>
          <w:rStyle w:val="TekstpodstawowyZnak3"/>
          <w:rFonts w:ascii="Arial Narrow" w:hAnsi="Arial Narrow"/>
          <w:i w:val="0"/>
          <w:color w:val="auto"/>
          <w:szCs w:val="24"/>
        </w:rPr>
        <w:t xml:space="preserve">ontroli prac w toku na obszarze objętym zmianą ewidencyjną </w:t>
      </w:r>
      <w:r w:rsidR="000B74DD" w:rsidRPr="00BB3EA4">
        <w:rPr>
          <w:rStyle w:val="TekstpodstawowyZnak3"/>
          <w:rFonts w:ascii="Arial Narrow" w:hAnsi="Arial Narrow"/>
          <w:i w:val="0"/>
          <w:color w:val="auto"/>
          <w:szCs w:val="24"/>
        </w:rPr>
        <w:br/>
      </w:r>
      <w:r w:rsidR="00861CE6" w:rsidRPr="00BB3EA4">
        <w:rPr>
          <w:rStyle w:val="TekstpodstawowyZnak3"/>
          <w:rFonts w:ascii="Arial Narrow" w:hAnsi="Arial Narrow"/>
          <w:i w:val="0"/>
          <w:color w:val="auto"/>
          <w:szCs w:val="24"/>
        </w:rPr>
        <w:t>(</w:t>
      </w:r>
      <w:r w:rsidR="003A670E" w:rsidRPr="00BB3EA4">
        <w:rPr>
          <w:rStyle w:val="TekstpodstawowyZnak3"/>
          <w:rFonts w:ascii="Arial Narrow" w:hAnsi="Arial Narrow"/>
          <w:i w:val="0"/>
          <w:color w:val="auto"/>
          <w:szCs w:val="24"/>
        </w:rPr>
        <w:t>m.in</w:t>
      </w:r>
      <w:r w:rsidR="00861CE6" w:rsidRPr="00BB3EA4">
        <w:rPr>
          <w:rStyle w:val="TekstpodstawowyZnak3"/>
          <w:rFonts w:ascii="Arial Narrow" w:hAnsi="Arial Narrow"/>
          <w:i w:val="0"/>
          <w:color w:val="auto"/>
          <w:szCs w:val="24"/>
        </w:rPr>
        <w:t xml:space="preserve">. topologii obiektów, pełnego pokrycia terenu </w:t>
      </w:r>
      <w:r w:rsidR="005B2699" w:rsidRPr="00BB3EA4">
        <w:rPr>
          <w:rStyle w:val="TekstpodstawowyZnak3"/>
          <w:rFonts w:ascii="Arial Narrow" w:hAnsi="Arial Narrow"/>
          <w:i w:val="0"/>
          <w:color w:val="auto"/>
          <w:szCs w:val="24"/>
        </w:rPr>
        <w:t xml:space="preserve">klaso użytkami </w:t>
      </w:r>
      <w:r w:rsidR="00861CE6" w:rsidRPr="00BB3EA4">
        <w:rPr>
          <w:rStyle w:val="TekstpodstawowyZnak3"/>
          <w:rFonts w:ascii="Arial Narrow" w:hAnsi="Arial Narrow"/>
          <w:i w:val="0"/>
          <w:color w:val="auto"/>
          <w:szCs w:val="24"/>
        </w:rPr>
        <w:t>geometrycznymi i przyle</w:t>
      </w:r>
      <w:r w:rsidR="005B2699" w:rsidRPr="00BB3EA4">
        <w:rPr>
          <w:rStyle w:val="TekstpodstawowyZnak3"/>
          <w:rFonts w:ascii="Arial Narrow" w:hAnsi="Arial Narrow"/>
          <w:i w:val="0"/>
          <w:color w:val="auto"/>
          <w:szCs w:val="24"/>
        </w:rPr>
        <w:t>gania działek, obrębów, j</w:t>
      </w:r>
      <w:r w:rsidR="00861CE6" w:rsidRPr="00BB3EA4">
        <w:rPr>
          <w:rStyle w:val="TekstpodstawowyZnak3"/>
          <w:rFonts w:ascii="Arial Narrow" w:hAnsi="Arial Narrow"/>
          <w:i w:val="0"/>
          <w:color w:val="auto"/>
          <w:szCs w:val="24"/>
        </w:rPr>
        <w:t>ednostek ewidencyjnych, uwikłania rodzaju punktów granicznych w za</w:t>
      </w:r>
      <w:r w:rsidR="00182313" w:rsidRPr="00BB3EA4">
        <w:rPr>
          <w:rStyle w:val="TekstpodstawowyZnak3"/>
          <w:rFonts w:ascii="Arial Narrow" w:hAnsi="Arial Narrow"/>
          <w:i w:val="0"/>
          <w:color w:val="auto"/>
          <w:szCs w:val="24"/>
        </w:rPr>
        <w:t xml:space="preserve">leżności od poziomu struktury - </w:t>
      </w:r>
      <w:r w:rsidR="00861CE6" w:rsidRPr="00BB3EA4">
        <w:rPr>
          <w:rStyle w:val="TekstpodstawowyZnak3"/>
          <w:rFonts w:ascii="Arial Narrow" w:hAnsi="Arial Narrow"/>
          <w:i w:val="0"/>
          <w:color w:val="auto"/>
          <w:szCs w:val="24"/>
        </w:rPr>
        <w:t>wspólny punkt graniczny w g</w:t>
      </w:r>
      <w:r w:rsidR="005B2699" w:rsidRPr="00BB3EA4">
        <w:rPr>
          <w:rStyle w:val="TekstpodstawowyZnak3"/>
          <w:rFonts w:ascii="Arial Narrow" w:hAnsi="Arial Narrow"/>
          <w:i w:val="0"/>
          <w:color w:val="auto"/>
          <w:szCs w:val="24"/>
        </w:rPr>
        <w:t>eometrii działki i</w:t>
      </w:r>
      <w:r w:rsidR="00594EE3">
        <w:rPr>
          <w:rStyle w:val="TekstpodstawowyZnak3"/>
          <w:rFonts w:ascii="Arial Narrow" w:hAnsi="Arial Narrow"/>
          <w:i w:val="0"/>
          <w:color w:val="auto"/>
          <w:szCs w:val="24"/>
        </w:rPr>
        <w:t xml:space="preserve"> </w:t>
      </w:r>
      <w:r w:rsidR="005B2699" w:rsidRPr="00BB3EA4">
        <w:rPr>
          <w:rStyle w:val="TekstpodstawowyZnak3"/>
          <w:rFonts w:ascii="Arial Narrow" w:hAnsi="Arial Narrow"/>
          <w:i w:val="0"/>
          <w:color w:val="auto"/>
          <w:szCs w:val="24"/>
        </w:rPr>
        <w:t>w</w:t>
      </w:r>
      <w:r w:rsidR="00594EE3">
        <w:rPr>
          <w:rStyle w:val="TekstpodstawowyZnak3"/>
          <w:rFonts w:ascii="Arial Narrow" w:hAnsi="Arial Narrow"/>
          <w:i w:val="0"/>
          <w:color w:val="auto"/>
          <w:szCs w:val="24"/>
        </w:rPr>
        <w:t xml:space="preserve"> </w:t>
      </w:r>
      <w:r w:rsidR="005B2699" w:rsidRPr="00BB3EA4">
        <w:rPr>
          <w:rStyle w:val="TekstpodstawowyZnak3"/>
          <w:rFonts w:ascii="Arial Narrow" w:hAnsi="Arial Narrow"/>
          <w:i w:val="0"/>
          <w:color w:val="auto"/>
          <w:szCs w:val="24"/>
        </w:rPr>
        <w:t>geometrii j</w:t>
      </w:r>
      <w:r w:rsidR="00861CE6" w:rsidRPr="00BB3EA4">
        <w:rPr>
          <w:rStyle w:val="TekstpodstawowyZnak3"/>
          <w:rFonts w:ascii="Arial Narrow" w:hAnsi="Arial Narrow"/>
          <w:i w:val="0"/>
          <w:color w:val="auto"/>
          <w:szCs w:val="24"/>
        </w:rPr>
        <w:t>ednostki rejestrowej z uwzględnieniem tej hierarchii)</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4"/>
        </w:numPr>
        <w:tabs>
          <w:tab w:val="clear" w:pos="851"/>
          <w:tab w:val="clear" w:pos="993"/>
          <w:tab w:val="left" w:pos="960"/>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lastRenderedPageBreak/>
        <w:t>A</w:t>
      </w:r>
      <w:r w:rsidR="00861CE6" w:rsidRPr="00BB3EA4">
        <w:rPr>
          <w:rStyle w:val="TekstpodstawowyZnak3"/>
          <w:rFonts w:ascii="Arial Narrow" w:hAnsi="Arial Narrow"/>
          <w:i w:val="0"/>
          <w:color w:val="auto"/>
          <w:szCs w:val="24"/>
        </w:rPr>
        <w:t xml:space="preserve">utomatycznej kontroli obiektów podczas zmiany statusu Zmiany oraz </w:t>
      </w:r>
      <w:r w:rsidR="00594EE3">
        <w:rPr>
          <w:rStyle w:val="TekstpodstawowyZnak3"/>
          <w:rFonts w:ascii="Arial Narrow" w:hAnsi="Arial Narrow"/>
          <w:i w:val="0"/>
          <w:color w:val="auto"/>
          <w:szCs w:val="24"/>
        </w:rPr>
        <w:br/>
      </w:r>
      <w:r w:rsidR="00861CE6" w:rsidRPr="00BB3EA4">
        <w:rPr>
          <w:rStyle w:val="TekstpodstawowyZnak3"/>
          <w:rFonts w:ascii="Arial Narrow" w:hAnsi="Arial Narrow"/>
          <w:i w:val="0"/>
          <w:color w:val="auto"/>
          <w:szCs w:val="24"/>
        </w:rPr>
        <w:t>w</w:t>
      </w:r>
      <w:r w:rsidR="00594EE3">
        <w:rPr>
          <w:rStyle w:val="TekstpodstawowyZnak3"/>
          <w:rFonts w:ascii="Arial Narrow" w:hAnsi="Arial Narrow"/>
          <w:i w:val="0"/>
          <w:color w:val="auto"/>
          <w:szCs w:val="24"/>
        </w:rPr>
        <w:t xml:space="preserve"> </w:t>
      </w:r>
      <w:r w:rsidR="00861CE6" w:rsidRPr="00BB3EA4">
        <w:rPr>
          <w:rStyle w:val="TekstpodstawowyZnak3"/>
          <w:rFonts w:ascii="Arial Narrow" w:hAnsi="Arial Narrow"/>
          <w:i w:val="0"/>
          <w:color w:val="auto"/>
          <w:szCs w:val="24"/>
        </w:rPr>
        <w:t>momencie jej zakończenia</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4"/>
        </w:numPr>
        <w:tabs>
          <w:tab w:val="clear" w:pos="851"/>
          <w:tab w:val="clear" w:pos="993"/>
          <w:tab w:val="left" w:pos="960"/>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M</w:t>
      </w:r>
      <w:r w:rsidR="00861CE6" w:rsidRPr="00BB3EA4">
        <w:rPr>
          <w:rStyle w:val="TekstpodstawowyZnak3"/>
          <w:rFonts w:ascii="Arial Narrow" w:hAnsi="Arial Narrow"/>
          <w:i w:val="0"/>
          <w:color w:val="auto"/>
          <w:szCs w:val="24"/>
        </w:rPr>
        <w:t>ożliwości fakultatywnego wstrzymania zakończenia Zmiany do czasu przyjęcia operatu technicz</w:t>
      </w:r>
      <w:r w:rsidR="007579DB" w:rsidRPr="00BB3EA4">
        <w:rPr>
          <w:rStyle w:val="TekstpodstawowyZnak3"/>
          <w:rFonts w:ascii="Arial Narrow" w:hAnsi="Arial Narrow"/>
          <w:i w:val="0"/>
          <w:color w:val="auto"/>
          <w:szCs w:val="24"/>
        </w:rPr>
        <w:t xml:space="preserve">nego do zasobu </w:t>
      </w:r>
      <w:proofErr w:type="spellStart"/>
      <w:r w:rsidR="00861CE6" w:rsidRPr="00BB3EA4">
        <w:rPr>
          <w:rStyle w:val="TekstpodstawowyZnak3"/>
          <w:rFonts w:ascii="Arial Narrow" w:hAnsi="Arial Narrow"/>
          <w:i w:val="0"/>
          <w:color w:val="auto"/>
          <w:szCs w:val="24"/>
        </w:rPr>
        <w:t>ODGiK</w:t>
      </w:r>
      <w:proofErr w:type="spellEnd"/>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4"/>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D</w:t>
      </w:r>
      <w:r w:rsidR="00861CE6" w:rsidRPr="00BB3EA4">
        <w:rPr>
          <w:rStyle w:val="TekstpodstawowyZnak3"/>
          <w:rFonts w:ascii="Arial Narrow" w:hAnsi="Arial Narrow"/>
          <w:i w:val="0"/>
          <w:color w:val="auto"/>
          <w:szCs w:val="24"/>
        </w:rPr>
        <w:t>banie o unikalność numeracji działek i budy</w:t>
      </w:r>
      <w:r w:rsidR="007579DB" w:rsidRPr="00BB3EA4">
        <w:rPr>
          <w:rStyle w:val="TekstpodstawowyZnak3"/>
          <w:rFonts w:ascii="Arial Narrow" w:hAnsi="Arial Narrow"/>
          <w:i w:val="0"/>
          <w:color w:val="auto"/>
          <w:szCs w:val="24"/>
        </w:rPr>
        <w:t>nków wg sy</w:t>
      </w:r>
      <w:r w:rsidR="009265B2" w:rsidRPr="00BB3EA4">
        <w:rPr>
          <w:rStyle w:val="TekstpodstawowyZnak3"/>
          <w:rFonts w:ascii="Arial Narrow" w:hAnsi="Arial Narrow"/>
          <w:i w:val="0"/>
          <w:color w:val="auto"/>
          <w:szCs w:val="24"/>
        </w:rPr>
        <w:t>s</w:t>
      </w:r>
      <w:r w:rsidR="007579DB" w:rsidRPr="00BB3EA4">
        <w:rPr>
          <w:rStyle w:val="TekstpodstawowyZnak3"/>
          <w:rFonts w:ascii="Arial Narrow" w:hAnsi="Arial Narrow"/>
          <w:i w:val="0"/>
          <w:color w:val="auto"/>
          <w:szCs w:val="24"/>
        </w:rPr>
        <w:t xml:space="preserve">temu tej numeracji </w:t>
      </w:r>
      <w:r w:rsidR="006D541B" w:rsidRPr="00BB3EA4">
        <w:rPr>
          <w:rStyle w:val="TekstpodstawowyZnak3"/>
          <w:rFonts w:ascii="Arial Narrow" w:hAnsi="Arial Narrow"/>
          <w:i w:val="0"/>
          <w:color w:val="auto"/>
          <w:szCs w:val="24"/>
        </w:rPr>
        <w:br/>
      </w:r>
      <w:r w:rsidR="009265B2" w:rsidRPr="00BB3EA4">
        <w:rPr>
          <w:rStyle w:val="TekstpodstawowyZnak3"/>
          <w:rFonts w:ascii="Arial Narrow" w:hAnsi="Arial Narrow"/>
          <w:i w:val="0"/>
          <w:color w:val="auto"/>
          <w:szCs w:val="24"/>
        </w:rPr>
        <w:t>u Zamawiającego</w:t>
      </w:r>
      <w:r w:rsidR="00861CE6" w:rsidRPr="00BB3EA4">
        <w:rPr>
          <w:rStyle w:val="TekstpodstawowyZnak3"/>
          <w:rFonts w:ascii="Arial Narrow" w:hAnsi="Arial Narrow"/>
          <w:i w:val="0"/>
          <w:color w:val="auto"/>
          <w:szCs w:val="24"/>
        </w:rPr>
        <w:t xml:space="preserve"> oraz umożliwianie ponownego wykorzystywania numerów obiektów usuniętych w szczególnych przypadkach</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4"/>
        </w:numPr>
        <w:tabs>
          <w:tab w:val="clear" w:pos="851"/>
          <w:tab w:val="clear" w:pos="993"/>
        </w:tabs>
        <w:ind w:left="2268" w:hanging="142"/>
        <w:rPr>
          <w:rFonts w:ascii="Arial Narrow" w:hAnsi="Arial Narrow"/>
          <w:i w:val="0"/>
          <w:szCs w:val="24"/>
        </w:rPr>
      </w:pPr>
      <w:r>
        <w:rPr>
          <w:rStyle w:val="TekstpodstawowyZnak3"/>
          <w:rFonts w:ascii="Arial Narrow" w:hAnsi="Arial Narrow"/>
          <w:i w:val="0"/>
          <w:color w:val="auto"/>
          <w:szCs w:val="24"/>
        </w:rPr>
        <w:t>U</w:t>
      </w:r>
      <w:r w:rsidR="00861CE6" w:rsidRPr="00BB3EA4">
        <w:rPr>
          <w:rStyle w:val="TekstpodstawowyZnak3"/>
          <w:rFonts w:ascii="Arial Narrow" w:hAnsi="Arial Narrow"/>
          <w:i w:val="0"/>
          <w:color w:val="auto"/>
          <w:szCs w:val="24"/>
        </w:rPr>
        <w:t xml:space="preserve">możliwiania tworzenia i egzekwowania rezerwacji numeracji działek </w:t>
      </w:r>
      <w:r w:rsidR="001C6CC8" w:rsidRPr="00BB3EA4">
        <w:rPr>
          <w:rStyle w:val="TekstpodstawowyZnak3"/>
          <w:rFonts w:ascii="Arial Narrow" w:hAnsi="Arial Narrow"/>
          <w:i w:val="0"/>
          <w:color w:val="auto"/>
          <w:szCs w:val="24"/>
        </w:rPr>
        <w:br/>
      </w:r>
      <w:r w:rsidR="00861CE6" w:rsidRPr="00BB3EA4">
        <w:rPr>
          <w:rStyle w:val="TekstpodstawowyZnak3"/>
          <w:rFonts w:ascii="Arial Narrow" w:hAnsi="Arial Narrow"/>
          <w:i w:val="0"/>
          <w:color w:val="auto"/>
          <w:szCs w:val="24"/>
        </w:rPr>
        <w:t>i budynków zarówno na identyfikator pracy geodezyjnej jak i na dokument.</w:t>
      </w:r>
    </w:p>
    <w:p w:rsidR="00712AD0" w:rsidRDefault="005C1447">
      <w:pPr>
        <w:pStyle w:val="Akapitzlist"/>
        <w:numPr>
          <w:ilvl w:val="0"/>
          <w:numId w:val="206"/>
        </w:numPr>
        <w:spacing w:after="0" w:line="360" w:lineRule="auto"/>
        <w:ind w:left="1843" w:hanging="357"/>
        <w:jc w:val="both"/>
        <w:rPr>
          <w:rFonts w:ascii="Arial Narrow" w:hAnsi="Arial Narrow"/>
          <w:sz w:val="24"/>
          <w:szCs w:val="24"/>
        </w:rPr>
      </w:pPr>
      <w:r>
        <w:rPr>
          <w:rFonts w:ascii="Arial Narrow" w:hAnsi="Arial Narrow"/>
          <w:sz w:val="24"/>
          <w:szCs w:val="24"/>
        </w:rPr>
        <w:t>G</w:t>
      </w:r>
      <w:r w:rsidR="00861CE6" w:rsidRPr="00C17B9A">
        <w:rPr>
          <w:rFonts w:ascii="Arial Narrow" w:hAnsi="Arial Narrow"/>
          <w:sz w:val="24"/>
          <w:szCs w:val="24"/>
        </w:rPr>
        <w:t>enerowanie raportów:</w:t>
      </w:r>
    </w:p>
    <w:p w:rsidR="00B56FB8" w:rsidRPr="00BB3EA4" w:rsidRDefault="005C1447" w:rsidP="00F20884">
      <w:pPr>
        <w:pStyle w:val="Tekstpodstawowy"/>
        <w:widowControl w:val="0"/>
        <w:numPr>
          <w:ilvl w:val="0"/>
          <w:numId w:val="5"/>
        </w:numPr>
        <w:tabs>
          <w:tab w:val="clear" w:pos="851"/>
          <w:tab w:val="clear" w:pos="993"/>
        </w:tabs>
        <w:ind w:left="2268" w:hanging="142"/>
        <w:rPr>
          <w:rStyle w:val="TekstpodstawowyZnak3"/>
          <w:rFonts w:ascii="Arial Narrow" w:hAnsi="Arial Narrow"/>
          <w:i w:val="0"/>
          <w:color w:val="auto"/>
          <w:szCs w:val="24"/>
        </w:rPr>
      </w:pPr>
      <w:r>
        <w:rPr>
          <w:rStyle w:val="TekstpodstawowyZnak3"/>
          <w:rFonts w:ascii="Arial Narrow" w:hAnsi="Arial Narrow"/>
          <w:i w:val="0"/>
          <w:color w:val="auto"/>
          <w:szCs w:val="24"/>
        </w:rPr>
        <w:t>R</w:t>
      </w:r>
      <w:r w:rsidR="00861CE6" w:rsidRPr="00BB3EA4">
        <w:rPr>
          <w:rStyle w:val="TekstpodstawowyZnak3"/>
          <w:rFonts w:ascii="Arial Narrow" w:hAnsi="Arial Narrow"/>
          <w:i w:val="0"/>
          <w:color w:val="auto"/>
          <w:szCs w:val="24"/>
        </w:rPr>
        <w:t xml:space="preserve">aport rozbieżności dotyczący zgodności </w:t>
      </w:r>
      <w:proofErr w:type="spellStart"/>
      <w:r w:rsidR="005B2699" w:rsidRPr="00BB3EA4">
        <w:rPr>
          <w:rStyle w:val="TekstpodstawowyZnak3"/>
          <w:rFonts w:ascii="Arial Narrow" w:hAnsi="Arial Narrow"/>
          <w:i w:val="0"/>
          <w:color w:val="auto"/>
          <w:szCs w:val="24"/>
        </w:rPr>
        <w:t>klasoużytków</w:t>
      </w:r>
      <w:proofErr w:type="spellEnd"/>
      <w:r w:rsidR="00861CE6" w:rsidRPr="00BB3EA4">
        <w:rPr>
          <w:rStyle w:val="TekstpodstawowyZnak3"/>
          <w:rFonts w:ascii="Arial Narrow" w:hAnsi="Arial Narrow"/>
          <w:i w:val="0"/>
          <w:color w:val="auto"/>
          <w:szCs w:val="24"/>
        </w:rPr>
        <w:t xml:space="preserve">, działek oraz ich powierzchni pomiędzy częścią opisową </w:t>
      </w:r>
      <w:r w:rsidR="005B2699" w:rsidRPr="00BB3EA4">
        <w:rPr>
          <w:rStyle w:val="TekstpodstawowyZnak3"/>
          <w:rFonts w:ascii="Arial Narrow" w:hAnsi="Arial Narrow"/>
          <w:i w:val="0"/>
          <w:color w:val="auto"/>
          <w:szCs w:val="24"/>
        </w:rPr>
        <w:t>i</w:t>
      </w:r>
      <w:r w:rsidR="00B519D4">
        <w:rPr>
          <w:rStyle w:val="TekstpodstawowyZnak3"/>
          <w:rFonts w:ascii="Arial Narrow" w:hAnsi="Arial Narrow"/>
          <w:i w:val="0"/>
          <w:color w:val="auto"/>
          <w:szCs w:val="24"/>
        </w:rPr>
        <w:t xml:space="preserve"> </w:t>
      </w:r>
      <w:r w:rsidR="00861CE6" w:rsidRPr="00BB3EA4">
        <w:rPr>
          <w:rStyle w:val="TekstpodstawowyZnak3"/>
          <w:rFonts w:ascii="Arial Narrow" w:hAnsi="Arial Narrow"/>
          <w:i w:val="0"/>
          <w:color w:val="auto"/>
          <w:szCs w:val="24"/>
        </w:rPr>
        <w:t>graficzną</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5"/>
        </w:numPr>
        <w:tabs>
          <w:tab w:val="clear" w:pos="851"/>
          <w:tab w:val="clear" w:pos="993"/>
        </w:tabs>
        <w:ind w:left="2268" w:hanging="142"/>
        <w:rPr>
          <w:rStyle w:val="TekstpodstawowyZnak3"/>
          <w:rFonts w:ascii="Arial Narrow" w:hAnsi="Arial Narrow"/>
          <w:i w:val="0"/>
          <w:color w:val="auto"/>
          <w:szCs w:val="24"/>
        </w:rPr>
      </w:pPr>
      <w:r>
        <w:rPr>
          <w:rStyle w:val="TekstpodstawowyZnak3"/>
          <w:rFonts w:ascii="Arial Narrow" w:hAnsi="Arial Narrow"/>
          <w:i w:val="0"/>
          <w:color w:val="auto"/>
          <w:szCs w:val="24"/>
        </w:rPr>
        <w:t>Z</w:t>
      </w:r>
      <w:r w:rsidR="00861CE6" w:rsidRPr="00BB3EA4">
        <w:rPr>
          <w:rStyle w:val="TekstpodstawowyZnak3"/>
          <w:rFonts w:ascii="Arial Narrow" w:hAnsi="Arial Narrow"/>
          <w:i w:val="0"/>
          <w:color w:val="auto"/>
          <w:szCs w:val="24"/>
        </w:rPr>
        <w:t>estawienie gruntów dla wybranego podmiotu</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5"/>
        </w:numPr>
        <w:tabs>
          <w:tab w:val="clear" w:pos="851"/>
          <w:tab w:val="clear" w:pos="993"/>
        </w:tabs>
        <w:ind w:left="2268" w:hanging="142"/>
        <w:rPr>
          <w:rStyle w:val="TekstpodstawowyZnak3"/>
          <w:rFonts w:ascii="Arial Narrow" w:hAnsi="Arial Narrow"/>
          <w:i w:val="0"/>
          <w:color w:val="auto"/>
          <w:szCs w:val="24"/>
        </w:rPr>
      </w:pPr>
      <w:r>
        <w:rPr>
          <w:rStyle w:val="TekstpodstawowyZnak3"/>
          <w:rFonts w:ascii="Arial Narrow" w:hAnsi="Arial Narrow"/>
          <w:i w:val="0"/>
          <w:color w:val="auto"/>
          <w:szCs w:val="24"/>
        </w:rPr>
        <w:t>Z</w:t>
      </w:r>
      <w:r w:rsidR="00861CE6" w:rsidRPr="00BB3EA4">
        <w:rPr>
          <w:rStyle w:val="TekstpodstawowyZnak3"/>
          <w:rFonts w:ascii="Arial Narrow" w:hAnsi="Arial Narrow"/>
          <w:i w:val="0"/>
          <w:color w:val="auto"/>
          <w:szCs w:val="24"/>
        </w:rPr>
        <w:t>estawienie wybranych użytków dla obrębu, działki, podmiotu</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5"/>
        </w:numPr>
        <w:tabs>
          <w:tab w:val="clear" w:pos="851"/>
          <w:tab w:val="clear" w:pos="993"/>
        </w:tabs>
        <w:ind w:left="2268" w:hanging="142"/>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tan na dany dzień według podmiotu i przedmiotu</w:t>
      </w:r>
      <w:r w:rsidR="003D50E9">
        <w:rPr>
          <w:rStyle w:val="TekstpodstawowyZnak3"/>
          <w:rFonts w:ascii="Arial Narrow" w:hAnsi="Arial Narrow"/>
          <w:i w:val="0"/>
          <w:color w:val="auto"/>
          <w:szCs w:val="24"/>
        </w:rPr>
        <w:t>.</w:t>
      </w:r>
    </w:p>
    <w:p w:rsidR="00B56FB8" w:rsidRPr="00BB3EA4" w:rsidRDefault="005C1447" w:rsidP="00F20884">
      <w:pPr>
        <w:pStyle w:val="Tekstpodstawowy"/>
        <w:widowControl w:val="0"/>
        <w:numPr>
          <w:ilvl w:val="0"/>
          <w:numId w:val="5"/>
        </w:numPr>
        <w:tabs>
          <w:tab w:val="clear" w:pos="851"/>
          <w:tab w:val="clear" w:pos="993"/>
        </w:tabs>
        <w:ind w:left="2268" w:hanging="142"/>
        <w:rPr>
          <w:rStyle w:val="TekstpodstawowyZnak3"/>
          <w:rFonts w:ascii="Arial Narrow" w:hAnsi="Arial Narrow"/>
          <w:i w:val="0"/>
          <w:color w:val="auto"/>
          <w:szCs w:val="24"/>
        </w:rPr>
      </w:pPr>
      <w:r>
        <w:rPr>
          <w:rStyle w:val="TekstpodstawowyZnak3"/>
          <w:rFonts w:ascii="Arial Narrow" w:hAnsi="Arial Narrow"/>
          <w:i w:val="0"/>
          <w:color w:val="auto"/>
          <w:szCs w:val="24"/>
        </w:rPr>
        <w:t>R</w:t>
      </w:r>
      <w:r w:rsidR="00861CE6" w:rsidRPr="00BB3EA4">
        <w:rPr>
          <w:rStyle w:val="TekstpodstawowyZnak3"/>
          <w:rFonts w:ascii="Arial Narrow" w:hAnsi="Arial Narrow"/>
          <w:i w:val="0"/>
          <w:color w:val="auto"/>
          <w:szCs w:val="24"/>
        </w:rPr>
        <w:t>aport z rejestru cen i wartości nieruchomości (</w:t>
      </w:r>
      <w:proofErr w:type="spellStart"/>
      <w:r w:rsidR="00861CE6" w:rsidRPr="00BB3EA4">
        <w:rPr>
          <w:rStyle w:val="TekstpodstawowyZnak3"/>
          <w:rFonts w:ascii="Arial Narrow" w:hAnsi="Arial Narrow"/>
          <w:i w:val="0"/>
          <w:color w:val="auto"/>
          <w:szCs w:val="24"/>
        </w:rPr>
        <w:t>R</w:t>
      </w:r>
      <w:r w:rsidR="005B2699" w:rsidRPr="00BB3EA4">
        <w:rPr>
          <w:rStyle w:val="TekstpodstawowyZnak3"/>
          <w:rFonts w:ascii="Arial Narrow" w:hAnsi="Arial Narrow"/>
          <w:i w:val="0"/>
          <w:color w:val="auto"/>
          <w:szCs w:val="24"/>
        </w:rPr>
        <w:t>C</w:t>
      </w:r>
      <w:r w:rsidR="00861CE6" w:rsidRPr="00BB3EA4">
        <w:rPr>
          <w:rStyle w:val="TekstpodstawowyZnak3"/>
          <w:rFonts w:ascii="Arial Narrow" w:hAnsi="Arial Narrow"/>
          <w:i w:val="0"/>
          <w:color w:val="auto"/>
          <w:szCs w:val="24"/>
        </w:rPr>
        <w:t>iWN</w:t>
      </w:r>
      <w:proofErr w:type="spellEnd"/>
      <w:r w:rsidR="00861CE6" w:rsidRPr="00BB3EA4">
        <w:rPr>
          <w:rStyle w:val="TekstpodstawowyZnak3"/>
          <w:rFonts w:ascii="Arial Narrow" w:hAnsi="Arial Narrow"/>
          <w:i w:val="0"/>
          <w:color w:val="auto"/>
          <w:szCs w:val="24"/>
        </w:rPr>
        <w:t>):</w:t>
      </w:r>
    </w:p>
    <w:p w:rsidR="00712AD0" w:rsidRDefault="005C1447">
      <w:pPr>
        <w:pStyle w:val="Tekstpodstawowy"/>
        <w:widowControl w:val="0"/>
        <w:numPr>
          <w:ilvl w:val="1"/>
          <w:numId w:val="174"/>
        </w:numPr>
        <w:tabs>
          <w:tab w:val="clear" w:pos="851"/>
          <w:tab w:val="clear" w:pos="993"/>
        </w:tabs>
        <w:ind w:left="2694"/>
        <w:rPr>
          <w:rStyle w:val="TekstpodstawowyZnak3"/>
          <w:rFonts w:ascii="Arial Narrow" w:hAnsi="Arial Narrow"/>
          <w:i w:val="0"/>
          <w:color w:val="auto"/>
          <w:szCs w:val="24"/>
        </w:rPr>
      </w:pPr>
      <w:r>
        <w:rPr>
          <w:rStyle w:val="TekstpodstawowyZnak3"/>
          <w:rFonts w:ascii="Arial Narrow" w:hAnsi="Arial Narrow"/>
          <w:i w:val="0"/>
          <w:color w:val="auto"/>
          <w:szCs w:val="24"/>
        </w:rPr>
        <w:t>D</w:t>
      </w:r>
      <w:r w:rsidR="00861CE6" w:rsidRPr="00BB3EA4">
        <w:rPr>
          <w:rStyle w:val="TekstpodstawowyZnak3"/>
          <w:rFonts w:ascii="Arial Narrow" w:hAnsi="Arial Narrow"/>
          <w:i w:val="0"/>
          <w:color w:val="auto"/>
          <w:szCs w:val="24"/>
        </w:rPr>
        <w:t>la lokali</w:t>
      </w:r>
      <w:r w:rsidR="003D50E9">
        <w:rPr>
          <w:rStyle w:val="TekstpodstawowyZnak3"/>
          <w:rFonts w:ascii="Arial Narrow" w:hAnsi="Arial Narrow"/>
          <w:i w:val="0"/>
          <w:color w:val="auto"/>
          <w:szCs w:val="24"/>
        </w:rPr>
        <w:t>.</w:t>
      </w:r>
    </w:p>
    <w:p w:rsidR="00712AD0" w:rsidRDefault="005C1447">
      <w:pPr>
        <w:pStyle w:val="Tekstpodstawowy"/>
        <w:widowControl w:val="0"/>
        <w:numPr>
          <w:ilvl w:val="1"/>
          <w:numId w:val="174"/>
        </w:numPr>
        <w:tabs>
          <w:tab w:val="clear" w:pos="851"/>
          <w:tab w:val="clear" w:pos="993"/>
        </w:tabs>
        <w:ind w:left="2694"/>
        <w:rPr>
          <w:rStyle w:val="TekstpodstawowyZnak3"/>
          <w:rFonts w:ascii="Arial Narrow" w:hAnsi="Arial Narrow"/>
          <w:i w:val="0"/>
          <w:color w:val="auto"/>
          <w:szCs w:val="24"/>
        </w:rPr>
      </w:pPr>
      <w:r>
        <w:rPr>
          <w:rStyle w:val="TekstpodstawowyZnak3"/>
          <w:rFonts w:ascii="Arial Narrow" w:hAnsi="Arial Narrow"/>
          <w:i w:val="0"/>
          <w:color w:val="auto"/>
          <w:szCs w:val="24"/>
        </w:rPr>
        <w:t>D</w:t>
      </w:r>
      <w:r w:rsidR="00005037" w:rsidRPr="00BB3EA4">
        <w:rPr>
          <w:rStyle w:val="TekstpodstawowyZnak3"/>
          <w:rFonts w:ascii="Arial Narrow" w:hAnsi="Arial Narrow"/>
          <w:i w:val="0"/>
          <w:color w:val="auto"/>
          <w:szCs w:val="24"/>
        </w:rPr>
        <w:t>la budynków</w:t>
      </w:r>
      <w:r w:rsidR="003D50E9">
        <w:rPr>
          <w:rStyle w:val="TekstpodstawowyZnak3"/>
          <w:rFonts w:ascii="Arial Narrow" w:hAnsi="Arial Narrow"/>
          <w:i w:val="0"/>
          <w:color w:val="auto"/>
          <w:szCs w:val="24"/>
        </w:rPr>
        <w:t>.</w:t>
      </w:r>
    </w:p>
    <w:p w:rsidR="00712AD0" w:rsidRDefault="005C1447">
      <w:pPr>
        <w:pStyle w:val="Tekstpodstawowy"/>
        <w:widowControl w:val="0"/>
        <w:numPr>
          <w:ilvl w:val="1"/>
          <w:numId w:val="174"/>
        </w:numPr>
        <w:tabs>
          <w:tab w:val="clear" w:pos="851"/>
          <w:tab w:val="clear" w:pos="993"/>
        </w:tabs>
        <w:ind w:left="2694"/>
        <w:rPr>
          <w:rStyle w:val="TekstpodstawowyZnak3"/>
          <w:rFonts w:ascii="Arial Narrow" w:hAnsi="Arial Narrow"/>
          <w:i w:val="0"/>
          <w:color w:val="auto"/>
          <w:szCs w:val="24"/>
        </w:rPr>
      </w:pPr>
      <w:r>
        <w:rPr>
          <w:rStyle w:val="TekstpodstawowyZnak3"/>
          <w:rFonts w:ascii="Arial Narrow" w:hAnsi="Arial Narrow"/>
          <w:i w:val="0"/>
          <w:color w:val="auto"/>
          <w:szCs w:val="24"/>
        </w:rPr>
        <w:t>D</w:t>
      </w:r>
      <w:r w:rsidR="00861CE6" w:rsidRPr="00BB3EA4">
        <w:rPr>
          <w:rStyle w:val="TekstpodstawowyZnak3"/>
          <w:rFonts w:ascii="Arial Narrow" w:hAnsi="Arial Narrow"/>
          <w:i w:val="0"/>
          <w:color w:val="auto"/>
          <w:szCs w:val="24"/>
        </w:rPr>
        <w:t>la gruntów</w:t>
      </w:r>
      <w:r w:rsidR="00B439FC" w:rsidRPr="00BB3EA4">
        <w:rPr>
          <w:rStyle w:val="TekstpodstawowyZnak3"/>
          <w:rFonts w:ascii="Arial Narrow" w:hAnsi="Arial Narrow"/>
          <w:i w:val="0"/>
          <w:color w:val="auto"/>
          <w:szCs w:val="24"/>
        </w:rPr>
        <w:t>.</w:t>
      </w:r>
    </w:p>
    <w:p w:rsidR="00B56FB8" w:rsidRPr="00BB3EA4" w:rsidRDefault="005C1447" w:rsidP="00FB5B65">
      <w:pPr>
        <w:pStyle w:val="Tekstpodstawowy"/>
        <w:widowControl w:val="0"/>
        <w:numPr>
          <w:ilvl w:val="0"/>
          <w:numId w:val="5"/>
        </w:numPr>
        <w:tabs>
          <w:tab w:val="clear" w:pos="851"/>
          <w:tab w:val="clear" w:pos="993"/>
        </w:tabs>
        <w:ind w:left="2268" w:hanging="142"/>
        <w:rPr>
          <w:rStyle w:val="TekstpodstawowyZnak3"/>
          <w:rFonts w:ascii="Arial Narrow" w:hAnsi="Arial Narrow"/>
          <w:i w:val="0"/>
          <w:color w:val="auto"/>
          <w:szCs w:val="24"/>
        </w:rPr>
      </w:pPr>
      <w:r>
        <w:rPr>
          <w:rStyle w:val="TekstpodstawowyZnak3"/>
          <w:rFonts w:ascii="Arial Narrow" w:hAnsi="Arial Narrow"/>
          <w:i w:val="0"/>
          <w:color w:val="auto"/>
          <w:szCs w:val="24"/>
        </w:rPr>
        <w:t>R</w:t>
      </w:r>
      <w:r w:rsidR="00861CE6" w:rsidRPr="00BB3EA4">
        <w:rPr>
          <w:rStyle w:val="TekstpodstawowyZnak3"/>
          <w:rFonts w:ascii="Arial Narrow" w:hAnsi="Arial Narrow"/>
          <w:i w:val="0"/>
          <w:color w:val="auto"/>
          <w:szCs w:val="24"/>
        </w:rPr>
        <w:t xml:space="preserve">aport dowolny wg aktualnej, doraźnej potrzeby </w:t>
      </w:r>
      <w:r w:rsidR="003A670E" w:rsidRPr="00BB3EA4">
        <w:rPr>
          <w:rStyle w:val="TekstpodstawowyZnak3"/>
          <w:rFonts w:ascii="Arial Narrow" w:hAnsi="Arial Narrow"/>
          <w:i w:val="0"/>
          <w:color w:val="auto"/>
          <w:szCs w:val="24"/>
        </w:rPr>
        <w:t>m.in</w:t>
      </w:r>
      <w:r w:rsidR="00861CE6" w:rsidRPr="00BB3EA4">
        <w:rPr>
          <w:rStyle w:val="TekstpodstawowyZnak3"/>
          <w:rFonts w:ascii="Arial Narrow" w:hAnsi="Arial Narrow"/>
          <w:i w:val="0"/>
          <w:color w:val="auto"/>
          <w:szCs w:val="24"/>
        </w:rPr>
        <w:t xml:space="preserve">. raport jednocześnie działek z danymi obiektów stanowiących wierzchołki tych działek </w:t>
      </w:r>
      <w:r w:rsidR="008C1A63" w:rsidRPr="00BB3EA4">
        <w:rPr>
          <w:rStyle w:val="TekstpodstawowyZnak3"/>
          <w:rFonts w:ascii="Arial Narrow" w:hAnsi="Arial Narrow"/>
          <w:i w:val="0"/>
          <w:color w:val="auto"/>
          <w:szCs w:val="24"/>
        </w:rPr>
        <w:br/>
      </w:r>
      <w:r w:rsidR="00861CE6" w:rsidRPr="00BB3EA4">
        <w:rPr>
          <w:rStyle w:val="TekstpodstawowyZnak3"/>
          <w:rFonts w:ascii="Arial Narrow" w:hAnsi="Arial Narrow"/>
          <w:i w:val="0"/>
          <w:color w:val="auto"/>
          <w:szCs w:val="24"/>
        </w:rPr>
        <w:t>(dane atrybutów punktów granicznych)</w:t>
      </w:r>
      <w:r w:rsidR="00B439FC" w:rsidRPr="00BB3EA4">
        <w:rPr>
          <w:rStyle w:val="TekstpodstawowyZnak3"/>
          <w:rFonts w:ascii="Arial Narrow" w:hAnsi="Arial Narrow"/>
          <w:i w:val="0"/>
          <w:color w:val="auto"/>
          <w:szCs w:val="24"/>
        </w:rPr>
        <w:t>.</w:t>
      </w:r>
    </w:p>
    <w:p w:rsidR="00712AD0" w:rsidRDefault="005C1447">
      <w:pPr>
        <w:pStyle w:val="Akapitzlist"/>
        <w:numPr>
          <w:ilvl w:val="0"/>
          <w:numId w:val="207"/>
        </w:numPr>
        <w:spacing w:after="0" w:line="360" w:lineRule="auto"/>
        <w:ind w:left="1843" w:hanging="357"/>
        <w:jc w:val="both"/>
        <w:rPr>
          <w:rFonts w:ascii="Arial Narrow" w:hAnsi="Arial Narrow"/>
          <w:sz w:val="24"/>
          <w:szCs w:val="24"/>
        </w:rPr>
      </w:pPr>
      <w:r>
        <w:rPr>
          <w:rFonts w:ascii="Arial Narrow" w:hAnsi="Arial Narrow"/>
          <w:sz w:val="24"/>
          <w:szCs w:val="24"/>
        </w:rPr>
        <w:t>W</w:t>
      </w:r>
      <w:r w:rsidR="00861CE6" w:rsidRPr="00863C4E">
        <w:rPr>
          <w:rFonts w:ascii="Arial Narrow" w:hAnsi="Arial Narrow"/>
          <w:sz w:val="24"/>
          <w:szCs w:val="24"/>
        </w:rPr>
        <w:t xml:space="preserve">yszukiwanie informacji według dowolnych kryteriów stanowiących atrybuty obiektów (co najmniej: numer działki, numer KW, właściciel/władający, </w:t>
      </w:r>
      <w:r w:rsidR="00B439FC" w:rsidRPr="00863C4E">
        <w:rPr>
          <w:rFonts w:ascii="Arial Narrow" w:hAnsi="Arial Narrow"/>
          <w:sz w:val="24"/>
          <w:szCs w:val="24"/>
        </w:rPr>
        <w:br/>
      </w:r>
      <w:r w:rsidR="00861CE6" w:rsidRPr="00863C4E">
        <w:rPr>
          <w:rFonts w:ascii="Arial Narrow" w:hAnsi="Arial Narrow"/>
          <w:sz w:val="24"/>
          <w:szCs w:val="24"/>
        </w:rPr>
        <w:t>nr zgłoszenia, adres nieruchomości)</w:t>
      </w:r>
      <w:r w:rsidR="003D50E9">
        <w:rPr>
          <w:rFonts w:ascii="Arial Narrow" w:hAnsi="Arial Narrow"/>
          <w:sz w:val="24"/>
          <w:szCs w:val="24"/>
        </w:rPr>
        <w:t>.</w:t>
      </w:r>
    </w:p>
    <w:p w:rsidR="00712AD0" w:rsidRDefault="005C1447">
      <w:pPr>
        <w:pStyle w:val="Akapitzlist"/>
        <w:numPr>
          <w:ilvl w:val="0"/>
          <w:numId w:val="207"/>
        </w:numPr>
        <w:spacing w:after="0" w:line="360" w:lineRule="auto"/>
        <w:ind w:left="1843" w:hanging="357"/>
        <w:jc w:val="both"/>
        <w:rPr>
          <w:rFonts w:ascii="Arial Narrow" w:hAnsi="Arial Narrow"/>
          <w:sz w:val="24"/>
          <w:szCs w:val="24"/>
        </w:rPr>
      </w:pPr>
      <w:r>
        <w:rPr>
          <w:rFonts w:ascii="Arial Narrow" w:hAnsi="Arial Narrow"/>
          <w:sz w:val="24"/>
          <w:szCs w:val="24"/>
        </w:rPr>
        <w:t>W</w:t>
      </w:r>
      <w:r w:rsidR="00861CE6" w:rsidRPr="00863C4E">
        <w:rPr>
          <w:rFonts w:ascii="Arial Narrow" w:hAnsi="Arial Narrow"/>
          <w:sz w:val="24"/>
          <w:szCs w:val="24"/>
        </w:rPr>
        <w:t>yszukiwanie informacji za pomocą zapytań SQL z poziomu Systemu</w:t>
      </w:r>
      <w:r w:rsidR="003D50E9">
        <w:rPr>
          <w:rFonts w:ascii="Arial Narrow" w:hAnsi="Arial Narrow"/>
          <w:sz w:val="24"/>
          <w:szCs w:val="24"/>
        </w:rPr>
        <w:t>.</w:t>
      </w:r>
    </w:p>
    <w:p w:rsidR="00712AD0" w:rsidRDefault="005C1447">
      <w:pPr>
        <w:pStyle w:val="Akapitzlist"/>
        <w:numPr>
          <w:ilvl w:val="0"/>
          <w:numId w:val="207"/>
        </w:numPr>
        <w:spacing w:after="0" w:line="360" w:lineRule="auto"/>
        <w:ind w:left="1843" w:hanging="357"/>
        <w:jc w:val="both"/>
        <w:rPr>
          <w:rStyle w:val="TekstpodstawowyZnak3"/>
          <w:rFonts w:ascii="Arial Narrow" w:hAnsi="Arial Narrow" w:cstheme="minorBidi"/>
          <w:color w:val="auto"/>
          <w:sz w:val="24"/>
          <w:szCs w:val="24"/>
        </w:rPr>
      </w:pPr>
      <w:r>
        <w:rPr>
          <w:rFonts w:ascii="Arial Narrow" w:hAnsi="Arial Narrow"/>
          <w:sz w:val="24"/>
          <w:szCs w:val="24"/>
        </w:rPr>
        <w:t>S</w:t>
      </w:r>
      <w:r w:rsidR="00861CE6" w:rsidRPr="00863C4E">
        <w:rPr>
          <w:rFonts w:ascii="Arial Narrow" w:hAnsi="Arial Narrow"/>
          <w:sz w:val="24"/>
          <w:szCs w:val="24"/>
        </w:rPr>
        <w:t xml:space="preserve">porządzanie wypisów z rejestru gruntów i budynków, na wybrany dzień </w:t>
      </w:r>
      <w:r w:rsidR="00870C93" w:rsidRPr="00863C4E">
        <w:rPr>
          <w:rFonts w:ascii="Arial Narrow" w:hAnsi="Arial Narrow"/>
          <w:sz w:val="24"/>
          <w:szCs w:val="24"/>
        </w:rPr>
        <w:br/>
      </w:r>
      <w:r w:rsidR="00861CE6" w:rsidRPr="00863C4E">
        <w:rPr>
          <w:rFonts w:ascii="Arial Narrow" w:hAnsi="Arial Narrow"/>
          <w:sz w:val="24"/>
          <w:szCs w:val="24"/>
        </w:rPr>
        <w:t>z możliwością</w:t>
      </w:r>
      <w:r w:rsidR="00861CE6" w:rsidRPr="00863C4E">
        <w:rPr>
          <w:rStyle w:val="TekstpodstawowyZnak3"/>
          <w:rFonts w:ascii="Arial Narrow" w:hAnsi="Arial Narrow"/>
          <w:color w:val="auto"/>
          <w:sz w:val="24"/>
          <w:szCs w:val="24"/>
        </w:rPr>
        <w:t xml:space="preserve"> określenia zakresu informacji objętych wypisem, dla:</w:t>
      </w:r>
    </w:p>
    <w:p w:rsidR="00712AD0" w:rsidRDefault="005C1447">
      <w:pPr>
        <w:pStyle w:val="Tekstpodstawowy"/>
        <w:widowControl w:val="0"/>
        <w:numPr>
          <w:ilvl w:val="0"/>
          <w:numId w:val="203"/>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Z</w:t>
      </w:r>
      <w:r w:rsidR="00FB5B65" w:rsidRPr="00863C4E">
        <w:rPr>
          <w:rStyle w:val="TekstpodstawowyZnak3"/>
          <w:rFonts w:ascii="Arial Narrow" w:hAnsi="Arial Narrow"/>
          <w:i w:val="0"/>
          <w:color w:val="auto"/>
          <w:szCs w:val="24"/>
        </w:rPr>
        <w:t>definiowanego obszaru</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203"/>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W</w:t>
      </w:r>
      <w:r w:rsidR="00FB5B65" w:rsidRPr="00863C4E">
        <w:rPr>
          <w:rStyle w:val="TekstpodstawowyZnak3"/>
          <w:rFonts w:ascii="Arial Narrow" w:hAnsi="Arial Narrow"/>
          <w:i w:val="0"/>
          <w:color w:val="auto"/>
          <w:szCs w:val="24"/>
        </w:rPr>
        <w:t>ybranych działek</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203"/>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N</w:t>
      </w:r>
      <w:r w:rsidR="00FB5B65" w:rsidRPr="00863C4E">
        <w:rPr>
          <w:rStyle w:val="TekstpodstawowyZnak3"/>
          <w:rFonts w:ascii="Arial Narrow" w:hAnsi="Arial Narrow"/>
          <w:i w:val="0"/>
          <w:color w:val="auto"/>
          <w:szCs w:val="24"/>
        </w:rPr>
        <w:t>ieruchomości</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203"/>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W</w:t>
      </w:r>
      <w:r w:rsidR="00FB5B65" w:rsidRPr="00863C4E">
        <w:rPr>
          <w:rStyle w:val="TekstpodstawowyZnak3"/>
          <w:rFonts w:ascii="Arial Narrow" w:hAnsi="Arial Narrow"/>
          <w:i w:val="0"/>
          <w:color w:val="auto"/>
          <w:szCs w:val="24"/>
        </w:rPr>
        <w:t>łaścicieli</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203"/>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W</w:t>
      </w:r>
      <w:r w:rsidR="00FB5B65" w:rsidRPr="00863C4E">
        <w:rPr>
          <w:rStyle w:val="TekstpodstawowyZnak3"/>
          <w:rFonts w:ascii="Arial Narrow" w:hAnsi="Arial Narrow"/>
          <w:i w:val="0"/>
          <w:color w:val="auto"/>
          <w:szCs w:val="24"/>
        </w:rPr>
        <w:t>ładających.</w:t>
      </w:r>
    </w:p>
    <w:p w:rsidR="00712AD0" w:rsidRDefault="005C1447">
      <w:pPr>
        <w:pStyle w:val="Akapitzlist"/>
        <w:numPr>
          <w:ilvl w:val="0"/>
          <w:numId w:val="207"/>
        </w:numPr>
        <w:spacing w:after="0" w:line="360" w:lineRule="auto"/>
        <w:ind w:left="1843" w:hanging="357"/>
        <w:jc w:val="both"/>
        <w:rPr>
          <w:rFonts w:ascii="Arial Narrow" w:hAnsi="Arial Narrow"/>
          <w:sz w:val="24"/>
          <w:szCs w:val="24"/>
        </w:rPr>
      </w:pPr>
      <w:r>
        <w:rPr>
          <w:rFonts w:ascii="Arial Narrow" w:hAnsi="Arial Narrow"/>
          <w:sz w:val="24"/>
          <w:szCs w:val="24"/>
        </w:rPr>
        <w:lastRenderedPageBreak/>
        <w:t>S</w:t>
      </w:r>
      <w:r w:rsidR="00FB5B65" w:rsidRPr="00863C4E">
        <w:rPr>
          <w:rFonts w:ascii="Arial Narrow" w:hAnsi="Arial Narrow"/>
          <w:sz w:val="24"/>
          <w:szCs w:val="24"/>
        </w:rPr>
        <w:t xml:space="preserve">porządzanie wyrysów, wypisów, wyrysów i wypisów z ewidencji gruntów </w:t>
      </w:r>
      <w:r w:rsidR="00FB5B65" w:rsidRPr="00863C4E">
        <w:rPr>
          <w:rFonts w:ascii="Arial Narrow" w:hAnsi="Arial Narrow"/>
          <w:sz w:val="24"/>
          <w:szCs w:val="24"/>
        </w:rPr>
        <w:br/>
        <w:t>i budynków</w:t>
      </w:r>
      <w:r w:rsidR="003D50E9">
        <w:rPr>
          <w:rFonts w:ascii="Arial Narrow" w:hAnsi="Arial Narrow"/>
          <w:sz w:val="24"/>
          <w:szCs w:val="24"/>
        </w:rPr>
        <w:t>.</w:t>
      </w:r>
    </w:p>
    <w:p w:rsidR="00712AD0" w:rsidRDefault="005C1447">
      <w:pPr>
        <w:pStyle w:val="Akapitzlist"/>
        <w:numPr>
          <w:ilvl w:val="0"/>
          <w:numId w:val="207"/>
        </w:numPr>
        <w:spacing w:after="0" w:line="360" w:lineRule="auto"/>
        <w:ind w:left="1843" w:hanging="357"/>
        <w:jc w:val="both"/>
        <w:rPr>
          <w:rFonts w:ascii="Arial Narrow" w:hAnsi="Arial Narrow"/>
          <w:sz w:val="24"/>
          <w:szCs w:val="24"/>
        </w:rPr>
      </w:pPr>
      <w:r>
        <w:rPr>
          <w:rFonts w:ascii="Arial Narrow" w:hAnsi="Arial Narrow"/>
          <w:sz w:val="24"/>
          <w:szCs w:val="24"/>
        </w:rPr>
        <w:t>P</w:t>
      </w:r>
      <w:r w:rsidR="00024A4A" w:rsidRPr="00863C4E">
        <w:rPr>
          <w:rFonts w:ascii="Arial Narrow" w:hAnsi="Arial Narrow"/>
          <w:sz w:val="24"/>
          <w:szCs w:val="24"/>
        </w:rPr>
        <w:t>rowadzenie rejestru cen i wartości nieruchomości</w:t>
      </w:r>
      <w:r w:rsidR="003D50E9">
        <w:rPr>
          <w:rFonts w:ascii="Arial Narrow" w:hAnsi="Arial Narrow"/>
          <w:sz w:val="24"/>
          <w:szCs w:val="24"/>
        </w:rPr>
        <w:t>.</w:t>
      </w:r>
    </w:p>
    <w:p w:rsidR="00712AD0" w:rsidRDefault="005C1447">
      <w:pPr>
        <w:pStyle w:val="Akapitzlist"/>
        <w:numPr>
          <w:ilvl w:val="0"/>
          <w:numId w:val="207"/>
        </w:numPr>
        <w:spacing w:after="0" w:line="360" w:lineRule="auto"/>
        <w:ind w:left="1843" w:hanging="357"/>
        <w:jc w:val="both"/>
        <w:rPr>
          <w:rFonts w:ascii="Arial Narrow" w:hAnsi="Arial Narrow"/>
          <w:sz w:val="24"/>
          <w:szCs w:val="24"/>
        </w:rPr>
      </w:pPr>
      <w:r>
        <w:rPr>
          <w:rFonts w:ascii="Arial Narrow" w:hAnsi="Arial Narrow"/>
          <w:sz w:val="24"/>
          <w:szCs w:val="24"/>
        </w:rPr>
        <w:t>E</w:t>
      </w:r>
      <w:r w:rsidR="00024A4A" w:rsidRPr="00863C4E">
        <w:rPr>
          <w:rFonts w:ascii="Arial Narrow" w:hAnsi="Arial Narrow"/>
          <w:sz w:val="24"/>
          <w:szCs w:val="24"/>
        </w:rPr>
        <w:t>ksport danych opisowych i geometrycznych do pliku z możliwością:</w:t>
      </w:r>
    </w:p>
    <w:p w:rsidR="00712AD0" w:rsidRDefault="005C1447">
      <w:pPr>
        <w:pStyle w:val="Akapitzlist"/>
        <w:numPr>
          <w:ilvl w:val="0"/>
          <w:numId w:val="204"/>
        </w:numPr>
        <w:spacing w:after="0" w:line="360" w:lineRule="auto"/>
        <w:ind w:left="2268" w:hanging="142"/>
        <w:jc w:val="both"/>
        <w:rPr>
          <w:rStyle w:val="TekstpodstawowyZnak3"/>
          <w:rFonts w:ascii="Arial Narrow" w:hAnsi="Arial Narrow"/>
          <w:i/>
          <w:color w:val="auto"/>
          <w:sz w:val="24"/>
          <w:szCs w:val="24"/>
        </w:rPr>
      </w:pPr>
      <w:r>
        <w:rPr>
          <w:rStyle w:val="TekstpodstawowyZnak3"/>
          <w:rFonts w:ascii="Arial Narrow" w:hAnsi="Arial Narrow"/>
          <w:color w:val="auto"/>
          <w:sz w:val="24"/>
          <w:szCs w:val="24"/>
        </w:rPr>
        <w:t>O</w:t>
      </w:r>
      <w:r w:rsidR="00861CE6" w:rsidRPr="00863C4E">
        <w:rPr>
          <w:rStyle w:val="TekstpodstawowyZnak3"/>
          <w:rFonts w:ascii="Arial Narrow" w:hAnsi="Arial Narrow"/>
          <w:color w:val="auto"/>
          <w:sz w:val="24"/>
          <w:szCs w:val="24"/>
        </w:rPr>
        <w:t>kreślenia zakresu obszarowego eksportowanych danych:</w:t>
      </w:r>
    </w:p>
    <w:p w:rsidR="00712AD0" w:rsidRDefault="005C1447">
      <w:pPr>
        <w:pStyle w:val="Tekstpodstawowy"/>
        <w:widowControl w:val="0"/>
        <w:numPr>
          <w:ilvl w:val="1"/>
          <w:numId w:val="175"/>
        </w:numPr>
        <w:tabs>
          <w:tab w:val="clear" w:pos="851"/>
          <w:tab w:val="clear" w:pos="993"/>
        </w:tabs>
        <w:ind w:left="2694"/>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D</w:t>
      </w:r>
      <w:r w:rsidR="00861CE6" w:rsidRPr="00863C4E">
        <w:rPr>
          <w:rStyle w:val="TekstpodstawowyZnak3"/>
          <w:rFonts w:ascii="Arial Narrow" w:hAnsi="Arial Narrow"/>
          <w:i w:val="0"/>
          <w:color w:val="auto"/>
          <w:szCs w:val="24"/>
        </w:rPr>
        <w:t>la jednostki ewidencyjnej</w:t>
      </w:r>
      <w:r w:rsidR="003D50E9">
        <w:rPr>
          <w:rStyle w:val="TekstpodstawowyZnak3"/>
          <w:rFonts w:ascii="Arial Narrow" w:hAnsi="Arial Narrow"/>
          <w:i w:val="0"/>
          <w:color w:val="auto"/>
          <w:szCs w:val="24"/>
        </w:rPr>
        <w:t>.</w:t>
      </w:r>
    </w:p>
    <w:p w:rsidR="00712AD0" w:rsidRDefault="005C1447">
      <w:pPr>
        <w:pStyle w:val="Tekstpodstawowy"/>
        <w:widowControl w:val="0"/>
        <w:numPr>
          <w:ilvl w:val="1"/>
          <w:numId w:val="175"/>
        </w:numPr>
        <w:tabs>
          <w:tab w:val="clear" w:pos="851"/>
          <w:tab w:val="clear" w:pos="993"/>
        </w:tabs>
        <w:ind w:left="2694"/>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D</w:t>
      </w:r>
      <w:r w:rsidR="00861CE6" w:rsidRPr="00863C4E">
        <w:rPr>
          <w:rStyle w:val="TekstpodstawowyZnak3"/>
          <w:rFonts w:ascii="Arial Narrow" w:hAnsi="Arial Narrow"/>
          <w:i w:val="0"/>
          <w:color w:val="auto"/>
          <w:szCs w:val="24"/>
        </w:rPr>
        <w:t>la obrębu</w:t>
      </w:r>
      <w:r w:rsidR="003D50E9">
        <w:rPr>
          <w:rStyle w:val="TekstpodstawowyZnak3"/>
          <w:rFonts w:ascii="Arial Narrow" w:hAnsi="Arial Narrow"/>
          <w:i w:val="0"/>
          <w:color w:val="auto"/>
          <w:szCs w:val="24"/>
        </w:rPr>
        <w:t>.</w:t>
      </w:r>
    </w:p>
    <w:p w:rsidR="00712AD0" w:rsidRDefault="005C1447">
      <w:pPr>
        <w:pStyle w:val="Tekstpodstawowy"/>
        <w:widowControl w:val="0"/>
        <w:numPr>
          <w:ilvl w:val="1"/>
          <w:numId w:val="175"/>
        </w:numPr>
        <w:tabs>
          <w:tab w:val="clear" w:pos="851"/>
          <w:tab w:val="clear" w:pos="993"/>
        </w:tabs>
        <w:ind w:left="2694"/>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L</w:t>
      </w:r>
      <w:r w:rsidR="00861CE6" w:rsidRPr="00863C4E">
        <w:rPr>
          <w:rStyle w:val="TekstpodstawowyZnak3"/>
          <w:rFonts w:ascii="Arial Narrow" w:hAnsi="Arial Narrow"/>
          <w:i w:val="0"/>
          <w:color w:val="auto"/>
          <w:szCs w:val="24"/>
        </w:rPr>
        <w:t>isty działek</w:t>
      </w:r>
      <w:r w:rsidR="003D50E9">
        <w:rPr>
          <w:rStyle w:val="TekstpodstawowyZnak3"/>
          <w:rFonts w:ascii="Arial Narrow" w:hAnsi="Arial Narrow"/>
          <w:i w:val="0"/>
          <w:color w:val="auto"/>
          <w:szCs w:val="24"/>
        </w:rPr>
        <w:t>.</w:t>
      </w:r>
    </w:p>
    <w:p w:rsidR="00712AD0" w:rsidRDefault="005C1447">
      <w:pPr>
        <w:pStyle w:val="Tekstpodstawowy"/>
        <w:widowControl w:val="0"/>
        <w:numPr>
          <w:ilvl w:val="1"/>
          <w:numId w:val="175"/>
        </w:numPr>
        <w:tabs>
          <w:tab w:val="clear" w:pos="851"/>
          <w:tab w:val="clear" w:pos="993"/>
        </w:tabs>
        <w:ind w:left="2694"/>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L</w:t>
      </w:r>
      <w:r w:rsidR="00861CE6" w:rsidRPr="00863C4E">
        <w:rPr>
          <w:rStyle w:val="TekstpodstawowyZnak3"/>
          <w:rFonts w:ascii="Arial Narrow" w:hAnsi="Arial Narrow"/>
          <w:i w:val="0"/>
          <w:color w:val="auto"/>
          <w:szCs w:val="24"/>
        </w:rPr>
        <w:t>isty budynków</w:t>
      </w:r>
      <w:r w:rsidR="003D50E9">
        <w:rPr>
          <w:rStyle w:val="TekstpodstawowyZnak3"/>
          <w:rFonts w:ascii="Arial Narrow" w:hAnsi="Arial Narrow"/>
          <w:i w:val="0"/>
          <w:color w:val="auto"/>
          <w:szCs w:val="24"/>
        </w:rPr>
        <w:t>.</w:t>
      </w:r>
    </w:p>
    <w:p w:rsidR="00712AD0" w:rsidRDefault="005C1447">
      <w:pPr>
        <w:pStyle w:val="Tekstpodstawowy"/>
        <w:widowControl w:val="0"/>
        <w:numPr>
          <w:ilvl w:val="1"/>
          <w:numId w:val="175"/>
        </w:numPr>
        <w:tabs>
          <w:tab w:val="clear" w:pos="851"/>
          <w:tab w:val="clear" w:pos="993"/>
        </w:tabs>
        <w:ind w:left="2694"/>
        <w:rPr>
          <w:rFonts w:ascii="Arial Narrow" w:hAnsi="Arial Narrow"/>
          <w:i w:val="0"/>
          <w:szCs w:val="24"/>
        </w:rPr>
      </w:pPr>
      <w:r>
        <w:rPr>
          <w:rStyle w:val="TekstpodstawowyZnak3"/>
          <w:rFonts w:ascii="Arial Narrow" w:hAnsi="Arial Narrow"/>
          <w:i w:val="0"/>
          <w:color w:val="auto"/>
          <w:szCs w:val="24"/>
        </w:rPr>
        <w:t>D</w:t>
      </w:r>
      <w:r w:rsidR="00861CE6" w:rsidRPr="00863C4E">
        <w:rPr>
          <w:rStyle w:val="TekstpodstawowyZnak3"/>
          <w:rFonts w:ascii="Arial Narrow" w:hAnsi="Arial Narrow"/>
          <w:i w:val="0"/>
          <w:color w:val="auto"/>
          <w:szCs w:val="24"/>
        </w:rPr>
        <w:t>la działek wskazanych obszarem</w:t>
      </w:r>
      <w:r w:rsidR="00A62B04">
        <w:rPr>
          <w:rStyle w:val="TekstpodstawowyZnak3"/>
          <w:rFonts w:ascii="Arial Narrow" w:hAnsi="Arial Narrow"/>
          <w:i w:val="0"/>
          <w:color w:val="auto"/>
          <w:szCs w:val="24"/>
        </w:rPr>
        <w:t>.</w:t>
      </w:r>
    </w:p>
    <w:p w:rsidR="00712AD0" w:rsidRDefault="005C1447">
      <w:pPr>
        <w:pStyle w:val="Tekstpodstawowy"/>
        <w:widowControl w:val="0"/>
        <w:numPr>
          <w:ilvl w:val="0"/>
          <w:numId w:val="205"/>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O</w:t>
      </w:r>
      <w:r w:rsidR="00861CE6" w:rsidRPr="00863C4E">
        <w:rPr>
          <w:rStyle w:val="TekstpodstawowyZnak3"/>
          <w:rFonts w:ascii="Arial Narrow" w:hAnsi="Arial Narrow"/>
          <w:i w:val="0"/>
          <w:color w:val="auto"/>
          <w:szCs w:val="24"/>
        </w:rPr>
        <w:t>kreślenia zakresu danych obiektów objętych eksportem:</w:t>
      </w:r>
    </w:p>
    <w:p w:rsidR="00712AD0" w:rsidRDefault="005C1447">
      <w:pPr>
        <w:pStyle w:val="Tekstpodstawowy"/>
        <w:widowControl w:val="0"/>
        <w:numPr>
          <w:ilvl w:val="1"/>
          <w:numId w:val="176"/>
        </w:numPr>
        <w:tabs>
          <w:tab w:val="clear" w:pos="851"/>
          <w:tab w:val="clear" w:pos="993"/>
        </w:tabs>
        <w:ind w:left="2694"/>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D</w:t>
      </w:r>
      <w:r w:rsidR="00861CE6" w:rsidRPr="00863C4E">
        <w:rPr>
          <w:rStyle w:val="TekstpodstawowyZnak3"/>
          <w:rFonts w:ascii="Arial Narrow" w:hAnsi="Arial Narrow"/>
          <w:i w:val="0"/>
          <w:color w:val="auto"/>
          <w:szCs w:val="24"/>
        </w:rPr>
        <w:t>ziałki</w:t>
      </w:r>
      <w:r w:rsidR="003D50E9">
        <w:rPr>
          <w:rStyle w:val="TekstpodstawowyZnak3"/>
          <w:rFonts w:ascii="Arial Narrow" w:hAnsi="Arial Narrow"/>
          <w:i w:val="0"/>
          <w:color w:val="auto"/>
          <w:szCs w:val="24"/>
        </w:rPr>
        <w:t>.</w:t>
      </w:r>
    </w:p>
    <w:p w:rsidR="00712AD0" w:rsidRDefault="005C1447">
      <w:pPr>
        <w:pStyle w:val="Tekstpodstawowy"/>
        <w:widowControl w:val="0"/>
        <w:numPr>
          <w:ilvl w:val="1"/>
          <w:numId w:val="176"/>
        </w:numPr>
        <w:tabs>
          <w:tab w:val="clear" w:pos="851"/>
          <w:tab w:val="clear" w:pos="993"/>
        </w:tabs>
        <w:ind w:left="2694"/>
        <w:rPr>
          <w:rStyle w:val="TekstpodstawowyZnak3"/>
          <w:rFonts w:ascii="Arial Narrow" w:eastAsiaTheme="minorHAnsi" w:hAnsi="Arial Narrow"/>
          <w:i w:val="0"/>
          <w:color w:val="auto"/>
          <w:sz w:val="22"/>
          <w:szCs w:val="24"/>
          <w:lang w:eastAsia="en-US"/>
        </w:rPr>
      </w:pPr>
      <w:proofErr w:type="spellStart"/>
      <w:r>
        <w:rPr>
          <w:rStyle w:val="TekstpodstawowyZnak3"/>
          <w:rFonts w:ascii="Arial Narrow" w:hAnsi="Arial Narrow"/>
          <w:i w:val="0"/>
          <w:color w:val="auto"/>
          <w:szCs w:val="24"/>
        </w:rPr>
        <w:t>K</w:t>
      </w:r>
      <w:r w:rsidR="00861CE6" w:rsidRPr="00863C4E">
        <w:rPr>
          <w:rStyle w:val="TekstpodstawowyZnak3"/>
          <w:rFonts w:ascii="Arial Narrow" w:hAnsi="Arial Narrow"/>
          <w:i w:val="0"/>
          <w:color w:val="auto"/>
          <w:szCs w:val="24"/>
        </w:rPr>
        <w:t>lasoużytki</w:t>
      </w:r>
      <w:proofErr w:type="spellEnd"/>
      <w:r w:rsidR="00861CE6" w:rsidRPr="00863C4E">
        <w:rPr>
          <w:rStyle w:val="TekstpodstawowyZnak3"/>
          <w:rFonts w:ascii="Arial Narrow" w:hAnsi="Arial Narrow"/>
          <w:i w:val="0"/>
          <w:color w:val="auto"/>
          <w:szCs w:val="24"/>
        </w:rPr>
        <w:t xml:space="preserve"> geometryczne</w:t>
      </w:r>
      <w:r w:rsidR="003D50E9">
        <w:rPr>
          <w:rStyle w:val="TekstpodstawowyZnak3"/>
          <w:rFonts w:ascii="Arial Narrow" w:hAnsi="Arial Narrow"/>
          <w:i w:val="0"/>
          <w:color w:val="auto"/>
          <w:szCs w:val="24"/>
        </w:rPr>
        <w:t>.</w:t>
      </w:r>
    </w:p>
    <w:p w:rsidR="00712AD0" w:rsidRDefault="005C1447">
      <w:pPr>
        <w:pStyle w:val="Tekstpodstawowy"/>
        <w:widowControl w:val="0"/>
        <w:numPr>
          <w:ilvl w:val="1"/>
          <w:numId w:val="176"/>
        </w:numPr>
        <w:tabs>
          <w:tab w:val="clear" w:pos="851"/>
          <w:tab w:val="clear" w:pos="993"/>
        </w:tabs>
        <w:ind w:left="2694"/>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B</w:t>
      </w:r>
      <w:r w:rsidR="00861CE6" w:rsidRPr="00863C4E">
        <w:rPr>
          <w:rStyle w:val="TekstpodstawowyZnak3"/>
          <w:rFonts w:ascii="Arial Narrow" w:hAnsi="Arial Narrow"/>
          <w:i w:val="0"/>
          <w:color w:val="auto"/>
          <w:szCs w:val="24"/>
        </w:rPr>
        <w:t>udynki</w:t>
      </w:r>
      <w:r w:rsidR="00B439FC" w:rsidRPr="00863C4E">
        <w:rPr>
          <w:rStyle w:val="TekstpodstawowyZnak3"/>
          <w:rFonts w:ascii="Arial Narrow" w:hAnsi="Arial Narrow"/>
          <w:i w:val="0"/>
          <w:color w:val="auto"/>
          <w:szCs w:val="24"/>
        </w:rPr>
        <w:t>.</w:t>
      </w:r>
    </w:p>
    <w:p w:rsidR="00712AD0" w:rsidRDefault="005C1447">
      <w:pPr>
        <w:pStyle w:val="Akapitzlist"/>
        <w:numPr>
          <w:ilvl w:val="0"/>
          <w:numId w:val="208"/>
        </w:numPr>
        <w:spacing w:after="0" w:line="360" w:lineRule="auto"/>
        <w:ind w:left="1843" w:hanging="357"/>
        <w:jc w:val="both"/>
        <w:rPr>
          <w:rFonts w:ascii="Arial Narrow" w:hAnsi="Arial Narrow"/>
          <w:sz w:val="24"/>
          <w:szCs w:val="24"/>
        </w:rPr>
      </w:pPr>
      <w:r>
        <w:rPr>
          <w:rFonts w:ascii="Arial Narrow" w:hAnsi="Arial Narrow"/>
          <w:sz w:val="24"/>
          <w:szCs w:val="24"/>
        </w:rPr>
        <w:t>I</w:t>
      </w:r>
      <w:r w:rsidR="00861CE6" w:rsidRPr="00863C4E">
        <w:rPr>
          <w:rFonts w:ascii="Arial Narrow" w:hAnsi="Arial Narrow"/>
          <w:sz w:val="24"/>
          <w:szCs w:val="24"/>
        </w:rPr>
        <w:t>mport danych opisowych i geometrycznych z pliku (metoda</w:t>
      </w:r>
      <w:r w:rsidR="007579DB" w:rsidRPr="00863C4E">
        <w:rPr>
          <w:rFonts w:ascii="Arial Narrow" w:hAnsi="Arial Narrow"/>
          <w:sz w:val="24"/>
          <w:szCs w:val="24"/>
        </w:rPr>
        <w:t xml:space="preserve"> of</w:t>
      </w:r>
      <w:r w:rsidR="00A47FC3" w:rsidRPr="00863C4E">
        <w:rPr>
          <w:rFonts w:ascii="Arial Narrow" w:hAnsi="Arial Narrow"/>
          <w:sz w:val="24"/>
          <w:szCs w:val="24"/>
        </w:rPr>
        <w:t>f</w:t>
      </w:r>
      <w:r w:rsidR="007579DB" w:rsidRPr="00863C4E">
        <w:rPr>
          <w:rFonts w:ascii="Arial Narrow" w:hAnsi="Arial Narrow"/>
          <w:sz w:val="24"/>
          <w:szCs w:val="24"/>
        </w:rPr>
        <w:t>-</w:t>
      </w:r>
      <w:proofErr w:type="spellStart"/>
      <w:r w:rsidR="007579DB" w:rsidRPr="00863C4E">
        <w:rPr>
          <w:rFonts w:ascii="Arial Narrow" w:hAnsi="Arial Narrow"/>
          <w:sz w:val="24"/>
          <w:szCs w:val="24"/>
        </w:rPr>
        <w:t>line</w:t>
      </w:r>
      <w:proofErr w:type="spellEnd"/>
      <w:r w:rsidR="007579DB" w:rsidRPr="00863C4E">
        <w:rPr>
          <w:rFonts w:ascii="Arial Narrow" w:hAnsi="Arial Narrow"/>
          <w:sz w:val="24"/>
          <w:szCs w:val="24"/>
        </w:rPr>
        <w:t xml:space="preserve"> aktualizacji zasobu w </w:t>
      </w:r>
      <w:proofErr w:type="spellStart"/>
      <w:r w:rsidR="00861CE6" w:rsidRPr="00863C4E">
        <w:rPr>
          <w:rFonts w:ascii="Arial Narrow" w:hAnsi="Arial Narrow"/>
          <w:sz w:val="24"/>
          <w:szCs w:val="24"/>
        </w:rPr>
        <w:t>ODGiK</w:t>
      </w:r>
      <w:proofErr w:type="spellEnd"/>
      <w:r w:rsidR="00861CE6" w:rsidRPr="00863C4E">
        <w:rPr>
          <w:rFonts w:ascii="Arial Narrow" w:hAnsi="Arial Narrow"/>
          <w:sz w:val="24"/>
          <w:szCs w:val="24"/>
        </w:rPr>
        <w:t>)</w:t>
      </w:r>
      <w:r w:rsidR="003D50E9">
        <w:rPr>
          <w:rFonts w:ascii="Arial Narrow" w:hAnsi="Arial Narrow"/>
          <w:sz w:val="24"/>
          <w:szCs w:val="24"/>
        </w:rPr>
        <w:t>.</w:t>
      </w:r>
    </w:p>
    <w:p w:rsidR="00712AD0" w:rsidRDefault="005C1447">
      <w:pPr>
        <w:pStyle w:val="Akapitzlist"/>
        <w:numPr>
          <w:ilvl w:val="0"/>
          <w:numId w:val="208"/>
        </w:numPr>
        <w:spacing w:after="0" w:line="360" w:lineRule="auto"/>
        <w:ind w:left="1843" w:hanging="357"/>
        <w:jc w:val="both"/>
        <w:rPr>
          <w:rFonts w:ascii="Arial Narrow" w:hAnsi="Arial Narrow"/>
          <w:sz w:val="24"/>
          <w:szCs w:val="24"/>
        </w:rPr>
      </w:pPr>
      <w:r>
        <w:rPr>
          <w:rFonts w:ascii="Arial Narrow" w:hAnsi="Arial Narrow"/>
          <w:sz w:val="24"/>
          <w:szCs w:val="24"/>
        </w:rPr>
        <w:t>W</w:t>
      </w:r>
      <w:r w:rsidR="00861CE6" w:rsidRPr="00863C4E">
        <w:rPr>
          <w:rFonts w:ascii="Arial Narrow" w:hAnsi="Arial Narrow"/>
          <w:sz w:val="24"/>
          <w:szCs w:val="24"/>
        </w:rPr>
        <w:t xml:space="preserve"> zakresie generowania dokumentów na podstawie szablonów System winien:</w:t>
      </w:r>
    </w:p>
    <w:p w:rsidR="00712AD0" w:rsidRDefault="005C1447">
      <w:pPr>
        <w:pStyle w:val="Tekstpodstawowy"/>
        <w:widowControl w:val="0"/>
        <w:numPr>
          <w:ilvl w:val="0"/>
          <w:numId w:val="6"/>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U</w:t>
      </w:r>
      <w:r w:rsidR="00861CE6" w:rsidRPr="00863C4E">
        <w:rPr>
          <w:rStyle w:val="TekstpodstawowyZnak3"/>
          <w:rFonts w:ascii="Arial Narrow" w:hAnsi="Arial Narrow"/>
          <w:i w:val="0"/>
          <w:color w:val="auto"/>
          <w:szCs w:val="24"/>
        </w:rPr>
        <w:t>możliwiać modyf</w:t>
      </w:r>
      <w:r w:rsidR="005B2699" w:rsidRPr="00863C4E">
        <w:rPr>
          <w:rStyle w:val="TekstpodstawowyZnak3"/>
          <w:rFonts w:ascii="Arial Narrow" w:hAnsi="Arial Narrow"/>
          <w:i w:val="0"/>
          <w:color w:val="auto"/>
          <w:szCs w:val="24"/>
        </w:rPr>
        <w:t>ikację wygenerowanego dokumentu</w:t>
      </w:r>
      <w:r w:rsidR="00861CE6" w:rsidRPr="00863C4E">
        <w:rPr>
          <w:rStyle w:val="TekstpodstawowyZnak3"/>
          <w:rFonts w:ascii="Arial Narrow" w:hAnsi="Arial Narrow"/>
          <w:i w:val="0"/>
          <w:color w:val="auto"/>
          <w:szCs w:val="24"/>
        </w:rPr>
        <w:t xml:space="preserve"> bez konieczności modyfikowania szablonu</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6"/>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P</w:t>
      </w:r>
      <w:r w:rsidR="00861CE6" w:rsidRPr="00863C4E">
        <w:rPr>
          <w:rStyle w:val="TekstpodstawowyZnak3"/>
          <w:rFonts w:ascii="Arial Narrow" w:hAnsi="Arial Narrow"/>
          <w:i w:val="0"/>
          <w:color w:val="auto"/>
          <w:szCs w:val="24"/>
        </w:rPr>
        <w:t>rzechowywać szablony w jednym centralnym repozytorium</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6"/>
        </w:numPr>
        <w:tabs>
          <w:tab w:val="clear" w:pos="851"/>
          <w:tab w:val="clear" w:pos="993"/>
        </w:tabs>
        <w:ind w:left="2268" w:hanging="142"/>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O</w:t>
      </w:r>
      <w:r w:rsidR="00861CE6" w:rsidRPr="00863C4E">
        <w:rPr>
          <w:rStyle w:val="TekstpodstawowyZnak3"/>
          <w:rFonts w:ascii="Arial Narrow" w:hAnsi="Arial Narrow"/>
          <w:i w:val="0"/>
          <w:color w:val="auto"/>
          <w:szCs w:val="24"/>
        </w:rPr>
        <w:t>ferować możliwość umieszczania w szablonie aktywnych pól, uzupełnianych automatycznie odpowiednimi danymi z bazy.</w:t>
      </w:r>
    </w:p>
    <w:p w:rsidR="00861CE6" w:rsidRPr="00863C4E" w:rsidRDefault="00861CE6" w:rsidP="00F20884">
      <w:pPr>
        <w:pStyle w:val="Akapitzlist"/>
        <w:spacing w:after="0" w:line="360" w:lineRule="auto"/>
        <w:jc w:val="both"/>
        <w:rPr>
          <w:rFonts w:ascii="Arial Narrow" w:hAnsi="Arial Narrow" w:cs="Times New Roman"/>
          <w:sz w:val="24"/>
          <w:szCs w:val="24"/>
        </w:rPr>
      </w:pPr>
      <w:r w:rsidRPr="00863C4E">
        <w:rPr>
          <w:rFonts w:ascii="Arial Narrow" w:hAnsi="Arial Narrow" w:cs="Times New Roman"/>
          <w:sz w:val="24"/>
          <w:szCs w:val="24"/>
        </w:rPr>
        <w:t>I wiele innych</w:t>
      </w:r>
      <w:r w:rsidR="003B512E" w:rsidRPr="00863C4E">
        <w:rPr>
          <w:rFonts w:ascii="Arial Narrow" w:hAnsi="Arial Narrow" w:cs="Times New Roman"/>
          <w:sz w:val="24"/>
          <w:szCs w:val="24"/>
        </w:rPr>
        <w:t xml:space="preserve"> funkcjonalności.</w:t>
      </w:r>
    </w:p>
    <w:p w:rsidR="00F86DDE" w:rsidRPr="00BB3EA4" w:rsidRDefault="00F86DDE" w:rsidP="00F20884">
      <w:pPr>
        <w:pStyle w:val="Akapitzlist"/>
        <w:spacing w:after="0" w:line="360" w:lineRule="auto"/>
        <w:jc w:val="both"/>
        <w:rPr>
          <w:rFonts w:ascii="Arial Narrow" w:hAnsi="Arial Narrow" w:cs="Times New Roman"/>
          <w:sz w:val="24"/>
          <w:szCs w:val="24"/>
        </w:rPr>
      </w:pPr>
    </w:p>
    <w:p w:rsidR="00861CE6" w:rsidRPr="00BB3EA4" w:rsidRDefault="00A47FC3" w:rsidP="00F20884">
      <w:pPr>
        <w:pStyle w:val="Tekstpodstawowy"/>
        <w:tabs>
          <w:tab w:val="clear" w:pos="851"/>
          <w:tab w:val="clear" w:pos="993"/>
        </w:tabs>
        <w:ind w:left="1418" w:hanging="709"/>
        <w:outlineLvl w:val="3"/>
        <w:rPr>
          <w:rStyle w:val="TekstpodstawowyZnak3"/>
          <w:rFonts w:ascii="Arial Narrow" w:hAnsi="Arial Narrow"/>
          <w:b/>
          <w:i w:val="0"/>
          <w:color w:val="auto"/>
          <w:szCs w:val="24"/>
        </w:rPr>
      </w:pPr>
      <w:r w:rsidRPr="00BB3EA4">
        <w:rPr>
          <w:rStyle w:val="TekstpodstawowyZnak3"/>
          <w:rFonts w:ascii="Arial Narrow" w:hAnsi="Arial Narrow"/>
          <w:b/>
          <w:i w:val="0"/>
          <w:color w:val="auto"/>
          <w:szCs w:val="24"/>
        </w:rPr>
        <w:t>2.3.2</w:t>
      </w:r>
      <w:r w:rsidR="001B0F46" w:rsidRPr="00BB3EA4">
        <w:rPr>
          <w:rStyle w:val="TekstpodstawowyZnak3"/>
          <w:rFonts w:ascii="Arial Narrow" w:hAnsi="Arial Narrow"/>
          <w:i w:val="0"/>
          <w:color w:val="auto"/>
          <w:szCs w:val="24"/>
        </w:rPr>
        <w:tab/>
      </w:r>
      <w:r w:rsidR="00861CE6" w:rsidRPr="00BB3EA4">
        <w:rPr>
          <w:rStyle w:val="TekstpodstawowyZnak3"/>
          <w:rFonts w:ascii="Arial Narrow" w:hAnsi="Arial Narrow"/>
          <w:i w:val="0"/>
          <w:color w:val="auto"/>
          <w:szCs w:val="24"/>
        </w:rPr>
        <w:t>Zarządzanie Ośrodkiem i ZUD</w:t>
      </w:r>
      <w:r w:rsidR="004B64FB" w:rsidRPr="00BB3EA4">
        <w:rPr>
          <w:rStyle w:val="TekstpodstawowyZnak3"/>
          <w:rFonts w:ascii="Arial Narrow" w:hAnsi="Arial Narrow"/>
          <w:i w:val="0"/>
          <w:color w:val="auto"/>
          <w:szCs w:val="24"/>
        </w:rPr>
        <w:t>P</w:t>
      </w:r>
      <w:r w:rsidR="00861CE6" w:rsidRPr="00BB3EA4">
        <w:rPr>
          <w:rStyle w:val="TekstpodstawowyZnak3"/>
          <w:rFonts w:ascii="Arial Narrow" w:hAnsi="Arial Narrow"/>
          <w:i w:val="0"/>
          <w:color w:val="auto"/>
          <w:szCs w:val="24"/>
        </w:rPr>
        <w:t>:</w:t>
      </w:r>
    </w:p>
    <w:p w:rsidR="00712AD0" w:rsidRDefault="005C1447">
      <w:pPr>
        <w:pStyle w:val="Tekstpodstawowy"/>
        <w:widowControl w:val="0"/>
        <w:numPr>
          <w:ilvl w:val="0"/>
          <w:numId w:val="107"/>
        </w:numPr>
        <w:tabs>
          <w:tab w:val="clear" w:pos="851"/>
          <w:tab w:val="clear" w:pos="993"/>
        </w:tabs>
        <w:ind w:left="1843" w:hanging="357"/>
        <w:rPr>
          <w:rStyle w:val="TekstpodstawowyZnak3"/>
          <w:rFonts w:ascii="Arial Narrow" w:eastAsiaTheme="minorHAnsi" w:hAnsi="Arial Narrow"/>
          <w:i w:val="0"/>
          <w:color w:val="auto"/>
          <w:sz w:val="22"/>
          <w:szCs w:val="24"/>
          <w:lang w:eastAsia="en-US"/>
        </w:rPr>
      </w:pPr>
      <w:r>
        <w:rPr>
          <w:rStyle w:val="TekstpodstawowyZnak3"/>
          <w:rFonts w:ascii="Arial Narrow" w:hAnsi="Arial Narrow"/>
          <w:i w:val="0"/>
          <w:color w:val="auto"/>
          <w:szCs w:val="24"/>
        </w:rPr>
        <w:t>W</w:t>
      </w:r>
      <w:r w:rsidR="00187C3B" w:rsidRPr="00BB3EA4">
        <w:rPr>
          <w:rStyle w:val="TekstpodstawowyZnak3"/>
          <w:rFonts w:ascii="Arial Narrow" w:hAnsi="Arial Narrow"/>
          <w:i w:val="0"/>
          <w:color w:val="auto"/>
          <w:szCs w:val="24"/>
        </w:rPr>
        <w:t xml:space="preserve"> </w:t>
      </w:r>
      <w:r w:rsidR="003B512E" w:rsidRPr="00BB3EA4">
        <w:rPr>
          <w:rStyle w:val="TekstpodstawowyZnak3"/>
          <w:rFonts w:ascii="Arial Narrow" w:hAnsi="Arial Narrow"/>
          <w:i w:val="0"/>
          <w:color w:val="auto"/>
          <w:szCs w:val="24"/>
        </w:rPr>
        <w:t>zakresie zarządzania Ośrodkiem i ZUD</w:t>
      </w:r>
      <w:r w:rsidR="004B64FB" w:rsidRPr="00BB3EA4">
        <w:rPr>
          <w:rStyle w:val="TekstpodstawowyZnak3"/>
          <w:rFonts w:ascii="Arial Narrow" w:hAnsi="Arial Narrow"/>
          <w:i w:val="0"/>
          <w:color w:val="auto"/>
          <w:szCs w:val="24"/>
        </w:rPr>
        <w:t>P</w:t>
      </w:r>
      <w:r w:rsidR="003B512E" w:rsidRPr="00BB3EA4">
        <w:rPr>
          <w:rStyle w:val="TekstpodstawowyZnak3"/>
          <w:rFonts w:ascii="Arial Narrow" w:hAnsi="Arial Narrow"/>
          <w:i w:val="0"/>
          <w:color w:val="auto"/>
          <w:szCs w:val="24"/>
        </w:rPr>
        <w:t xml:space="preserve"> s</w:t>
      </w:r>
      <w:r w:rsidR="00861CE6" w:rsidRPr="00BB3EA4">
        <w:rPr>
          <w:rStyle w:val="TekstpodstawowyZnak3"/>
          <w:rFonts w:ascii="Arial Narrow" w:hAnsi="Arial Narrow"/>
          <w:i w:val="0"/>
          <w:color w:val="auto"/>
          <w:szCs w:val="24"/>
        </w:rPr>
        <w:t>ystem posiada funkcje eksportu obiektów z bazy danych w standardowych formatach wybranych przez składającego zamówienie ( Tango-</w:t>
      </w:r>
      <w:proofErr w:type="spellStart"/>
      <w:r w:rsidR="00861CE6" w:rsidRPr="00BB3EA4">
        <w:rPr>
          <w:rStyle w:val="TekstpodstawowyZnak3"/>
          <w:rFonts w:ascii="Arial Narrow" w:hAnsi="Arial Narrow"/>
          <w:i w:val="0"/>
          <w:color w:val="auto"/>
          <w:szCs w:val="24"/>
        </w:rPr>
        <w:t>Gi_V</w:t>
      </w:r>
      <w:proofErr w:type="spellEnd"/>
      <w:r w:rsidR="00861CE6" w:rsidRPr="00BB3EA4">
        <w:rPr>
          <w:rStyle w:val="TekstpodstawowyZnak3"/>
          <w:rFonts w:ascii="Arial Narrow" w:hAnsi="Arial Narrow"/>
          <w:i w:val="0"/>
          <w:color w:val="auto"/>
          <w:szCs w:val="24"/>
        </w:rPr>
        <w:t xml:space="preserve"> (</w:t>
      </w:r>
      <w:proofErr w:type="spellStart"/>
      <w:r w:rsidR="00861CE6" w:rsidRPr="00BB3EA4">
        <w:rPr>
          <w:rStyle w:val="TekstpodstawowyZnak3"/>
          <w:rFonts w:ascii="Arial Narrow" w:hAnsi="Arial Narrow"/>
          <w:i w:val="0"/>
          <w:color w:val="auto"/>
          <w:szCs w:val="24"/>
        </w:rPr>
        <w:t>tng</w:t>
      </w:r>
      <w:proofErr w:type="spellEnd"/>
      <w:r w:rsidR="00861CE6" w:rsidRPr="00BB3EA4">
        <w:rPr>
          <w:rStyle w:val="TekstpodstawowyZnak3"/>
          <w:rFonts w:ascii="Arial Narrow" w:hAnsi="Arial Narrow"/>
          <w:i w:val="0"/>
          <w:color w:val="auto"/>
          <w:szCs w:val="24"/>
        </w:rPr>
        <w:t>), SWDE (</w:t>
      </w:r>
      <w:proofErr w:type="spellStart"/>
      <w:r w:rsidR="00861CE6" w:rsidRPr="00BB3EA4">
        <w:rPr>
          <w:rStyle w:val="TekstpodstawowyZnak3"/>
          <w:rFonts w:ascii="Arial Narrow" w:hAnsi="Arial Narrow"/>
          <w:i w:val="0"/>
          <w:color w:val="auto"/>
          <w:szCs w:val="24"/>
        </w:rPr>
        <w:t>swg</w:t>
      </w:r>
      <w:proofErr w:type="spellEnd"/>
      <w:r w:rsidR="00861CE6" w:rsidRPr="00BB3EA4">
        <w:rPr>
          <w:rStyle w:val="TekstpodstawowyZnak3"/>
          <w:rFonts w:ascii="Arial Narrow" w:hAnsi="Arial Narrow"/>
          <w:i w:val="0"/>
          <w:color w:val="auto"/>
          <w:szCs w:val="24"/>
        </w:rPr>
        <w:t>), SHAPE-</w:t>
      </w:r>
      <w:proofErr w:type="spellStart"/>
      <w:r w:rsidR="00861CE6" w:rsidRPr="00BB3EA4">
        <w:rPr>
          <w:rStyle w:val="TekstpodstawowyZnak3"/>
          <w:rFonts w:ascii="Arial Narrow" w:hAnsi="Arial Narrow"/>
          <w:i w:val="0"/>
          <w:color w:val="auto"/>
          <w:szCs w:val="24"/>
        </w:rPr>
        <w:t>Gi_V</w:t>
      </w:r>
      <w:proofErr w:type="spellEnd"/>
      <w:r w:rsidR="00861CE6" w:rsidRPr="00BB3EA4">
        <w:rPr>
          <w:rStyle w:val="TekstpodstawowyZnak3"/>
          <w:rFonts w:ascii="Arial Narrow" w:hAnsi="Arial Narrow"/>
          <w:i w:val="0"/>
          <w:color w:val="auto"/>
          <w:szCs w:val="24"/>
        </w:rPr>
        <w:t xml:space="preserve"> (</w:t>
      </w:r>
      <w:proofErr w:type="spellStart"/>
      <w:r w:rsidR="00861CE6" w:rsidRPr="00BB3EA4">
        <w:rPr>
          <w:rStyle w:val="TekstpodstawowyZnak3"/>
          <w:rFonts w:ascii="Arial Narrow" w:hAnsi="Arial Narrow"/>
          <w:i w:val="0"/>
          <w:color w:val="auto"/>
          <w:szCs w:val="24"/>
        </w:rPr>
        <w:t>shp</w:t>
      </w:r>
      <w:proofErr w:type="spellEnd"/>
      <w:r w:rsidR="00861CE6" w:rsidRPr="00BB3EA4">
        <w:rPr>
          <w:rStyle w:val="TekstpodstawowyZnak3"/>
          <w:rFonts w:ascii="Arial Narrow" w:hAnsi="Arial Narrow"/>
          <w:i w:val="0"/>
          <w:color w:val="auto"/>
          <w:szCs w:val="24"/>
        </w:rPr>
        <w:t xml:space="preserve">), DXF, GML), wypisy pełne i uproszczone z Rejestru Gruntów </w:t>
      </w:r>
      <w:r w:rsidR="00A33D49" w:rsidRPr="00BB3EA4">
        <w:rPr>
          <w:rStyle w:val="TekstpodstawowyZnak3"/>
          <w:rFonts w:ascii="Arial Narrow" w:hAnsi="Arial Narrow"/>
          <w:i w:val="0"/>
          <w:color w:val="auto"/>
          <w:szCs w:val="24"/>
        </w:rPr>
        <w:br/>
      </w:r>
      <w:r w:rsidR="00861CE6" w:rsidRPr="00BB3EA4">
        <w:rPr>
          <w:rStyle w:val="TekstpodstawowyZnak3"/>
          <w:rFonts w:ascii="Arial Narrow" w:hAnsi="Arial Narrow"/>
          <w:i w:val="0"/>
          <w:color w:val="auto"/>
          <w:szCs w:val="24"/>
        </w:rPr>
        <w:t>i z Kartoteki Budynków, wykazy współrzędnych obiektów punktowych, opisy topograficzne, szkice podstawowe i wszelkie dokumenty, umieszczone w postaci elektronicznej w bazie danych</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107"/>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ystem posiada możliwość rejestrowania zleceń:</w:t>
      </w:r>
    </w:p>
    <w:p w:rsidR="00712AD0" w:rsidRDefault="005C1447">
      <w:pPr>
        <w:pStyle w:val="Akapitzlist"/>
        <w:numPr>
          <w:ilvl w:val="1"/>
          <w:numId w:val="108"/>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P</w:t>
      </w:r>
      <w:r w:rsidR="00861CE6" w:rsidRPr="00BB3EA4">
        <w:rPr>
          <w:rFonts w:ascii="Arial Narrow" w:hAnsi="Arial Narrow" w:cs="Times New Roman"/>
          <w:sz w:val="24"/>
          <w:szCs w:val="24"/>
        </w:rPr>
        <w:t>rac geodezyjnych – pierwotnych i uzupełniających (Identyfikator zgłoszenia)</w:t>
      </w:r>
      <w:r w:rsidR="003D50E9">
        <w:rPr>
          <w:rFonts w:ascii="Arial Narrow" w:hAnsi="Arial Narrow" w:cs="Times New Roman"/>
          <w:sz w:val="24"/>
          <w:szCs w:val="24"/>
        </w:rPr>
        <w:t>.</w:t>
      </w:r>
    </w:p>
    <w:p w:rsidR="00712AD0" w:rsidRDefault="005C1447">
      <w:pPr>
        <w:pStyle w:val="Akapitzlist"/>
        <w:numPr>
          <w:ilvl w:val="1"/>
          <w:numId w:val="108"/>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lastRenderedPageBreak/>
        <w:t>W</w:t>
      </w:r>
      <w:r w:rsidR="00861CE6" w:rsidRPr="00BB3EA4">
        <w:rPr>
          <w:rFonts w:ascii="Arial Narrow" w:hAnsi="Arial Narrow" w:cs="Times New Roman"/>
          <w:sz w:val="24"/>
          <w:szCs w:val="24"/>
        </w:rPr>
        <w:t>niosku o wydanie materiałów zasobu</w:t>
      </w:r>
      <w:r w:rsidR="003D50E9">
        <w:rPr>
          <w:rFonts w:ascii="Arial Narrow" w:hAnsi="Arial Narrow" w:cs="Times New Roman"/>
          <w:sz w:val="24"/>
          <w:szCs w:val="24"/>
        </w:rPr>
        <w:t>.</w:t>
      </w:r>
    </w:p>
    <w:p w:rsidR="00712AD0" w:rsidRDefault="005C1447">
      <w:pPr>
        <w:pStyle w:val="Akapitzlist"/>
        <w:numPr>
          <w:ilvl w:val="1"/>
          <w:numId w:val="108"/>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niosku o wydanie wypisu z rejestru gruntów, budynków i lokali</w:t>
      </w:r>
      <w:r w:rsidR="003D50E9">
        <w:rPr>
          <w:rFonts w:ascii="Arial Narrow" w:hAnsi="Arial Narrow" w:cs="Times New Roman"/>
          <w:sz w:val="24"/>
          <w:szCs w:val="24"/>
        </w:rPr>
        <w:t>.</w:t>
      </w:r>
    </w:p>
    <w:p w:rsidR="00712AD0" w:rsidRDefault="005C1447">
      <w:pPr>
        <w:pStyle w:val="Tekstpodstawowy"/>
        <w:widowControl w:val="0"/>
        <w:numPr>
          <w:ilvl w:val="0"/>
          <w:numId w:val="107"/>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ystem posiada możliwość rozliczenia zlecenia i wydanie materiałów będących przedmiotem wniosku, lub uzgodnienia wraz z licencją określającą zakres upoważnienia do wykorzystania wydanych materiałów</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107"/>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 xml:space="preserve">ystem posiada funkcję wprowadzenia zasięgów zgłoszeń prac geodezyjnych </w:t>
      </w:r>
      <w:r w:rsidR="00374F0A">
        <w:rPr>
          <w:rStyle w:val="TekstpodstawowyZnak3"/>
          <w:rFonts w:ascii="Arial Narrow" w:hAnsi="Arial Narrow"/>
          <w:i w:val="0"/>
          <w:color w:val="auto"/>
          <w:szCs w:val="24"/>
        </w:rPr>
        <w:br/>
      </w:r>
      <w:r w:rsidR="00861CE6" w:rsidRPr="00BB3EA4">
        <w:rPr>
          <w:rStyle w:val="TekstpodstawowyZnak3"/>
          <w:rFonts w:ascii="Arial Narrow" w:hAnsi="Arial Narrow"/>
          <w:i w:val="0"/>
          <w:color w:val="auto"/>
          <w:szCs w:val="24"/>
        </w:rPr>
        <w:t>i</w:t>
      </w:r>
      <w:r w:rsidR="00374F0A">
        <w:rPr>
          <w:rStyle w:val="TekstpodstawowyZnak3"/>
          <w:rFonts w:ascii="Arial Narrow" w:hAnsi="Arial Narrow"/>
          <w:i w:val="0"/>
          <w:color w:val="auto"/>
          <w:szCs w:val="24"/>
        </w:rPr>
        <w:t xml:space="preserve"> </w:t>
      </w:r>
      <w:r w:rsidR="00861CE6" w:rsidRPr="00BB3EA4">
        <w:rPr>
          <w:rStyle w:val="TekstpodstawowyZnak3"/>
          <w:rFonts w:ascii="Arial Narrow" w:hAnsi="Arial Narrow"/>
          <w:i w:val="0"/>
          <w:color w:val="auto"/>
          <w:szCs w:val="24"/>
        </w:rPr>
        <w:t>materiałów zasobu:</w:t>
      </w:r>
    </w:p>
    <w:p w:rsidR="00712AD0" w:rsidRDefault="005C1447">
      <w:pPr>
        <w:pStyle w:val="Akapitzlist"/>
        <w:numPr>
          <w:ilvl w:val="1"/>
          <w:numId w:val="109"/>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g tzw. ‘rastrów’ (siatki prostokątów podziału pojedynczej sekcji mapy)</w:t>
      </w:r>
      <w:r w:rsidR="003D50E9">
        <w:rPr>
          <w:rFonts w:ascii="Arial Narrow" w:hAnsi="Arial Narrow" w:cs="Times New Roman"/>
          <w:sz w:val="24"/>
          <w:szCs w:val="24"/>
        </w:rPr>
        <w:t>.</w:t>
      </w:r>
    </w:p>
    <w:p w:rsidR="00712AD0" w:rsidRDefault="005C1447">
      <w:pPr>
        <w:pStyle w:val="Akapitzlist"/>
        <w:numPr>
          <w:ilvl w:val="1"/>
          <w:numId w:val="109"/>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g działek ewidencyjnych</w:t>
      </w:r>
      <w:r w:rsidR="003D50E9">
        <w:rPr>
          <w:rFonts w:ascii="Arial Narrow" w:hAnsi="Arial Narrow" w:cs="Times New Roman"/>
          <w:sz w:val="24"/>
          <w:szCs w:val="24"/>
        </w:rPr>
        <w:t>.</w:t>
      </w:r>
    </w:p>
    <w:p w:rsidR="00712AD0" w:rsidRDefault="005C1447">
      <w:pPr>
        <w:pStyle w:val="Akapitzlist"/>
        <w:numPr>
          <w:ilvl w:val="1"/>
          <w:numId w:val="109"/>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g dowolnie wskazanego obszaru na mapie</w:t>
      </w:r>
      <w:r w:rsidR="003D50E9">
        <w:rPr>
          <w:rFonts w:ascii="Arial Narrow" w:hAnsi="Arial Narrow" w:cs="Times New Roman"/>
          <w:sz w:val="24"/>
          <w:szCs w:val="24"/>
        </w:rPr>
        <w:t>.</w:t>
      </w:r>
    </w:p>
    <w:p w:rsidR="00712AD0" w:rsidRDefault="005C1447">
      <w:pPr>
        <w:pStyle w:val="Akapitzlist"/>
        <w:numPr>
          <w:ilvl w:val="1"/>
          <w:numId w:val="109"/>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 xml:space="preserve">g obszaru, zbudowanego poprzez wskazania na </w:t>
      </w:r>
      <w:r w:rsidR="00380D67" w:rsidRPr="00BB3EA4">
        <w:rPr>
          <w:rFonts w:ascii="Arial Narrow" w:hAnsi="Arial Narrow" w:cs="Times New Roman"/>
          <w:sz w:val="24"/>
          <w:szCs w:val="24"/>
        </w:rPr>
        <w:t>mapie obiektów powierzchniowych.</w:t>
      </w:r>
    </w:p>
    <w:p w:rsidR="00712AD0" w:rsidRDefault="005C1447">
      <w:pPr>
        <w:pStyle w:val="Tekstpodstawowy"/>
        <w:widowControl w:val="0"/>
        <w:numPr>
          <w:ilvl w:val="0"/>
          <w:numId w:val="110"/>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ystem umożliwia rejestrację zasobów map, szkiców, operatów, zdjęć lotniczych</w:t>
      </w:r>
      <w:r w:rsidR="0013415A" w:rsidRPr="00BB3EA4">
        <w:rPr>
          <w:rStyle w:val="TekstpodstawowyZnak3"/>
          <w:rFonts w:ascii="Arial Narrow" w:hAnsi="Arial Narrow"/>
          <w:i w:val="0"/>
          <w:color w:val="auto"/>
          <w:szCs w:val="24"/>
        </w:rPr>
        <w:br/>
      </w:r>
      <w:r w:rsidR="00861CE6" w:rsidRPr="00BB3EA4">
        <w:rPr>
          <w:rStyle w:val="TekstpodstawowyZnak3"/>
          <w:rFonts w:ascii="Arial Narrow" w:hAnsi="Arial Narrow"/>
          <w:i w:val="0"/>
          <w:color w:val="auto"/>
          <w:szCs w:val="24"/>
        </w:rPr>
        <w:t xml:space="preserve"> i innych opracowań, zarówno tradycyjnych jak i cyfrowych wraz z ewidencją sprzedaży</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110"/>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ystem umożliwia prowadzenie rejestru wypożyczeń map i innych zasobów:</w:t>
      </w:r>
    </w:p>
    <w:p w:rsidR="00712AD0" w:rsidRDefault="005C1447">
      <w:pPr>
        <w:pStyle w:val="Akapitzlist"/>
        <w:numPr>
          <w:ilvl w:val="1"/>
          <w:numId w:val="111"/>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ypożyczeń dla Wykonawcy</w:t>
      </w:r>
      <w:r w:rsidR="003D50E9">
        <w:rPr>
          <w:rFonts w:ascii="Arial Narrow" w:hAnsi="Arial Narrow" w:cs="Times New Roman"/>
          <w:sz w:val="24"/>
          <w:szCs w:val="24"/>
        </w:rPr>
        <w:t>.</w:t>
      </w:r>
    </w:p>
    <w:p w:rsidR="00712AD0" w:rsidRDefault="005C1447">
      <w:pPr>
        <w:pStyle w:val="Akapitzlist"/>
        <w:numPr>
          <w:ilvl w:val="1"/>
          <w:numId w:val="111"/>
        </w:numPr>
        <w:spacing w:after="0" w:line="360" w:lineRule="auto"/>
        <w:ind w:left="2268" w:hanging="142"/>
        <w:jc w:val="both"/>
        <w:rPr>
          <w:rFonts w:ascii="Arial Narrow" w:hAnsi="Arial Narrow" w:cs="Times New Roman"/>
          <w:sz w:val="24"/>
          <w:szCs w:val="24"/>
        </w:rPr>
      </w:pPr>
      <w:proofErr w:type="spellStart"/>
      <w:r>
        <w:rPr>
          <w:rFonts w:ascii="Arial Narrow" w:hAnsi="Arial Narrow" w:cs="Times New Roman"/>
          <w:sz w:val="24"/>
          <w:szCs w:val="24"/>
        </w:rPr>
        <w:t>W</w:t>
      </w:r>
      <w:r w:rsidR="00861CE6" w:rsidRPr="00BB3EA4">
        <w:rPr>
          <w:rFonts w:ascii="Arial Narrow" w:hAnsi="Arial Narrow" w:cs="Times New Roman"/>
          <w:sz w:val="24"/>
          <w:szCs w:val="24"/>
        </w:rPr>
        <w:t>ypożyczeń</w:t>
      </w:r>
      <w:proofErr w:type="spellEnd"/>
      <w:r w:rsidR="00861CE6" w:rsidRPr="00BB3EA4">
        <w:rPr>
          <w:rFonts w:ascii="Arial Narrow" w:hAnsi="Arial Narrow" w:cs="Times New Roman"/>
          <w:sz w:val="24"/>
          <w:szCs w:val="24"/>
        </w:rPr>
        <w:t xml:space="preserve"> dla pracownika </w:t>
      </w:r>
      <w:proofErr w:type="spellStart"/>
      <w:r w:rsidR="00861CE6" w:rsidRPr="00BB3EA4">
        <w:rPr>
          <w:rFonts w:ascii="Arial Narrow" w:hAnsi="Arial Narrow" w:cs="Times New Roman"/>
          <w:sz w:val="24"/>
          <w:szCs w:val="24"/>
        </w:rPr>
        <w:t>ODGiK</w:t>
      </w:r>
      <w:proofErr w:type="spellEnd"/>
      <w:r w:rsidR="003D50E9">
        <w:rPr>
          <w:rFonts w:ascii="Arial Narrow" w:hAnsi="Arial Narrow" w:cs="Times New Roman"/>
          <w:sz w:val="24"/>
          <w:szCs w:val="24"/>
        </w:rPr>
        <w:t>.</w:t>
      </w:r>
    </w:p>
    <w:p w:rsidR="00712AD0" w:rsidRDefault="005C1447">
      <w:pPr>
        <w:pStyle w:val="Akapitzlist"/>
        <w:numPr>
          <w:ilvl w:val="1"/>
          <w:numId w:val="111"/>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ypożyczeń na zgłoszenie pracy geodezyjnej</w:t>
      </w:r>
      <w:r w:rsidR="003D50E9">
        <w:rPr>
          <w:rFonts w:ascii="Arial Narrow" w:hAnsi="Arial Narrow" w:cs="Times New Roman"/>
          <w:sz w:val="24"/>
          <w:szCs w:val="24"/>
        </w:rPr>
        <w:t>.</w:t>
      </w:r>
    </w:p>
    <w:p w:rsidR="00712AD0" w:rsidRDefault="005C1447">
      <w:pPr>
        <w:pStyle w:val="Akapitzlist"/>
        <w:numPr>
          <w:ilvl w:val="1"/>
          <w:numId w:val="111"/>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 xml:space="preserve">ypożyczeń na Wniosek </w:t>
      </w:r>
      <w:r w:rsidR="00861CE6" w:rsidRPr="00BB3EA4">
        <w:rPr>
          <w:rStyle w:val="TekstpodstawowyZnak3"/>
          <w:rFonts w:ascii="Arial Narrow" w:hAnsi="Arial Narrow"/>
          <w:color w:val="auto"/>
          <w:sz w:val="24"/>
          <w:szCs w:val="24"/>
        </w:rPr>
        <w:t>o uzgodnienie usytuowania projektowanych sieci uzbrojenia terenu</w:t>
      </w:r>
      <w:r w:rsidR="003D50E9">
        <w:rPr>
          <w:rFonts w:ascii="Arial Narrow" w:hAnsi="Arial Narrow"/>
          <w:sz w:val="24"/>
          <w:szCs w:val="24"/>
        </w:rPr>
        <w:t>.</w:t>
      </w:r>
    </w:p>
    <w:p w:rsidR="00712AD0" w:rsidRDefault="005C1447">
      <w:pPr>
        <w:pStyle w:val="Akapitzlist"/>
        <w:numPr>
          <w:ilvl w:val="1"/>
          <w:numId w:val="111"/>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380D67" w:rsidRPr="00BB3EA4">
        <w:rPr>
          <w:rFonts w:ascii="Arial Narrow" w:hAnsi="Arial Narrow" w:cs="Times New Roman"/>
          <w:sz w:val="24"/>
          <w:szCs w:val="24"/>
        </w:rPr>
        <w:t>ypożyczeń na Zlecenie.</w:t>
      </w:r>
    </w:p>
    <w:p w:rsidR="00712AD0" w:rsidRDefault="005C1447">
      <w:pPr>
        <w:pStyle w:val="Tekstpodstawowy"/>
        <w:widowControl w:val="0"/>
        <w:numPr>
          <w:ilvl w:val="0"/>
          <w:numId w:val="112"/>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 xml:space="preserve">ystem posiada obsługę Działu weryfikacji w </w:t>
      </w:r>
      <w:proofErr w:type="spellStart"/>
      <w:r w:rsidR="00861CE6" w:rsidRPr="00BB3EA4">
        <w:rPr>
          <w:rStyle w:val="TekstpodstawowyZnak3"/>
          <w:rFonts w:ascii="Arial Narrow" w:hAnsi="Arial Narrow"/>
          <w:i w:val="0"/>
          <w:color w:val="auto"/>
          <w:szCs w:val="24"/>
        </w:rPr>
        <w:t>ODGiK</w:t>
      </w:r>
      <w:proofErr w:type="spellEnd"/>
      <w:r w:rsidR="003A670E" w:rsidRPr="00BB3EA4">
        <w:rPr>
          <w:rStyle w:val="TekstpodstawowyZnak3"/>
          <w:rFonts w:ascii="Arial Narrow" w:hAnsi="Arial Narrow"/>
          <w:i w:val="0"/>
          <w:color w:val="auto"/>
          <w:szCs w:val="24"/>
        </w:rPr>
        <w:t>–</w:t>
      </w:r>
      <w:r w:rsidR="00861CE6" w:rsidRPr="00BB3EA4">
        <w:rPr>
          <w:rStyle w:val="TekstpodstawowyZnak3"/>
          <w:rFonts w:ascii="Arial Narrow" w:hAnsi="Arial Narrow"/>
          <w:i w:val="0"/>
          <w:color w:val="auto"/>
          <w:szCs w:val="24"/>
        </w:rPr>
        <w:t xml:space="preserve"> śledzenie poszczególnych etapów weryfikacji operatu geodezyjnego i tworzenie Protokołów weryfikacji</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112"/>
        </w:numPr>
        <w:tabs>
          <w:tab w:val="clear" w:pos="851"/>
          <w:tab w:val="clear" w:pos="993"/>
          <w:tab w:val="left" w:pos="567"/>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ystem posiada możliwość rozpisania harmonogramu zamówienia i</w:t>
      </w:r>
      <w:r w:rsidR="001958B9">
        <w:rPr>
          <w:rStyle w:val="TekstpodstawowyZnak3"/>
          <w:rFonts w:ascii="Arial Narrow" w:hAnsi="Arial Narrow"/>
          <w:i w:val="0"/>
          <w:color w:val="auto"/>
          <w:szCs w:val="24"/>
        </w:rPr>
        <w:t xml:space="preserve"> </w:t>
      </w:r>
      <w:r w:rsidR="00861CE6" w:rsidRPr="00BB3EA4">
        <w:rPr>
          <w:rStyle w:val="TekstpodstawowyZnak3"/>
          <w:rFonts w:ascii="Arial Narrow" w:hAnsi="Arial Narrow"/>
          <w:i w:val="0"/>
          <w:color w:val="auto"/>
          <w:szCs w:val="24"/>
        </w:rPr>
        <w:t>przydzielenie zleceń poszczególnym pracownikom oraz śledzenie stanu realizacji zlecenia</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112"/>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ystem posiada możliwość wystawiania dokumentów sprzedaży:</w:t>
      </w:r>
    </w:p>
    <w:p w:rsidR="00712AD0" w:rsidRDefault="00861CE6">
      <w:pPr>
        <w:pStyle w:val="Akapitzlist"/>
        <w:numPr>
          <w:ilvl w:val="0"/>
          <w:numId w:val="113"/>
        </w:numPr>
        <w:spacing w:after="0" w:line="360" w:lineRule="auto"/>
        <w:ind w:left="2268" w:hanging="142"/>
        <w:jc w:val="both"/>
        <w:rPr>
          <w:rFonts w:ascii="Arial Narrow" w:hAnsi="Arial Narrow"/>
          <w:sz w:val="24"/>
          <w:szCs w:val="24"/>
        </w:rPr>
      </w:pPr>
      <w:r w:rsidRPr="00BB3EA4">
        <w:rPr>
          <w:rFonts w:ascii="Arial Narrow" w:hAnsi="Arial Narrow"/>
          <w:sz w:val="24"/>
          <w:szCs w:val="24"/>
        </w:rPr>
        <w:t>Dokumentów Obliczenia Opłaty</w:t>
      </w:r>
      <w:r w:rsidR="003D50E9">
        <w:rPr>
          <w:rFonts w:ascii="Arial Narrow" w:hAnsi="Arial Narrow"/>
          <w:sz w:val="24"/>
          <w:szCs w:val="24"/>
        </w:rPr>
        <w:t>.</w:t>
      </w:r>
    </w:p>
    <w:p w:rsidR="00712AD0" w:rsidRDefault="005C1447">
      <w:pPr>
        <w:pStyle w:val="Akapitzlist"/>
        <w:numPr>
          <w:ilvl w:val="0"/>
          <w:numId w:val="113"/>
        </w:numPr>
        <w:spacing w:after="0" w:line="360" w:lineRule="auto"/>
        <w:ind w:left="2268" w:hanging="142"/>
        <w:jc w:val="both"/>
        <w:rPr>
          <w:rFonts w:ascii="Arial Narrow" w:hAnsi="Arial Narrow"/>
          <w:sz w:val="24"/>
          <w:szCs w:val="24"/>
        </w:rPr>
      </w:pPr>
      <w:r>
        <w:rPr>
          <w:rFonts w:ascii="Arial Narrow" w:hAnsi="Arial Narrow"/>
          <w:sz w:val="24"/>
          <w:szCs w:val="24"/>
        </w:rPr>
        <w:t>D</w:t>
      </w:r>
      <w:r w:rsidR="00A33D49" w:rsidRPr="00BB3EA4">
        <w:rPr>
          <w:rFonts w:ascii="Arial Narrow" w:hAnsi="Arial Narrow"/>
          <w:sz w:val="24"/>
          <w:szCs w:val="24"/>
        </w:rPr>
        <w:t>ecyzji o wysokości</w:t>
      </w:r>
      <w:r w:rsidR="00861CE6" w:rsidRPr="00BB3EA4">
        <w:rPr>
          <w:rFonts w:ascii="Arial Narrow" w:hAnsi="Arial Narrow"/>
          <w:sz w:val="24"/>
          <w:szCs w:val="24"/>
        </w:rPr>
        <w:t xml:space="preserve"> opłat</w:t>
      </w:r>
      <w:r w:rsidR="003D50E9">
        <w:rPr>
          <w:rFonts w:ascii="Arial Narrow" w:hAnsi="Arial Narrow"/>
          <w:sz w:val="24"/>
          <w:szCs w:val="24"/>
        </w:rPr>
        <w:t>.</w:t>
      </w:r>
    </w:p>
    <w:p w:rsidR="00712AD0" w:rsidRDefault="005C1447">
      <w:pPr>
        <w:pStyle w:val="Akapitzlist"/>
        <w:numPr>
          <w:ilvl w:val="0"/>
          <w:numId w:val="113"/>
        </w:numPr>
        <w:spacing w:after="0" w:line="360" w:lineRule="auto"/>
        <w:ind w:left="2268" w:hanging="142"/>
        <w:jc w:val="both"/>
        <w:rPr>
          <w:rFonts w:ascii="Arial Narrow" w:hAnsi="Arial Narrow"/>
          <w:sz w:val="24"/>
          <w:szCs w:val="24"/>
        </w:rPr>
      </w:pPr>
      <w:r>
        <w:rPr>
          <w:rFonts w:ascii="Arial Narrow" w:hAnsi="Arial Narrow"/>
          <w:sz w:val="24"/>
          <w:szCs w:val="24"/>
        </w:rPr>
        <w:t>Z</w:t>
      </w:r>
      <w:r w:rsidR="00861CE6" w:rsidRPr="00BB3EA4">
        <w:rPr>
          <w:rFonts w:ascii="Arial Narrow" w:hAnsi="Arial Narrow"/>
          <w:sz w:val="24"/>
          <w:szCs w:val="24"/>
        </w:rPr>
        <w:t>lecenia do kasy</w:t>
      </w:r>
      <w:r w:rsidR="003D50E9">
        <w:rPr>
          <w:rFonts w:ascii="Arial Narrow" w:hAnsi="Arial Narrow"/>
          <w:sz w:val="24"/>
          <w:szCs w:val="24"/>
        </w:rPr>
        <w:t>.</w:t>
      </w:r>
    </w:p>
    <w:p w:rsidR="00712AD0" w:rsidRDefault="005C1447">
      <w:pPr>
        <w:pStyle w:val="Akapitzlist"/>
        <w:numPr>
          <w:ilvl w:val="0"/>
          <w:numId w:val="113"/>
        </w:numPr>
        <w:spacing w:after="0" w:line="360" w:lineRule="auto"/>
        <w:ind w:left="2268" w:hanging="142"/>
        <w:jc w:val="both"/>
        <w:rPr>
          <w:rFonts w:ascii="Arial Narrow" w:hAnsi="Arial Narrow"/>
          <w:sz w:val="24"/>
          <w:szCs w:val="24"/>
        </w:rPr>
      </w:pPr>
      <w:r>
        <w:rPr>
          <w:rFonts w:ascii="Arial Narrow" w:hAnsi="Arial Narrow"/>
          <w:sz w:val="24"/>
          <w:szCs w:val="24"/>
        </w:rPr>
        <w:t>K</w:t>
      </w:r>
      <w:r w:rsidR="00861CE6" w:rsidRPr="00BB3EA4">
        <w:rPr>
          <w:rFonts w:ascii="Arial Narrow" w:hAnsi="Arial Narrow"/>
          <w:sz w:val="24"/>
          <w:szCs w:val="24"/>
        </w:rPr>
        <w:t>orekty zleceń do kasy</w:t>
      </w:r>
      <w:r w:rsidR="003D50E9">
        <w:rPr>
          <w:rFonts w:ascii="Arial Narrow" w:hAnsi="Arial Narrow"/>
          <w:sz w:val="24"/>
          <w:szCs w:val="24"/>
        </w:rPr>
        <w:t>.</w:t>
      </w:r>
    </w:p>
    <w:p w:rsidR="00712AD0" w:rsidRDefault="005C1447">
      <w:pPr>
        <w:pStyle w:val="Akapitzlist"/>
        <w:numPr>
          <w:ilvl w:val="0"/>
          <w:numId w:val="113"/>
        </w:numPr>
        <w:spacing w:after="0" w:line="360" w:lineRule="auto"/>
        <w:ind w:left="2268" w:hanging="142"/>
        <w:jc w:val="both"/>
        <w:rPr>
          <w:rFonts w:ascii="Arial Narrow" w:hAnsi="Arial Narrow"/>
          <w:sz w:val="24"/>
          <w:szCs w:val="24"/>
        </w:rPr>
      </w:pPr>
      <w:r>
        <w:rPr>
          <w:rFonts w:ascii="Arial Narrow" w:hAnsi="Arial Narrow"/>
          <w:sz w:val="24"/>
          <w:szCs w:val="24"/>
        </w:rPr>
        <w:t>D</w:t>
      </w:r>
      <w:r w:rsidR="00861CE6" w:rsidRPr="00BB3EA4">
        <w:rPr>
          <w:rFonts w:ascii="Arial Narrow" w:hAnsi="Arial Narrow"/>
          <w:sz w:val="24"/>
          <w:szCs w:val="24"/>
        </w:rPr>
        <w:t>ruki przelewów</w:t>
      </w:r>
      <w:r w:rsidR="003D50E9">
        <w:rPr>
          <w:rFonts w:ascii="Arial Narrow" w:hAnsi="Arial Narrow"/>
          <w:sz w:val="24"/>
          <w:szCs w:val="24"/>
        </w:rPr>
        <w:t>.</w:t>
      </w:r>
    </w:p>
    <w:p w:rsidR="00712AD0" w:rsidRDefault="005C1447">
      <w:pPr>
        <w:pStyle w:val="Akapitzlist"/>
        <w:numPr>
          <w:ilvl w:val="0"/>
          <w:numId w:val="113"/>
        </w:numPr>
        <w:spacing w:after="0" w:line="360" w:lineRule="auto"/>
        <w:ind w:left="2268" w:hanging="142"/>
        <w:jc w:val="both"/>
        <w:rPr>
          <w:rFonts w:ascii="Arial Narrow" w:hAnsi="Arial Narrow"/>
          <w:sz w:val="24"/>
          <w:szCs w:val="24"/>
        </w:rPr>
      </w:pPr>
      <w:r>
        <w:rPr>
          <w:rFonts w:ascii="Arial Narrow" w:hAnsi="Arial Narrow"/>
          <w:sz w:val="24"/>
          <w:szCs w:val="24"/>
        </w:rPr>
        <w:t>D</w:t>
      </w:r>
      <w:r w:rsidR="00861CE6" w:rsidRPr="00BB3EA4">
        <w:rPr>
          <w:rFonts w:ascii="Arial Narrow" w:hAnsi="Arial Narrow"/>
          <w:sz w:val="24"/>
          <w:szCs w:val="24"/>
        </w:rPr>
        <w:t>ruki przekazów pocztowych</w:t>
      </w:r>
      <w:r w:rsidR="003D50E9">
        <w:rPr>
          <w:rFonts w:ascii="Arial Narrow" w:hAnsi="Arial Narrow"/>
          <w:sz w:val="24"/>
          <w:szCs w:val="24"/>
        </w:rPr>
        <w:t>.</w:t>
      </w:r>
    </w:p>
    <w:p w:rsidR="00712AD0" w:rsidRDefault="005C1447">
      <w:pPr>
        <w:pStyle w:val="Akapitzlist"/>
        <w:numPr>
          <w:ilvl w:val="0"/>
          <w:numId w:val="113"/>
        </w:numPr>
        <w:spacing w:after="0" w:line="360" w:lineRule="auto"/>
        <w:ind w:left="2268" w:hanging="142"/>
        <w:jc w:val="both"/>
        <w:rPr>
          <w:rFonts w:ascii="Arial Narrow" w:hAnsi="Arial Narrow"/>
          <w:sz w:val="24"/>
          <w:szCs w:val="24"/>
        </w:rPr>
      </w:pPr>
      <w:r>
        <w:rPr>
          <w:rFonts w:ascii="Arial Narrow" w:hAnsi="Arial Narrow"/>
          <w:sz w:val="24"/>
          <w:szCs w:val="24"/>
        </w:rPr>
        <w:t>K</w:t>
      </w:r>
      <w:r w:rsidR="00861CE6" w:rsidRPr="00BB3EA4">
        <w:rPr>
          <w:rFonts w:ascii="Arial Narrow" w:hAnsi="Arial Narrow"/>
          <w:sz w:val="24"/>
          <w:szCs w:val="24"/>
        </w:rPr>
        <w:t>witów przyjęcia do kasy</w:t>
      </w:r>
      <w:r w:rsidR="003D50E9">
        <w:rPr>
          <w:rFonts w:ascii="Arial Narrow" w:hAnsi="Arial Narrow"/>
          <w:sz w:val="24"/>
          <w:szCs w:val="24"/>
        </w:rPr>
        <w:t>.</w:t>
      </w:r>
    </w:p>
    <w:p w:rsidR="00712AD0" w:rsidRDefault="005C1447">
      <w:pPr>
        <w:pStyle w:val="Tekstpodstawowy"/>
        <w:widowControl w:val="0"/>
        <w:numPr>
          <w:ilvl w:val="0"/>
          <w:numId w:val="112"/>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lastRenderedPageBreak/>
        <w:t>S</w:t>
      </w:r>
      <w:r w:rsidR="00861CE6" w:rsidRPr="00BB3EA4">
        <w:rPr>
          <w:rStyle w:val="TekstpodstawowyZnak3"/>
          <w:rFonts w:ascii="Arial Narrow" w:hAnsi="Arial Narrow"/>
          <w:i w:val="0"/>
          <w:color w:val="auto"/>
          <w:szCs w:val="24"/>
        </w:rPr>
        <w:t>ystem posiada możliwość filtrowania danych gromadzonych w poszczególnych rejestrach (Prace geodezyjne, Wnioski, Zasoby) po:</w:t>
      </w:r>
    </w:p>
    <w:p w:rsidR="00712AD0" w:rsidRDefault="005C1447">
      <w:pPr>
        <w:pStyle w:val="Akapitzlist"/>
        <w:numPr>
          <w:ilvl w:val="1"/>
          <w:numId w:val="114"/>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D</w:t>
      </w:r>
      <w:r w:rsidR="00861CE6" w:rsidRPr="00BB3EA4">
        <w:rPr>
          <w:rFonts w:ascii="Arial Narrow" w:hAnsi="Arial Narrow" w:cs="Times New Roman"/>
          <w:sz w:val="24"/>
          <w:szCs w:val="24"/>
        </w:rPr>
        <w:t>owolnym zestawie atrybutów</w:t>
      </w:r>
      <w:r w:rsidR="003D50E9">
        <w:rPr>
          <w:rFonts w:ascii="Arial Narrow" w:hAnsi="Arial Narrow" w:cs="Times New Roman"/>
          <w:sz w:val="24"/>
          <w:szCs w:val="24"/>
        </w:rPr>
        <w:t>.</w:t>
      </w:r>
    </w:p>
    <w:p w:rsidR="00712AD0" w:rsidRDefault="005C1447">
      <w:pPr>
        <w:pStyle w:val="Akapitzlist"/>
        <w:numPr>
          <w:ilvl w:val="1"/>
          <w:numId w:val="114"/>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Z</w:t>
      </w:r>
      <w:r w:rsidR="00861CE6" w:rsidRPr="00BB3EA4">
        <w:rPr>
          <w:rFonts w:ascii="Arial Narrow" w:hAnsi="Arial Narrow" w:cs="Times New Roman"/>
          <w:sz w:val="24"/>
          <w:szCs w:val="24"/>
        </w:rPr>
        <w:t>asięgu wg tzw. ‘rastrów’</w:t>
      </w:r>
      <w:r w:rsidR="003D50E9">
        <w:rPr>
          <w:rFonts w:ascii="Arial Narrow" w:hAnsi="Arial Narrow" w:cs="Times New Roman"/>
          <w:sz w:val="24"/>
          <w:szCs w:val="24"/>
        </w:rPr>
        <w:t>.</w:t>
      </w:r>
    </w:p>
    <w:p w:rsidR="00712AD0" w:rsidRDefault="005C1447">
      <w:pPr>
        <w:pStyle w:val="Akapitzlist"/>
        <w:numPr>
          <w:ilvl w:val="1"/>
          <w:numId w:val="114"/>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Z</w:t>
      </w:r>
      <w:r w:rsidR="00861CE6" w:rsidRPr="00BB3EA4">
        <w:rPr>
          <w:rFonts w:ascii="Arial Narrow" w:hAnsi="Arial Narrow" w:cs="Times New Roman"/>
          <w:sz w:val="24"/>
          <w:szCs w:val="24"/>
        </w:rPr>
        <w:t>asięgu wg działek ewidencyjnych</w:t>
      </w:r>
      <w:r w:rsidR="003D50E9">
        <w:rPr>
          <w:rFonts w:ascii="Arial Narrow" w:hAnsi="Arial Narrow" w:cs="Times New Roman"/>
          <w:sz w:val="24"/>
          <w:szCs w:val="24"/>
        </w:rPr>
        <w:t>.</w:t>
      </w:r>
    </w:p>
    <w:p w:rsidR="00712AD0" w:rsidRDefault="005C1447">
      <w:pPr>
        <w:pStyle w:val="Akapitzlist"/>
        <w:numPr>
          <w:ilvl w:val="1"/>
          <w:numId w:val="114"/>
        </w:numPr>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Z</w:t>
      </w:r>
      <w:r w:rsidR="00861CE6" w:rsidRPr="00BB3EA4">
        <w:rPr>
          <w:rFonts w:ascii="Arial Narrow" w:hAnsi="Arial Narrow" w:cs="Times New Roman"/>
          <w:sz w:val="24"/>
          <w:szCs w:val="24"/>
        </w:rPr>
        <w:t>asięgu wskazanym na mapie</w:t>
      </w:r>
      <w:r w:rsidR="003D50E9">
        <w:rPr>
          <w:rFonts w:ascii="Arial Narrow" w:hAnsi="Arial Narrow" w:cs="Times New Roman"/>
          <w:sz w:val="24"/>
          <w:szCs w:val="24"/>
        </w:rPr>
        <w:t>.</w:t>
      </w:r>
    </w:p>
    <w:p w:rsidR="00712AD0" w:rsidRDefault="005C1447">
      <w:pPr>
        <w:pStyle w:val="Tekstpodstawowy"/>
        <w:widowControl w:val="0"/>
        <w:numPr>
          <w:ilvl w:val="0"/>
          <w:numId w:val="112"/>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 xml:space="preserve">ystem </w:t>
      </w:r>
      <w:r w:rsidR="00360629" w:rsidRPr="00BB3EA4">
        <w:rPr>
          <w:rStyle w:val="TekstpodstawowyZnak3"/>
          <w:rFonts w:ascii="Arial Narrow" w:hAnsi="Arial Narrow"/>
          <w:i w:val="0"/>
          <w:color w:val="auto"/>
          <w:szCs w:val="24"/>
        </w:rPr>
        <w:t>posiada możliwość</w:t>
      </w:r>
      <w:r w:rsidR="00861CE6" w:rsidRPr="00BB3EA4">
        <w:rPr>
          <w:rStyle w:val="TekstpodstawowyZnak3"/>
          <w:rFonts w:ascii="Arial Narrow" w:hAnsi="Arial Narrow"/>
          <w:i w:val="0"/>
          <w:color w:val="auto"/>
          <w:szCs w:val="24"/>
        </w:rPr>
        <w:t xml:space="preserve"> tworzenia raportów dowolnych na podstawie danych gromadzonych w</w:t>
      </w:r>
      <w:r w:rsidR="003D50E9">
        <w:rPr>
          <w:rStyle w:val="TekstpodstawowyZnak3"/>
          <w:rFonts w:ascii="Arial Narrow" w:hAnsi="Arial Narrow"/>
          <w:i w:val="0"/>
          <w:color w:val="auto"/>
          <w:szCs w:val="24"/>
        </w:rPr>
        <w:t xml:space="preserve"> </w:t>
      </w:r>
      <w:r w:rsidR="00861CE6" w:rsidRPr="00BB3EA4">
        <w:rPr>
          <w:rStyle w:val="TekstpodstawowyZnak3"/>
          <w:rFonts w:ascii="Arial Narrow" w:hAnsi="Arial Narrow"/>
          <w:i w:val="0"/>
          <w:color w:val="auto"/>
          <w:szCs w:val="24"/>
        </w:rPr>
        <w:t>poszczególnych rejestrach (Prace geodezyjne, Zlecenia, zasoby) oraz raportów predefiniowanych (</w:t>
      </w:r>
      <w:r w:rsidR="003A670E" w:rsidRPr="00BB3EA4">
        <w:rPr>
          <w:rStyle w:val="TekstpodstawowyZnak3"/>
          <w:rFonts w:ascii="Arial Narrow" w:hAnsi="Arial Narrow"/>
          <w:i w:val="0"/>
          <w:color w:val="auto"/>
          <w:szCs w:val="24"/>
        </w:rPr>
        <w:t>m.in</w:t>
      </w:r>
      <w:r w:rsidR="00861CE6" w:rsidRPr="00BB3EA4">
        <w:rPr>
          <w:rStyle w:val="TekstpodstawowyZnak3"/>
          <w:rFonts w:ascii="Arial Narrow" w:hAnsi="Arial Narrow"/>
          <w:i w:val="0"/>
          <w:color w:val="auto"/>
          <w:szCs w:val="24"/>
        </w:rPr>
        <w:t xml:space="preserve">. wg wzoru </w:t>
      </w:r>
      <w:proofErr w:type="spellStart"/>
      <w:r w:rsidR="00861CE6" w:rsidRPr="00BB3EA4">
        <w:rPr>
          <w:rStyle w:val="TekstpodstawowyZnak3"/>
          <w:rFonts w:ascii="Arial Narrow" w:hAnsi="Arial Narrow"/>
          <w:i w:val="0"/>
          <w:color w:val="auto"/>
          <w:szCs w:val="24"/>
        </w:rPr>
        <w:t>WI</w:t>
      </w:r>
      <w:r w:rsidR="00005037" w:rsidRPr="00BB3EA4">
        <w:rPr>
          <w:rStyle w:val="TekstpodstawowyZnak3"/>
          <w:rFonts w:ascii="Arial Narrow" w:hAnsi="Arial Narrow"/>
          <w:i w:val="0"/>
          <w:color w:val="auto"/>
          <w:szCs w:val="24"/>
        </w:rPr>
        <w:t>N</w:t>
      </w:r>
      <w:r w:rsidR="00861CE6" w:rsidRPr="00BB3EA4">
        <w:rPr>
          <w:rStyle w:val="TekstpodstawowyZnak3"/>
          <w:rFonts w:ascii="Arial Narrow" w:hAnsi="Arial Narrow"/>
          <w:i w:val="0"/>
          <w:color w:val="auto"/>
          <w:szCs w:val="24"/>
        </w:rPr>
        <w:t>GiK</w:t>
      </w:r>
      <w:proofErr w:type="spellEnd"/>
      <w:r w:rsidR="00861CE6" w:rsidRPr="00BB3EA4">
        <w:rPr>
          <w:rStyle w:val="TekstpodstawowyZnak3"/>
          <w:rFonts w:ascii="Arial Narrow" w:hAnsi="Arial Narrow"/>
          <w:i w:val="0"/>
          <w:color w:val="auto"/>
          <w:szCs w:val="24"/>
        </w:rPr>
        <w:t>)</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112"/>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 xml:space="preserve">ystem </w:t>
      </w:r>
      <w:r w:rsidR="00360629" w:rsidRPr="00BB3EA4">
        <w:rPr>
          <w:rStyle w:val="TekstpodstawowyZnak3"/>
          <w:rFonts w:ascii="Arial Narrow" w:hAnsi="Arial Narrow"/>
          <w:i w:val="0"/>
          <w:color w:val="auto"/>
          <w:szCs w:val="24"/>
        </w:rPr>
        <w:t xml:space="preserve">posiada możliwość </w:t>
      </w:r>
      <w:r w:rsidR="00861CE6" w:rsidRPr="00BB3EA4">
        <w:rPr>
          <w:rStyle w:val="TekstpodstawowyZnak3"/>
          <w:rFonts w:ascii="Arial Narrow" w:hAnsi="Arial Narrow"/>
          <w:i w:val="0"/>
          <w:color w:val="auto"/>
          <w:szCs w:val="24"/>
        </w:rPr>
        <w:t>tworzenia szeregu automatycznych zestawień:</w:t>
      </w:r>
    </w:p>
    <w:p w:rsidR="00712AD0" w:rsidRDefault="005C1447">
      <w:pPr>
        <w:pStyle w:val="Akapitzlist"/>
        <w:numPr>
          <w:ilvl w:val="1"/>
          <w:numId w:val="115"/>
        </w:numPr>
        <w:spacing w:after="0" w:line="360" w:lineRule="auto"/>
        <w:ind w:left="2268" w:hanging="142"/>
        <w:jc w:val="both"/>
        <w:rPr>
          <w:rFonts w:ascii="Arial Narrow" w:hAnsi="Arial Narrow"/>
          <w:sz w:val="24"/>
          <w:szCs w:val="24"/>
        </w:rPr>
      </w:pPr>
      <w:r>
        <w:rPr>
          <w:rFonts w:ascii="Arial Narrow" w:hAnsi="Arial Narrow"/>
          <w:sz w:val="24"/>
          <w:szCs w:val="24"/>
        </w:rPr>
        <w:t>Z</w:t>
      </w:r>
      <w:r w:rsidR="00861CE6" w:rsidRPr="00BB3EA4">
        <w:rPr>
          <w:rFonts w:ascii="Arial Narrow" w:hAnsi="Arial Narrow"/>
          <w:sz w:val="24"/>
          <w:szCs w:val="24"/>
        </w:rPr>
        <w:t>estawienia sprzedaży</w:t>
      </w:r>
      <w:r w:rsidR="003D50E9">
        <w:rPr>
          <w:rFonts w:ascii="Arial Narrow" w:hAnsi="Arial Narrow"/>
          <w:sz w:val="24"/>
          <w:szCs w:val="24"/>
        </w:rPr>
        <w:t>.</w:t>
      </w:r>
    </w:p>
    <w:p w:rsidR="00712AD0" w:rsidRDefault="005C1447">
      <w:pPr>
        <w:pStyle w:val="Akapitzlist"/>
        <w:numPr>
          <w:ilvl w:val="1"/>
          <w:numId w:val="115"/>
        </w:numPr>
        <w:spacing w:after="0" w:line="360" w:lineRule="auto"/>
        <w:ind w:left="2268" w:hanging="142"/>
        <w:jc w:val="both"/>
        <w:rPr>
          <w:rFonts w:ascii="Arial Narrow" w:hAnsi="Arial Narrow"/>
          <w:sz w:val="24"/>
          <w:szCs w:val="24"/>
        </w:rPr>
      </w:pPr>
      <w:r>
        <w:rPr>
          <w:rFonts w:ascii="Arial Narrow" w:hAnsi="Arial Narrow"/>
          <w:sz w:val="24"/>
          <w:szCs w:val="24"/>
        </w:rPr>
        <w:t>Z</w:t>
      </w:r>
      <w:r w:rsidR="00D0167A" w:rsidRPr="00BB3EA4">
        <w:rPr>
          <w:rFonts w:ascii="Arial Narrow" w:hAnsi="Arial Narrow"/>
          <w:sz w:val="24"/>
          <w:szCs w:val="24"/>
        </w:rPr>
        <w:t>estawień</w:t>
      </w:r>
      <w:r w:rsidR="00861CE6" w:rsidRPr="00BB3EA4">
        <w:rPr>
          <w:rFonts w:ascii="Arial Narrow" w:hAnsi="Arial Narrow"/>
          <w:sz w:val="24"/>
          <w:szCs w:val="24"/>
        </w:rPr>
        <w:t xml:space="preserve"> finansowo księgowych</w:t>
      </w:r>
      <w:r w:rsidR="003D50E9">
        <w:rPr>
          <w:rFonts w:ascii="Arial Narrow" w:hAnsi="Arial Narrow"/>
          <w:sz w:val="24"/>
          <w:szCs w:val="24"/>
        </w:rPr>
        <w:t>.</w:t>
      </w:r>
    </w:p>
    <w:p w:rsidR="00712AD0" w:rsidRDefault="005C1447">
      <w:pPr>
        <w:pStyle w:val="Akapitzlist"/>
        <w:numPr>
          <w:ilvl w:val="1"/>
          <w:numId w:val="115"/>
        </w:numPr>
        <w:spacing w:after="0" w:line="360" w:lineRule="auto"/>
        <w:ind w:left="2268" w:hanging="142"/>
        <w:jc w:val="both"/>
        <w:rPr>
          <w:rFonts w:ascii="Arial Narrow" w:hAnsi="Arial Narrow"/>
          <w:sz w:val="24"/>
          <w:szCs w:val="24"/>
        </w:rPr>
      </w:pPr>
      <w:r>
        <w:rPr>
          <w:rFonts w:ascii="Arial Narrow" w:hAnsi="Arial Narrow"/>
          <w:sz w:val="24"/>
          <w:szCs w:val="24"/>
        </w:rPr>
        <w:t>Z</w:t>
      </w:r>
      <w:r w:rsidR="00861CE6" w:rsidRPr="00BB3EA4">
        <w:rPr>
          <w:rFonts w:ascii="Arial Narrow" w:hAnsi="Arial Narrow"/>
          <w:sz w:val="24"/>
          <w:szCs w:val="24"/>
        </w:rPr>
        <w:t>estawienia prac geodezyjnych</w:t>
      </w:r>
      <w:r w:rsidR="003D50E9">
        <w:rPr>
          <w:rFonts w:ascii="Arial Narrow" w:hAnsi="Arial Narrow"/>
          <w:sz w:val="24"/>
          <w:szCs w:val="24"/>
        </w:rPr>
        <w:t>.</w:t>
      </w:r>
    </w:p>
    <w:p w:rsidR="00712AD0" w:rsidRDefault="005C1447">
      <w:pPr>
        <w:pStyle w:val="Akapitzlist"/>
        <w:numPr>
          <w:ilvl w:val="1"/>
          <w:numId w:val="115"/>
        </w:numPr>
        <w:spacing w:after="0" w:line="360" w:lineRule="auto"/>
        <w:ind w:left="2268" w:hanging="142"/>
        <w:jc w:val="both"/>
        <w:rPr>
          <w:rFonts w:ascii="Arial Narrow" w:hAnsi="Arial Narrow"/>
          <w:sz w:val="24"/>
          <w:szCs w:val="24"/>
        </w:rPr>
      </w:pPr>
      <w:r>
        <w:rPr>
          <w:rFonts w:ascii="Arial Narrow" w:hAnsi="Arial Narrow"/>
          <w:sz w:val="24"/>
          <w:szCs w:val="24"/>
        </w:rPr>
        <w:t>Z</w:t>
      </w:r>
      <w:r w:rsidR="00861CE6" w:rsidRPr="00BB3EA4">
        <w:rPr>
          <w:rFonts w:ascii="Arial Narrow" w:hAnsi="Arial Narrow"/>
          <w:sz w:val="24"/>
          <w:szCs w:val="24"/>
        </w:rPr>
        <w:t>estawienia zasobów</w:t>
      </w:r>
      <w:r w:rsidR="003D50E9">
        <w:rPr>
          <w:rFonts w:ascii="Arial Narrow" w:hAnsi="Arial Narrow"/>
          <w:sz w:val="24"/>
          <w:szCs w:val="24"/>
        </w:rPr>
        <w:t>.</w:t>
      </w:r>
    </w:p>
    <w:p w:rsidR="00712AD0" w:rsidRDefault="005C1447">
      <w:pPr>
        <w:pStyle w:val="Akapitzlist"/>
        <w:numPr>
          <w:ilvl w:val="1"/>
          <w:numId w:val="115"/>
        </w:numPr>
        <w:spacing w:after="0" w:line="360" w:lineRule="auto"/>
        <w:ind w:left="2268" w:hanging="142"/>
        <w:jc w:val="both"/>
        <w:rPr>
          <w:rFonts w:ascii="Arial Narrow" w:hAnsi="Arial Narrow"/>
          <w:sz w:val="24"/>
          <w:szCs w:val="24"/>
        </w:rPr>
      </w:pPr>
      <w:r>
        <w:rPr>
          <w:rFonts w:ascii="Arial Narrow" w:hAnsi="Arial Narrow"/>
          <w:sz w:val="24"/>
          <w:szCs w:val="24"/>
        </w:rPr>
        <w:t>Z</w:t>
      </w:r>
      <w:r w:rsidR="00861CE6" w:rsidRPr="00BB3EA4">
        <w:rPr>
          <w:rFonts w:ascii="Arial Narrow" w:hAnsi="Arial Narrow"/>
          <w:sz w:val="24"/>
          <w:szCs w:val="24"/>
        </w:rPr>
        <w:t xml:space="preserve">estawienia Zespołów </w:t>
      </w:r>
      <w:r w:rsidR="003A670E" w:rsidRPr="00BB3EA4">
        <w:rPr>
          <w:rFonts w:ascii="Arial Narrow" w:hAnsi="Arial Narrow"/>
          <w:sz w:val="24"/>
          <w:szCs w:val="24"/>
        </w:rPr>
        <w:t>m.in</w:t>
      </w:r>
      <w:r w:rsidR="00861CE6" w:rsidRPr="00BB3EA4">
        <w:rPr>
          <w:rFonts w:ascii="Arial Narrow" w:hAnsi="Arial Narrow"/>
          <w:sz w:val="24"/>
          <w:szCs w:val="24"/>
        </w:rPr>
        <w:t>. Koordynacji Sytuowania Projektowanych Sieci Uzbrojenia Terenu.</w:t>
      </w:r>
    </w:p>
    <w:p w:rsidR="00712AD0" w:rsidRDefault="00187C3B">
      <w:pPr>
        <w:pStyle w:val="Tekstpodstawowy"/>
        <w:widowControl w:val="0"/>
        <w:numPr>
          <w:ilvl w:val="0"/>
          <w:numId w:val="11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ystem posiada</w:t>
      </w:r>
      <w:r w:rsidR="005C1447">
        <w:rPr>
          <w:rStyle w:val="TekstpodstawowyZnak3"/>
          <w:rFonts w:ascii="Arial Narrow" w:hAnsi="Arial Narrow"/>
          <w:i w:val="0"/>
          <w:color w:val="auto"/>
          <w:szCs w:val="24"/>
        </w:rPr>
        <w:t xml:space="preserve"> </w:t>
      </w:r>
      <w:r w:rsidR="00861CE6" w:rsidRPr="00BB3EA4">
        <w:rPr>
          <w:rStyle w:val="TekstpodstawowyZnak3"/>
          <w:rFonts w:ascii="Arial Narrow" w:hAnsi="Arial Narrow"/>
          <w:i w:val="0"/>
          <w:color w:val="auto"/>
          <w:szCs w:val="24"/>
        </w:rPr>
        <w:t>możliwość przeglądania statystyk:</w:t>
      </w:r>
    </w:p>
    <w:p w:rsidR="00712AD0" w:rsidRDefault="005C1447">
      <w:pPr>
        <w:pStyle w:val="Akapitzlist"/>
        <w:numPr>
          <w:ilvl w:val="0"/>
          <w:numId w:val="116"/>
        </w:numPr>
        <w:spacing w:after="0" w:line="360" w:lineRule="auto"/>
        <w:ind w:left="2268" w:hanging="142"/>
        <w:jc w:val="both"/>
        <w:rPr>
          <w:rFonts w:ascii="Arial Narrow" w:hAnsi="Arial Narrow"/>
          <w:sz w:val="24"/>
          <w:szCs w:val="24"/>
        </w:rPr>
      </w:pPr>
      <w:r>
        <w:rPr>
          <w:rFonts w:ascii="Arial Narrow" w:hAnsi="Arial Narrow"/>
          <w:sz w:val="24"/>
          <w:szCs w:val="24"/>
        </w:rPr>
        <w:t>L</w:t>
      </w:r>
      <w:r w:rsidR="00861CE6" w:rsidRPr="00BB3EA4">
        <w:rPr>
          <w:rFonts w:ascii="Arial Narrow" w:hAnsi="Arial Narrow"/>
          <w:sz w:val="24"/>
          <w:szCs w:val="24"/>
        </w:rPr>
        <w:t>iczby zleceń na dany moment</w:t>
      </w:r>
      <w:r w:rsidR="003D50E9">
        <w:rPr>
          <w:rFonts w:ascii="Arial Narrow" w:hAnsi="Arial Narrow"/>
          <w:sz w:val="24"/>
          <w:szCs w:val="24"/>
        </w:rPr>
        <w:t>.</w:t>
      </w:r>
    </w:p>
    <w:p w:rsidR="00712AD0" w:rsidRDefault="005C1447">
      <w:pPr>
        <w:pStyle w:val="Akapitzlist"/>
        <w:numPr>
          <w:ilvl w:val="0"/>
          <w:numId w:val="116"/>
        </w:numPr>
        <w:spacing w:after="0" w:line="360" w:lineRule="auto"/>
        <w:ind w:left="2268" w:hanging="142"/>
        <w:jc w:val="both"/>
        <w:rPr>
          <w:rFonts w:ascii="Arial Narrow" w:hAnsi="Arial Narrow"/>
          <w:sz w:val="24"/>
          <w:szCs w:val="24"/>
        </w:rPr>
      </w:pPr>
      <w:r>
        <w:rPr>
          <w:rFonts w:ascii="Arial Narrow" w:hAnsi="Arial Narrow"/>
          <w:sz w:val="24"/>
          <w:szCs w:val="24"/>
        </w:rPr>
        <w:t>L</w:t>
      </w:r>
      <w:r w:rsidR="00861CE6" w:rsidRPr="00BB3EA4">
        <w:rPr>
          <w:rFonts w:ascii="Arial Narrow" w:hAnsi="Arial Narrow"/>
          <w:sz w:val="24"/>
          <w:szCs w:val="24"/>
        </w:rPr>
        <w:t>iczba zleceń w toku</w:t>
      </w:r>
      <w:r w:rsidR="003D50E9">
        <w:rPr>
          <w:rFonts w:ascii="Arial Narrow" w:hAnsi="Arial Narrow"/>
          <w:sz w:val="24"/>
          <w:szCs w:val="24"/>
        </w:rPr>
        <w:t>.</w:t>
      </w:r>
    </w:p>
    <w:p w:rsidR="00712AD0" w:rsidRDefault="005C1447">
      <w:pPr>
        <w:pStyle w:val="Akapitzlist"/>
        <w:numPr>
          <w:ilvl w:val="0"/>
          <w:numId w:val="116"/>
        </w:numPr>
        <w:spacing w:after="0" w:line="360" w:lineRule="auto"/>
        <w:ind w:left="2268" w:hanging="142"/>
        <w:jc w:val="both"/>
        <w:rPr>
          <w:rFonts w:ascii="Arial Narrow" w:hAnsi="Arial Narrow"/>
          <w:sz w:val="24"/>
          <w:szCs w:val="24"/>
        </w:rPr>
      </w:pPr>
      <w:r>
        <w:rPr>
          <w:rFonts w:ascii="Arial Narrow" w:hAnsi="Arial Narrow"/>
          <w:sz w:val="24"/>
          <w:szCs w:val="24"/>
        </w:rPr>
        <w:t>L</w:t>
      </w:r>
      <w:r w:rsidR="00861CE6" w:rsidRPr="00BB3EA4">
        <w:rPr>
          <w:rFonts w:ascii="Arial Narrow" w:hAnsi="Arial Narrow"/>
          <w:sz w:val="24"/>
          <w:szCs w:val="24"/>
        </w:rPr>
        <w:t>iczba zleceń zakończonych</w:t>
      </w:r>
      <w:r w:rsidR="003D50E9">
        <w:rPr>
          <w:rFonts w:ascii="Arial Narrow" w:hAnsi="Arial Narrow"/>
          <w:sz w:val="24"/>
          <w:szCs w:val="24"/>
        </w:rPr>
        <w:t>.</w:t>
      </w:r>
    </w:p>
    <w:p w:rsidR="00712AD0" w:rsidRDefault="005C1447">
      <w:pPr>
        <w:pStyle w:val="Tekstpodstawowy"/>
        <w:widowControl w:val="0"/>
        <w:numPr>
          <w:ilvl w:val="0"/>
          <w:numId w:val="112"/>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ystem umożliwia wymianę informacji za pomocą poczty wewnętrznej pomiędzy operatorami modułu do zarządzania Ośrodkiem</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112"/>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 xml:space="preserve">ystem posiada możliwość wymiany informacji z Wykonawcą w ramach zgłoszonej przez </w:t>
      </w:r>
      <w:r w:rsidR="0074700B" w:rsidRPr="00BB3EA4">
        <w:rPr>
          <w:rStyle w:val="TekstpodstawowyZnak3"/>
          <w:rFonts w:ascii="Arial Narrow" w:hAnsi="Arial Narrow"/>
          <w:i w:val="0"/>
          <w:color w:val="auto"/>
          <w:szCs w:val="24"/>
        </w:rPr>
        <w:t>Internet</w:t>
      </w:r>
      <w:r w:rsidR="00861CE6" w:rsidRPr="00BB3EA4">
        <w:rPr>
          <w:rStyle w:val="TekstpodstawowyZnak3"/>
          <w:rFonts w:ascii="Arial Narrow" w:hAnsi="Arial Narrow"/>
          <w:i w:val="0"/>
          <w:color w:val="auto"/>
          <w:szCs w:val="24"/>
        </w:rPr>
        <w:t xml:space="preserve"> Pracy geodezyjnej za pomocą komentarzy</w:t>
      </w:r>
      <w:r w:rsidR="003D50E9">
        <w:rPr>
          <w:rStyle w:val="TekstpodstawowyZnak3"/>
          <w:rFonts w:ascii="Arial Narrow" w:hAnsi="Arial Narrow"/>
          <w:i w:val="0"/>
          <w:color w:val="auto"/>
          <w:szCs w:val="24"/>
        </w:rPr>
        <w:t>.</w:t>
      </w:r>
    </w:p>
    <w:p w:rsidR="00712AD0" w:rsidRDefault="005C1447">
      <w:pPr>
        <w:pStyle w:val="Tekstpodstawowy"/>
        <w:widowControl w:val="0"/>
        <w:numPr>
          <w:ilvl w:val="0"/>
          <w:numId w:val="112"/>
        </w:numPr>
        <w:tabs>
          <w:tab w:val="clear" w:pos="851"/>
          <w:tab w:val="clear" w:pos="993"/>
        </w:tabs>
        <w:ind w:left="1843" w:hanging="357"/>
        <w:rPr>
          <w:rStyle w:val="TekstpodstawowyZnak3"/>
          <w:rFonts w:ascii="Arial Narrow" w:hAnsi="Arial Narrow"/>
          <w:i w:val="0"/>
          <w:color w:val="auto"/>
          <w:szCs w:val="24"/>
        </w:rPr>
      </w:pPr>
      <w:r>
        <w:rPr>
          <w:rStyle w:val="TekstpodstawowyZnak3"/>
          <w:rFonts w:ascii="Arial Narrow" w:hAnsi="Arial Narrow"/>
          <w:i w:val="0"/>
          <w:color w:val="auto"/>
          <w:szCs w:val="24"/>
        </w:rPr>
        <w:t>S</w:t>
      </w:r>
      <w:r w:rsidR="00861CE6" w:rsidRPr="00BB3EA4">
        <w:rPr>
          <w:rStyle w:val="TekstpodstawowyZnak3"/>
          <w:rFonts w:ascii="Arial Narrow" w:hAnsi="Arial Narrow"/>
          <w:i w:val="0"/>
          <w:color w:val="auto"/>
          <w:szCs w:val="24"/>
        </w:rPr>
        <w:t>ystem umożliwia rejestrację Wniosku o uzgodnienie usytuowania projektowanych sieci uzbrojenia terenu wraz ze wskazaniem zasięgu na podstawie:</w:t>
      </w:r>
    </w:p>
    <w:p w:rsidR="00712AD0" w:rsidRDefault="005C1447">
      <w:pPr>
        <w:pStyle w:val="Akapitzlist"/>
        <w:numPr>
          <w:ilvl w:val="0"/>
          <w:numId w:val="117"/>
        </w:numPr>
        <w:spacing w:after="0" w:line="360" w:lineRule="auto"/>
        <w:ind w:left="2268" w:hanging="142"/>
        <w:jc w:val="both"/>
        <w:rPr>
          <w:rFonts w:ascii="Arial Narrow" w:hAnsi="Arial Narrow"/>
          <w:sz w:val="24"/>
          <w:szCs w:val="24"/>
        </w:rPr>
      </w:pPr>
      <w:r>
        <w:rPr>
          <w:rFonts w:ascii="Arial Narrow" w:hAnsi="Arial Narrow"/>
          <w:sz w:val="24"/>
          <w:szCs w:val="24"/>
        </w:rPr>
        <w:t>W</w:t>
      </w:r>
      <w:r w:rsidR="00861CE6" w:rsidRPr="00BB3EA4">
        <w:rPr>
          <w:rFonts w:ascii="Arial Narrow" w:hAnsi="Arial Narrow"/>
          <w:sz w:val="24"/>
          <w:szCs w:val="24"/>
        </w:rPr>
        <w:t>g tzw. ‘rastrów’ (prostokątnego podziału sekcji mapy na mniejsze obszary)</w:t>
      </w:r>
      <w:r w:rsidR="003D50E9">
        <w:rPr>
          <w:rFonts w:ascii="Arial Narrow" w:hAnsi="Arial Narrow"/>
          <w:sz w:val="24"/>
          <w:szCs w:val="24"/>
        </w:rPr>
        <w:t>.</w:t>
      </w:r>
    </w:p>
    <w:p w:rsidR="00712AD0" w:rsidRDefault="005C1447">
      <w:pPr>
        <w:pStyle w:val="Akapitzlist"/>
        <w:numPr>
          <w:ilvl w:val="0"/>
          <w:numId w:val="117"/>
        </w:numPr>
        <w:spacing w:after="0" w:line="360" w:lineRule="auto"/>
        <w:ind w:left="2268" w:hanging="142"/>
        <w:jc w:val="both"/>
        <w:rPr>
          <w:rFonts w:ascii="Arial Narrow" w:hAnsi="Arial Narrow"/>
          <w:sz w:val="24"/>
          <w:szCs w:val="24"/>
        </w:rPr>
      </w:pPr>
      <w:r>
        <w:rPr>
          <w:rFonts w:ascii="Arial Narrow" w:hAnsi="Arial Narrow"/>
          <w:sz w:val="24"/>
          <w:szCs w:val="24"/>
        </w:rPr>
        <w:t>W</w:t>
      </w:r>
      <w:r w:rsidR="00861CE6" w:rsidRPr="00BB3EA4">
        <w:rPr>
          <w:rFonts w:ascii="Arial Narrow" w:hAnsi="Arial Narrow"/>
          <w:sz w:val="24"/>
          <w:szCs w:val="24"/>
        </w:rPr>
        <w:t>g działek ewidencyjnych</w:t>
      </w:r>
      <w:r w:rsidR="003D50E9">
        <w:rPr>
          <w:rFonts w:ascii="Arial Narrow" w:hAnsi="Arial Narrow"/>
          <w:sz w:val="24"/>
          <w:szCs w:val="24"/>
        </w:rPr>
        <w:t>.</w:t>
      </w:r>
    </w:p>
    <w:p w:rsidR="00712AD0" w:rsidRDefault="005C1447">
      <w:pPr>
        <w:pStyle w:val="Akapitzlist"/>
        <w:numPr>
          <w:ilvl w:val="0"/>
          <w:numId w:val="117"/>
        </w:numPr>
        <w:spacing w:after="0" w:line="360" w:lineRule="auto"/>
        <w:ind w:left="2268" w:hanging="142"/>
        <w:jc w:val="both"/>
        <w:rPr>
          <w:rFonts w:ascii="Arial Narrow" w:hAnsi="Arial Narrow"/>
          <w:sz w:val="24"/>
          <w:szCs w:val="24"/>
        </w:rPr>
      </w:pPr>
      <w:r>
        <w:rPr>
          <w:rFonts w:ascii="Arial Narrow" w:hAnsi="Arial Narrow"/>
          <w:sz w:val="24"/>
          <w:szCs w:val="24"/>
        </w:rPr>
        <w:t>W</w:t>
      </w:r>
      <w:r w:rsidR="00861CE6" w:rsidRPr="00BB3EA4">
        <w:rPr>
          <w:rFonts w:ascii="Arial Narrow" w:hAnsi="Arial Narrow"/>
          <w:sz w:val="24"/>
          <w:szCs w:val="24"/>
        </w:rPr>
        <w:t>g dowolnie wskazanego obszaru na mapie</w:t>
      </w:r>
      <w:r w:rsidR="003D50E9">
        <w:rPr>
          <w:rFonts w:ascii="Arial Narrow" w:hAnsi="Arial Narrow"/>
          <w:sz w:val="24"/>
          <w:szCs w:val="24"/>
        </w:rPr>
        <w:t>.</w:t>
      </w:r>
    </w:p>
    <w:p w:rsidR="00712AD0" w:rsidRDefault="005C1447">
      <w:pPr>
        <w:pStyle w:val="Akapitzlist"/>
        <w:numPr>
          <w:ilvl w:val="0"/>
          <w:numId w:val="117"/>
        </w:numPr>
        <w:spacing w:after="0" w:line="360" w:lineRule="auto"/>
        <w:ind w:left="2268" w:hanging="142"/>
        <w:jc w:val="both"/>
        <w:rPr>
          <w:rFonts w:ascii="Arial Narrow" w:hAnsi="Arial Narrow"/>
          <w:sz w:val="24"/>
          <w:szCs w:val="24"/>
        </w:rPr>
      </w:pPr>
      <w:r>
        <w:rPr>
          <w:rFonts w:ascii="Arial Narrow" w:hAnsi="Arial Narrow"/>
          <w:sz w:val="24"/>
          <w:szCs w:val="24"/>
        </w:rPr>
        <w:t>W</w:t>
      </w:r>
      <w:r w:rsidR="00861CE6" w:rsidRPr="00BB3EA4">
        <w:rPr>
          <w:rFonts w:ascii="Arial Narrow" w:hAnsi="Arial Narrow"/>
          <w:sz w:val="24"/>
          <w:szCs w:val="24"/>
        </w:rPr>
        <w:t>g obszaru, zbudowanego poprzez wskazania na mapie obiektów powierzchniowych.</w:t>
      </w:r>
    </w:p>
    <w:p w:rsidR="00712AD0" w:rsidRDefault="005C1447">
      <w:pPr>
        <w:pStyle w:val="Akapitzlist"/>
        <w:numPr>
          <w:ilvl w:val="0"/>
          <w:numId w:val="112"/>
        </w:numPr>
        <w:autoSpaceDE w:val="0"/>
        <w:autoSpaceDN w:val="0"/>
        <w:adjustRightInd w:val="0"/>
        <w:spacing w:after="0" w:line="360" w:lineRule="auto"/>
        <w:ind w:left="1843" w:hanging="357"/>
        <w:jc w:val="both"/>
        <w:rPr>
          <w:rFonts w:ascii="Arial Narrow" w:hAnsi="Arial Narrow"/>
          <w:sz w:val="24"/>
          <w:szCs w:val="24"/>
        </w:rPr>
      </w:pPr>
      <w:r>
        <w:rPr>
          <w:rFonts w:ascii="Arial Narrow" w:hAnsi="Arial Narrow"/>
          <w:sz w:val="24"/>
          <w:szCs w:val="24"/>
        </w:rPr>
        <w:t>S</w:t>
      </w:r>
      <w:r w:rsidR="00A47FC3" w:rsidRPr="00BB3EA4">
        <w:rPr>
          <w:rFonts w:ascii="Arial Narrow" w:hAnsi="Arial Narrow"/>
          <w:sz w:val="24"/>
          <w:szCs w:val="24"/>
        </w:rPr>
        <w:t xml:space="preserve">ystem wspomaga </w:t>
      </w:r>
      <w:r w:rsidR="00A62AFB" w:rsidRPr="00BB3EA4">
        <w:rPr>
          <w:rFonts w:ascii="Arial Narrow" w:hAnsi="Arial Narrow"/>
          <w:sz w:val="24"/>
          <w:szCs w:val="24"/>
        </w:rPr>
        <w:t xml:space="preserve">czynności związane z windykacją </w:t>
      </w:r>
      <w:r w:rsidR="004B64FB" w:rsidRPr="00BB3EA4">
        <w:rPr>
          <w:rFonts w:ascii="Arial Narrow" w:hAnsi="Arial Narrow"/>
          <w:sz w:val="24"/>
          <w:szCs w:val="24"/>
        </w:rPr>
        <w:t>tworząc min:</w:t>
      </w:r>
    </w:p>
    <w:p w:rsidR="00712AD0" w:rsidRDefault="005C1447">
      <w:pPr>
        <w:pStyle w:val="Akapitzlist"/>
        <w:numPr>
          <w:ilvl w:val="0"/>
          <w:numId w:val="118"/>
        </w:numPr>
        <w:autoSpaceDE w:val="0"/>
        <w:autoSpaceDN w:val="0"/>
        <w:adjustRightInd w:val="0"/>
        <w:spacing w:after="0" w:line="360" w:lineRule="auto"/>
        <w:ind w:left="2268" w:hanging="142"/>
        <w:jc w:val="both"/>
        <w:rPr>
          <w:rFonts w:ascii="Arial Narrow" w:hAnsi="Arial Narrow"/>
          <w:sz w:val="24"/>
          <w:szCs w:val="24"/>
        </w:rPr>
      </w:pPr>
      <w:r>
        <w:rPr>
          <w:rFonts w:ascii="Arial Narrow" w:hAnsi="Arial Narrow"/>
          <w:sz w:val="24"/>
          <w:szCs w:val="24"/>
        </w:rPr>
        <w:t>R</w:t>
      </w:r>
      <w:r w:rsidR="004B64FB" w:rsidRPr="00BB3EA4">
        <w:rPr>
          <w:rFonts w:ascii="Arial Narrow" w:hAnsi="Arial Narrow"/>
          <w:sz w:val="24"/>
          <w:szCs w:val="24"/>
        </w:rPr>
        <w:t>ejestr kasowy</w:t>
      </w:r>
      <w:r w:rsidR="003D50E9">
        <w:rPr>
          <w:rFonts w:ascii="Arial Narrow" w:hAnsi="Arial Narrow"/>
          <w:sz w:val="24"/>
          <w:szCs w:val="24"/>
        </w:rPr>
        <w:t>.</w:t>
      </w:r>
    </w:p>
    <w:p w:rsidR="00712AD0" w:rsidRDefault="005C1447">
      <w:pPr>
        <w:pStyle w:val="Akapitzlist"/>
        <w:numPr>
          <w:ilvl w:val="0"/>
          <w:numId w:val="118"/>
        </w:numPr>
        <w:autoSpaceDE w:val="0"/>
        <w:autoSpaceDN w:val="0"/>
        <w:adjustRightInd w:val="0"/>
        <w:spacing w:after="0" w:line="360" w:lineRule="auto"/>
        <w:ind w:left="2268" w:hanging="142"/>
        <w:jc w:val="both"/>
        <w:rPr>
          <w:rFonts w:ascii="Arial Narrow" w:hAnsi="Arial Narrow"/>
          <w:sz w:val="24"/>
          <w:szCs w:val="24"/>
        </w:rPr>
      </w:pPr>
      <w:r>
        <w:rPr>
          <w:rFonts w:ascii="Arial Narrow" w:hAnsi="Arial Narrow"/>
          <w:sz w:val="24"/>
          <w:szCs w:val="24"/>
        </w:rPr>
        <w:t>S</w:t>
      </w:r>
      <w:r w:rsidR="004B64FB" w:rsidRPr="00BB3EA4">
        <w:rPr>
          <w:rFonts w:ascii="Arial Narrow" w:hAnsi="Arial Narrow"/>
          <w:sz w:val="24"/>
          <w:szCs w:val="24"/>
        </w:rPr>
        <w:t>alda dla płatników:</w:t>
      </w:r>
    </w:p>
    <w:p w:rsidR="00712AD0" w:rsidRDefault="005C1447">
      <w:pPr>
        <w:pStyle w:val="Akapitzlist"/>
        <w:numPr>
          <w:ilvl w:val="0"/>
          <w:numId w:val="177"/>
        </w:numPr>
        <w:autoSpaceDE w:val="0"/>
        <w:autoSpaceDN w:val="0"/>
        <w:adjustRightInd w:val="0"/>
        <w:spacing w:after="0" w:line="360" w:lineRule="auto"/>
        <w:ind w:left="2694"/>
        <w:jc w:val="both"/>
        <w:rPr>
          <w:rFonts w:ascii="Arial Narrow" w:hAnsi="Arial Narrow"/>
          <w:sz w:val="24"/>
          <w:szCs w:val="24"/>
        </w:rPr>
      </w:pPr>
      <w:r>
        <w:rPr>
          <w:rFonts w:ascii="Arial Narrow" w:hAnsi="Arial Narrow"/>
          <w:sz w:val="24"/>
          <w:szCs w:val="24"/>
        </w:rPr>
        <w:lastRenderedPageBreak/>
        <w:t>Z</w:t>
      </w:r>
      <w:r w:rsidR="004B64FB" w:rsidRPr="00BB3EA4">
        <w:rPr>
          <w:rFonts w:ascii="Arial Narrow" w:hAnsi="Arial Narrow"/>
          <w:sz w:val="24"/>
          <w:szCs w:val="24"/>
        </w:rPr>
        <w:t>biorczy</w:t>
      </w:r>
      <w:r w:rsidR="003D50E9">
        <w:rPr>
          <w:rFonts w:ascii="Arial Narrow" w:hAnsi="Arial Narrow"/>
          <w:sz w:val="24"/>
          <w:szCs w:val="24"/>
        </w:rPr>
        <w:t>.</w:t>
      </w:r>
    </w:p>
    <w:p w:rsidR="00712AD0" w:rsidRDefault="005C1447">
      <w:pPr>
        <w:pStyle w:val="Akapitzlist"/>
        <w:numPr>
          <w:ilvl w:val="0"/>
          <w:numId w:val="177"/>
        </w:numPr>
        <w:autoSpaceDE w:val="0"/>
        <w:autoSpaceDN w:val="0"/>
        <w:adjustRightInd w:val="0"/>
        <w:spacing w:after="0" w:line="360" w:lineRule="auto"/>
        <w:ind w:left="2694"/>
        <w:jc w:val="both"/>
        <w:rPr>
          <w:rFonts w:ascii="Arial Narrow" w:hAnsi="Arial Narrow"/>
          <w:sz w:val="24"/>
          <w:szCs w:val="24"/>
        </w:rPr>
      </w:pPr>
      <w:r>
        <w:rPr>
          <w:rFonts w:ascii="Arial Narrow" w:hAnsi="Arial Narrow"/>
          <w:sz w:val="24"/>
          <w:szCs w:val="24"/>
        </w:rPr>
        <w:t>W</w:t>
      </w:r>
      <w:r w:rsidR="004B64FB" w:rsidRPr="00BB3EA4">
        <w:rPr>
          <w:rFonts w:ascii="Arial Narrow" w:hAnsi="Arial Narrow"/>
          <w:sz w:val="24"/>
          <w:szCs w:val="24"/>
        </w:rPr>
        <w:t xml:space="preserve"> rozbiciu na DOO</w:t>
      </w:r>
      <w:r w:rsidR="003D50E9">
        <w:rPr>
          <w:rFonts w:ascii="Arial Narrow" w:hAnsi="Arial Narrow"/>
          <w:sz w:val="24"/>
          <w:szCs w:val="24"/>
        </w:rPr>
        <w:t>.</w:t>
      </w:r>
    </w:p>
    <w:p w:rsidR="00712AD0" w:rsidRDefault="005C1447">
      <w:pPr>
        <w:pStyle w:val="Akapitzlist"/>
        <w:numPr>
          <w:ilvl w:val="0"/>
          <w:numId w:val="118"/>
        </w:numPr>
        <w:autoSpaceDE w:val="0"/>
        <w:autoSpaceDN w:val="0"/>
        <w:adjustRightInd w:val="0"/>
        <w:spacing w:after="0" w:line="360" w:lineRule="auto"/>
        <w:ind w:left="2268" w:hanging="142"/>
        <w:jc w:val="both"/>
        <w:rPr>
          <w:rFonts w:ascii="Arial Narrow" w:hAnsi="Arial Narrow"/>
          <w:sz w:val="24"/>
          <w:szCs w:val="24"/>
        </w:rPr>
      </w:pPr>
      <w:r>
        <w:rPr>
          <w:rFonts w:ascii="Arial Narrow" w:hAnsi="Arial Narrow"/>
          <w:sz w:val="24"/>
          <w:szCs w:val="24"/>
        </w:rPr>
        <w:t>S</w:t>
      </w:r>
      <w:r w:rsidR="004B64FB" w:rsidRPr="00BB3EA4">
        <w:rPr>
          <w:rFonts w:ascii="Arial Narrow" w:hAnsi="Arial Narrow"/>
          <w:sz w:val="24"/>
          <w:szCs w:val="24"/>
        </w:rPr>
        <w:t>alda kontrahentów</w:t>
      </w:r>
      <w:r w:rsidR="003D50E9">
        <w:rPr>
          <w:rFonts w:ascii="Arial Narrow" w:hAnsi="Arial Narrow"/>
          <w:sz w:val="24"/>
          <w:szCs w:val="24"/>
        </w:rPr>
        <w:t>.</w:t>
      </w:r>
    </w:p>
    <w:p w:rsidR="00712AD0" w:rsidRDefault="005C1447">
      <w:pPr>
        <w:pStyle w:val="Akapitzlist"/>
        <w:numPr>
          <w:ilvl w:val="0"/>
          <w:numId w:val="118"/>
        </w:numPr>
        <w:autoSpaceDE w:val="0"/>
        <w:autoSpaceDN w:val="0"/>
        <w:adjustRightInd w:val="0"/>
        <w:spacing w:after="0" w:line="360" w:lineRule="auto"/>
        <w:ind w:left="2268" w:hanging="142"/>
        <w:jc w:val="both"/>
        <w:rPr>
          <w:rFonts w:ascii="Arial Narrow" w:hAnsi="Arial Narrow"/>
          <w:sz w:val="24"/>
          <w:szCs w:val="24"/>
        </w:rPr>
      </w:pPr>
      <w:r>
        <w:rPr>
          <w:rFonts w:ascii="Arial Narrow" w:hAnsi="Arial Narrow"/>
          <w:sz w:val="24"/>
          <w:szCs w:val="24"/>
        </w:rPr>
        <w:t>Z</w:t>
      </w:r>
      <w:r w:rsidR="004B64FB" w:rsidRPr="00BB3EA4">
        <w:rPr>
          <w:rFonts w:ascii="Arial Narrow" w:hAnsi="Arial Narrow"/>
          <w:sz w:val="24"/>
          <w:szCs w:val="24"/>
        </w:rPr>
        <w:t>estawienia faktur i wpłat</w:t>
      </w:r>
      <w:r w:rsidR="003D50E9">
        <w:rPr>
          <w:rFonts w:ascii="Arial Narrow" w:hAnsi="Arial Narrow"/>
          <w:sz w:val="24"/>
          <w:szCs w:val="24"/>
        </w:rPr>
        <w:t>.</w:t>
      </w:r>
    </w:p>
    <w:p w:rsidR="00712AD0" w:rsidRDefault="005C1447">
      <w:pPr>
        <w:pStyle w:val="Akapitzlist"/>
        <w:numPr>
          <w:ilvl w:val="0"/>
          <w:numId w:val="118"/>
        </w:numPr>
        <w:autoSpaceDE w:val="0"/>
        <w:autoSpaceDN w:val="0"/>
        <w:adjustRightInd w:val="0"/>
        <w:spacing w:after="0" w:line="360" w:lineRule="auto"/>
        <w:ind w:left="2268" w:hanging="142"/>
        <w:jc w:val="both"/>
        <w:rPr>
          <w:rFonts w:ascii="Arial Narrow" w:hAnsi="Arial Narrow"/>
          <w:sz w:val="24"/>
          <w:szCs w:val="24"/>
        </w:rPr>
      </w:pPr>
      <w:r>
        <w:rPr>
          <w:rFonts w:ascii="Arial Narrow" w:hAnsi="Arial Narrow"/>
          <w:sz w:val="24"/>
          <w:szCs w:val="24"/>
        </w:rPr>
        <w:t>Z</w:t>
      </w:r>
      <w:r w:rsidR="004B64FB" w:rsidRPr="00BB3EA4">
        <w:rPr>
          <w:rFonts w:ascii="Arial Narrow" w:hAnsi="Arial Narrow"/>
          <w:sz w:val="24"/>
          <w:szCs w:val="24"/>
        </w:rPr>
        <w:t>estawienia niezapłaconych DOO</w:t>
      </w:r>
      <w:r w:rsidR="003D50E9">
        <w:rPr>
          <w:rFonts w:ascii="Arial Narrow" w:hAnsi="Arial Narrow"/>
          <w:sz w:val="24"/>
          <w:szCs w:val="24"/>
        </w:rPr>
        <w:t>.</w:t>
      </w:r>
    </w:p>
    <w:p w:rsidR="00712AD0" w:rsidRDefault="005C1447">
      <w:pPr>
        <w:pStyle w:val="Akapitzlist"/>
        <w:numPr>
          <w:ilvl w:val="0"/>
          <w:numId w:val="118"/>
        </w:numPr>
        <w:autoSpaceDE w:val="0"/>
        <w:autoSpaceDN w:val="0"/>
        <w:adjustRightInd w:val="0"/>
        <w:spacing w:after="0" w:line="360" w:lineRule="auto"/>
        <w:ind w:left="2268" w:hanging="142"/>
        <w:jc w:val="both"/>
        <w:rPr>
          <w:rFonts w:ascii="Arial Narrow" w:hAnsi="Arial Narrow"/>
          <w:sz w:val="24"/>
          <w:szCs w:val="24"/>
        </w:rPr>
      </w:pPr>
      <w:r>
        <w:rPr>
          <w:rFonts w:ascii="Arial Narrow" w:hAnsi="Arial Narrow"/>
          <w:sz w:val="24"/>
          <w:szCs w:val="24"/>
        </w:rPr>
        <w:t>F</w:t>
      </w:r>
      <w:r w:rsidR="004B64FB" w:rsidRPr="00BB3EA4">
        <w:rPr>
          <w:rFonts w:ascii="Arial Narrow" w:hAnsi="Arial Narrow"/>
          <w:sz w:val="24"/>
          <w:szCs w:val="24"/>
        </w:rPr>
        <w:t>aktury dla płatnika</w:t>
      </w:r>
      <w:r w:rsidR="003D50E9">
        <w:rPr>
          <w:rFonts w:ascii="Arial Narrow" w:hAnsi="Arial Narrow"/>
          <w:sz w:val="24"/>
          <w:szCs w:val="24"/>
        </w:rPr>
        <w:t>.</w:t>
      </w:r>
    </w:p>
    <w:p w:rsidR="00712AD0" w:rsidRDefault="005C1447">
      <w:pPr>
        <w:pStyle w:val="Akapitzlist"/>
        <w:numPr>
          <w:ilvl w:val="0"/>
          <w:numId w:val="118"/>
        </w:numPr>
        <w:autoSpaceDE w:val="0"/>
        <w:autoSpaceDN w:val="0"/>
        <w:adjustRightInd w:val="0"/>
        <w:spacing w:after="0" w:line="360" w:lineRule="auto"/>
        <w:ind w:left="2268" w:hanging="142"/>
        <w:jc w:val="both"/>
        <w:rPr>
          <w:rFonts w:ascii="Arial Narrow" w:hAnsi="Arial Narrow"/>
          <w:sz w:val="24"/>
          <w:szCs w:val="24"/>
        </w:rPr>
      </w:pPr>
      <w:r>
        <w:rPr>
          <w:rFonts w:ascii="Arial Narrow" w:hAnsi="Arial Narrow"/>
          <w:sz w:val="24"/>
          <w:szCs w:val="24"/>
        </w:rPr>
        <w:t>W</w:t>
      </w:r>
      <w:r w:rsidR="004B64FB" w:rsidRPr="00BB3EA4">
        <w:rPr>
          <w:rFonts w:ascii="Arial Narrow" w:hAnsi="Arial Narrow"/>
          <w:sz w:val="24"/>
          <w:szCs w:val="24"/>
        </w:rPr>
        <w:t>płaty dla płatnika</w:t>
      </w:r>
      <w:r w:rsidR="003D50E9">
        <w:rPr>
          <w:rFonts w:ascii="Arial Narrow" w:hAnsi="Arial Narrow"/>
          <w:sz w:val="24"/>
          <w:szCs w:val="24"/>
        </w:rPr>
        <w:t>.</w:t>
      </w:r>
    </w:p>
    <w:p w:rsidR="00712AD0" w:rsidRDefault="005C1447">
      <w:pPr>
        <w:pStyle w:val="Akapitzlist"/>
        <w:numPr>
          <w:ilvl w:val="0"/>
          <w:numId w:val="118"/>
        </w:numPr>
        <w:autoSpaceDE w:val="0"/>
        <w:autoSpaceDN w:val="0"/>
        <w:adjustRightInd w:val="0"/>
        <w:spacing w:after="0" w:line="360" w:lineRule="auto"/>
        <w:ind w:left="2268" w:hanging="142"/>
        <w:jc w:val="both"/>
        <w:rPr>
          <w:rFonts w:ascii="Arial Narrow" w:hAnsi="Arial Narrow"/>
          <w:sz w:val="24"/>
          <w:szCs w:val="24"/>
        </w:rPr>
      </w:pPr>
      <w:r>
        <w:rPr>
          <w:rFonts w:ascii="Arial Narrow" w:hAnsi="Arial Narrow"/>
          <w:sz w:val="24"/>
          <w:szCs w:val="24"/>
        </w:rPr>
        <w:t>W</w:t>
      </w:r>
      <w:r w:rsidR="00F777DC" w:rsidRPr="00BB3EA4">
        <w:rPr>
          <w:rFonts w:ascii="Arial Narrow" w:hAnsi="Arial Narrow"/>
          <w:sz w:val="24"/>
          <w:szCs w:val="24"/>
        </w:rPr>
        <w:t>ezwania do zapłaty</w:t>
      </w:r>
      <w:r w:rsidR="003D50E9">
        <w:rPr>
          <w:rFonts w:ascii="Arial Narrow" w:hAnsi="Arial Narrow"/>
          <w:sz w:val="24"/>
          <w:szCs w:val="24"/>
        </w:rPr>
        <w:t>.</w:t>
      </w:r>
    </w:p>
    <w:p w:rsidR="00712AD0" w:rsidRDefault="005C1447">
      <w:pPr>
        <w:pStyle w:val="Akapitzlist"/>
        <w:numPr>
          <w:ilvl w:val="0"/>
          <w:numId w:val="118"/>
        </w:numPr>
        <w:autoSpaceDE w:val="0"/>
        <w:autoSpaceDN w:val="0"/>
        <w:adjustRightInd w:val="0"/>
        <w:spacing w:after="0" w:line="360" w:lineRule="auto"/>
        <w:ind w:left="2268" w:hanging="142"/>
        <w:jc w:val="both"/>
        <w:rPr>
          <w:rFonts w:ascii="Arial Narrow" w:hAnsi="Arial Narrow"/>
          <w:sz w:val="24"/>
          <w:szCs w:val="24"/>
        </w:rPr>
      </w:pPr>
      <w:r>
        <w:rPr>
          <w:rFonts w:ascii="Arial Narrow" w:hAnsi="Arial Narrow"/>
          <w:sz w:val="24"/>
          <w:szCs w:val="24"/>
        </w:rPr>
        <w:t>P</w:t>
      </w:r>
      <w:r w:rsidR="00F777DC" w:rsidRPr="00BB3EA4">
        <w:rPr>
          <w:rFonts w:ascii="Arial Narrow" w:hAnsi="Arial Narrow"/>
          <w:sz w:val="24"/>
          <w:szCs w:val="24"/>
        </w:rPr>
        <w:t>otwierdzenia sald</w:t>
      </w:r>
      <w:r w:rsidR="004F6643" w:rsidRPr="00BB3EA4">
        <w:rPr>
          <w:rFonts w:ascii="Arial Narrow" w:hAnsi="Arial Narrow"/>
          <w:sz w:val="24"/>
          <w:szCs w:val="24"/>
        </w:rPr>
        <w:t>.</w:t>
      </w:r>
    </w:p>
    <w:p w:rsidR="00F777DC" w:rsidRPr="00BB3EA4" w:rsidRDefault="00F777DC" w:rsidP="00F20884">
      <w:pPr>
        <w:autoSpaceDE w:val="0"/>
        <w:autoSpaceDN w:val="0"/>
        <w:adjustRightInd w:val="0"/>
        <w:spacing w:after="0" w:line="360" w:lineRule="auto"/>
        <w:jc w:val="both"/>
        <w:rPr>
          <w:rFonts w:ascii="Arial Narrow" w:hAnsi="Arial Narrow"/>
          <w:sz w:val="24"/>
          <w:szCs w:val="24"/>
        </w:rPr>
      </w:pPr>
      <w:r w:rsidRPr="00BB3EA4">
        <w:rPr>
          <w:rFonts w:ascii="Arial Narrow" w:hAnsi="Arial Narrow"/>
          <w:sz w:val="24"/>
          <w:szCs w:val="24"/>
        </w:rPr>
        <w:t>I wiele innych funkcjonalności.</w:t>
      </w:r>
    </w:p>
    <w:p w:rsidR="004B64FB" w:rsidRPr="00BB3EA4" w:rsidRDefault="004B64FB" w:rsidP="00852913">
      <w:pPr>
        <w:autoSpaceDE w:val="0"/>
        <w:autoSpaceDN w:val="0"/>
        <w:adjustRightInd w:val="0"/>
        <w:spacing w:after="0" w:line="360" w:lineRule="auto"/>
        <w:ind w:left="1416"/>
        <w:jc w:val="both"/>
        <w:rPr>
          <w:rFonts w:ascii="Arial Narrow" w:hAnsi="Arial Narrow"/>
          <w:sz w:val="24"/>
          <w:szCs w:val="24"/>
        </w:rPr>
      </w:pPr>
    </w:p>
    <w:p w:rsidR="00712AD0" w:rsidRDefault="00861CE6">
      <w:pPr>
        <w:pStyle w:val="Akapitzlist"/>
        <w:numPr>
          <w:ilvl w:val="1"/>
          <w:numId w:val="13"/>
        </w:numPr>
        <w:autoSpaceDE w:val="0"/>
        <w:autoSpaceDN w:val="0"/>
        <w:adjustRightInd w:val="0"/>
        <w:spacing w:after="0" w:line="360" w:lineRule="auto"/>
        <w:ind w:left="714" w:hanging="357"/>
        <w:jc w:val="both"/>
        <w:outlineLvl w:val="2"/>
        <w:rPr>
          <w:rFonts w:ascii="Arial Narrow" w:hAnsi="Arial Narrow"/>
          <w:b/>
          <w:sz w:val="24"/>
          <w:szCs w:val="24"/>
        </w:rPr>
      </w:pPr>
      <w:r w:rsidRPr="00BB3EA4">
        <w:rPr>
          <w:rFonts w:ascii="Arial Narrow" w:hAnsi="Arial Narrow"/>
          <w:b/>
          <w:sz w:val="24"/>
          <w:szCs w:val="24"/>
        </w:rPr>
        <w:t>Szczegółowe wymagania Zamawiającego do e-usług:</w:t>
      </w:r>
    </w:p>
    <w:p w:rsidR="00861CE6" w:rsidRPr="00BB3EA4" w:rsidRDefault="00861CE6" w:rsidP="00852913">
      <w:pPr>
        <w:autoSpaceDE w:val="0"/>
        <w:autoSpaceDN w:val="0"/>
        <w:adjustRightInd w:val="0"/>
        <w:spacing w:after="0" w:line="360" w:lineRule="auto"/>
        <w:ind w:firstLine="708"/>
        <w:jc w:val="both"/>
        <w:rPr>
          <w:rFonts w:ascii="Arial Narrow" w:hAnsi="Arial Narrow"/>
          <w:sz w:val="24"/>
          <w:szCs w:val="24"/>
        </w:rPr>
      </w:pPr>
    </w:p>
    <w:p w:rsidR="00712AD0" w:rsidRDefault="00861CE6">
      <w:pPr>
        <w:pStyle w:val="Akapitzlist"/>
        <w:numPr>
          <w:ilvl w:val="2"/>
          <w:numId w:val="13"/>
        </w:numPr>
        <w:autoSpaceDE w:val="0"/>
        <w:autoSpaceDN w:val="0"/>
        <w:adjustRightInd w:val="0"/>
        <w:spacing w:after="0" w:line="360" w:lineRule="auto"/>
        <w:ind w:left="1418" w:hanging="709"/>
        <w:jc w:val="both"/>
        <w:outlineLvl w:val="3"/>
        <w:rPr>
          <w:rFonts w:ascii="Arial Narrow" w:hAnsi="Arial Narrow"/>
          <w:sz w:val="24"/>
          <w:szCs w:val="24"/>
        </w:rPr>
      </w:pPr>
      <w:r w:rsidRPr="00BB3EA4">
        <w:rPr>
          <w:rFonts w:ascii="Arial Narrow" w:hAnsi="Arial Narrow"/>
          <w:sz w:val="24"/>
          <w:szCs w:val="24"/>
        </w:rPr>
        <w:t>W ramach rozbudowy kompleksowego systemu, mają zostać uruchomione następujące nowe e-usługi:</w:t>
      </w:r>
    </w:p>
    <w:p w:rsidR="00712AD0" w:rsidRDefault="005C1447">
      <w:pPr>
        <w:pStyle w:val="Akapitzlist"/>
        <w:numPr>
          <w:ilvl w:val="0"/>
          <w:numId w:val="119"/>
        </w:numPr>
        <w:autoSpaceDE w:val="0"/>
        <w:autoSpaceDN w:val="0"/>
        <w:adjustRightInd w:val="0"/>
        <w:spacing w:after="0" w:line="360" w:lineRule="auto"/>
        <w:ind w:left="1843" w:hanging="357"/>
        <w:jc w:val="both"/>
        <w:rPr>
          <w:rFonts w:ascii="Arial Narrow" w:hAnsi="Arial Narrow"/>
          <w:sz w:val="24"/>
          <w:szCs w:val="24"/>
        </w:rPr>
      </w:pPr>
      <w:r>
        <w:rPr>
          <w:rFonts w:ascii="Arial Narrow" w:hAnsi="Arial Narrow"/>
          <w:sz w:val="24"/>
          <w:szCs w:val="24"/>
        </w:rPr>
        <w:t>S</w:t>
      </w:r>
      <w:r w:rsidR="00256EE2" w:rsidRPr="00BB3EA4">
        <w:rPr>
          <w:rFonts w:ascii="Arial Narrow" w:hAnsi="Arial Narrow"/>
          <w:sz w:val="24"/>
          <w:szCs w:val="24"/>
        </w:rPr>
        <w:t xml:space="preserve">przedaż map przez </w:t>
      </w:r>
      <w:r w:rsidR="0074700B" w:rsidRPr="00BB3EA4">
        <w:rPr>
          <w:rFonts w:ascii="Arial Narrow" w:hAnsi="Arial Narrow"/>
          <w:sz w:val="24"/>
          <w:szCs w:val="24"/>
        </w:rPr>
        <w:t>Internet</w:t>
      </w:r>
      <w:r w:rsidR="003D50E9">
        <w:rPr>
          <w:rFonts w:ascii="Arial Narrow" w:hAnsi="Arial Narrow"/>
          <w:sz w:val="24"/>
          <w:szCs w:val="24"/>
        </w:rPr>
        <w:t>.</w:t>
      </w:r>
    </w:p>
    <w:p w:rsidR="00712AD0" w:rsidRDefault="005C1447">
      <w:pPr>
        <w:pStyle w:val="Akapitzlist"/>
        <w:numPr>
          <w:ilvl w:val="0"/>
          <w:numId w:val="119"/>
        </w:numPr>
        <w:autoSpaceDE w:val="0"/>
        <w:autoSpaceDN w:val="0"/>
        <w:adjustRightInd w:val="0"/>
        <w:spacing w:after="0" w:line="360" w:lineRule="auto"/>
        <w:ind w:left="1843" w:hanging="357"/>
        <w:jc w:val="both"/>
        <w:rPr>
          <w:rFonts w:ascii="Arial Narrow" w:hAnsi="Arial Narrow"/>
          <w:sz w:val="24"/>
          <w:szCs w:val="24"/>
        </w:rPr>
      </w:pPr>
      <w:r>
        <w:rPr>
          <w:rFonts w:ascii="Arial Narrow" w:hAnsi="Arial Narrow"/>
          <w:sz w:val="24"/>
          <w:szCs w:val="24"/>
        </w:rPr>
        <w:t>I</w:t>
      </w:r>
      <w:r w:rsidR="00256EE2" w:rsidRPr="00BB3EA4">
        <w:rPr>
          <w:rFonts w:ascii="Arial Narrow" w:hAnsi="Arial Narrow"/>
          <w:sz w:val="24"/>
          <w:szCs w:val="24"/>
        </w:rPr>
        <w:t>nternetowa obsługa jednostek wykonawstwa geodezyjnego</w:t>
      </w:r>
      <w:r w:rsidR="003D50E9">
        <w:rPr>
          <w:rFonts w:ascii="Arial Narrow" w:hAnsi="Arial Narrow"/>
          <w:sz w:val="24"/>
          <w:szCs w:val="24"/>
        </w:rPr>
        <w:t>.</w:t>
      </w:r>
    </w:p>
    <w:p w:rsidR="00712AD0" w:rsidRDefault="005C1447">
      <w:pPr>
        <w:pStyle w:val="Akapitzlist"/>
        <w:numPr>
          <w:ilvl w:val="0"/>
          <w:numId w:val="119"/>
        </w:numPr>
        <w:autoSpaceDE w:val="0"/>
        <w:autoSpaceDN w:val="0"/>
        <w:adjustRightInd w:val="0"/>
        <w:spacing w:after="0" w:line="360" w:lineRule="auto"/>
        <w:ind w:left="1843" w:hanging="357"/>
        <w:jc w:val="both"/>
        <w:rPr>
          <w:rFonts w:ascii="Arial Narrow" w:hAnsi="Arial Narrow"/>
          <w:sz w:val="24"/>
          <w:szCs w:val="24"/>
        </w:rPr>
      </w:pPr>
      <w:r>
        <w:rPr>
          <w:rFonts w:ascii="Arial Narrow" w:hAnsi="Arial Narrow"/>
          <w:sz w:val="24"/>
          <w:szCs w:val="24"/>
        </w:rPr>
        <w:t>I</w:t>
      </w:r>
      <w:r w:rsidR="00256EE2" w:rsidRPr="00BB3EA4">
        <w:rPr>
          <w:rFonts w:ascii="Arial Narrow" w:hAnsi="Arial Narrow"/>
          <w:sz w:val="24"/>
          <w:szCs w:val="24"/>
        </w:rPr>
        <w:t xml:space="preserve">nternetowa obsługa rzeczoznawców majątkowych – udostępnianie danych </w:t>
      </w:r>
      <w:r w:rsidR="00256EE2" w:rsidRPr="00BB3EA4">
        <w:rPr>
          <w:rFonts w:ascii="Arial Narrow" w:hAnsi="Arial Narrow"/>
          <w:sz w:val="24"/>
          <w:szCs w:val="24"/>
        </w:rPr>
        <w:br/>
        <w:t xml:space="preserve">z </w:t>
      </w:r>
      <w:proofErr w:type="spellStart"/>
      <w:r w:rsidR="00256EE2" w:rsidRPr="00BB3EA4">
        <w:rPr>
          <w:rFonts w:ascii="Arial Narrow" w:hAnsi="Arial Narrow"/>
          <w:sz w:val="24"/>
          <w:szCs w:val="24"/>
        </w:rPr>
        <w:t>RCiWN</w:t>
      </w:r>
      <w:proofErr w:type="spellEnd"/>
      <w:r w:rsidR="00256EE2" w:rsidRPr="00BB3EA4">
        <w:rPr>
          <w:rFonts w:ascii="Arial Narrow" w:hAnsi="Arial Narrow"/>
          <w:sz w:val="24"/>
          <w:szCs w:val="24"/>
        </w:rPr>
        <w:t xml:space="preserve"> prowadzonym w bazie Zamawiającego</w:t>
      </w:r>
      <w:r w:rsidR="003D50E9">
        <w:rPr>
          <w:rFonts w:ascii="Arial Narrow" w:hAnsi="Arial Narrow"/>
          <w:sz w:val="24"/>
          <w:szCs w:val="24"/>
        </w:rPr>
        <w:t>.</w:t>
      </w:r>
    </w:p>
    <w:p w:rsidR="00712AD0" w:rsidRDefault="005C1447">
      <w:pPr>
        <w:pStyle w:val="Akapitzlist"/>
        <w:numPr>
          <w:ilvl w:val="0"/>
          <w:numId w:val="119"/>
        </w:numPr>
        <w:autoSpaceDE w:val="0"/>
        <w:autoSpaceDN w:val="0"/>
        <w:adjustRightInd w:val="0"/>
        <w:spacing w:after="0" w:line="360" w:lineRule="auto"/>
        <w:ind w:left="1843" w:hanging="357"/>
        <w:jc w:val="both"/>
        <w:rPr>
          <w:rFonts w:ascii="Arial Narrow" w:hAnsi="Arial Narrow"/>
          <w:sz w:val="24"/>
          <w:szCs w:val="24"/>
        </w:rPr>
      </w:pPr>
      <w:r>
        <w:rPr>
          <w:rFonts w:ascii="Arial Narrow" w:hAnsi="Arial Narrow"/>
          <w:sz w:val="24"/>
          <w:szCs w:val="24"/>
        </w:rPr>
        <w:t>I</w:t>
      </w:r>
      <w:r w:rsidR="00256EE2" w:rsidRPr="00BB3EA4">
        <w:rPr>
          <w:rFonts w:ascii="Arial Narrow" w:hAnsi="Arial Narrow"/>
          <w:sz w:val="24"/>
          <w:szCs w:val="24"/>
        </w:rPr>
        <w:t>nternetowa obsługa zapytań komorniczych</w:t>
      </w:r>
      <w:r w:rsidR="003D50E9">
        <w:rPr>
          <w:rFonts w:ascii="Arial Narrow" w:hAnsi="Arial Narrow"/>
          <w:sz w:val="24"/>
          <w:szCs w:val="24"/>
        </w:rPr>
        <w:t>.</w:t>
      </w:r>
    </w:p>
    <w:p w:rsidR="00712AD0" w:rsidRDefault="005C1447">
      <w:pPr>
        <w:pStyle w:val="Akapitzlist"/>
        <w:numPr>
          <w:ilvl w:val="0"/>
          <w:numId w:val="119"/>
        </w:numPr>
        <w:autoSpaceDE w:val="0"/>
        <w:autoSpaceDN w:val="0"/>
        <w:adjustRightInd w:val="0"/>
        <w:spacing w:after="0" w:line="360" w:lineRule="auto"/>
        <w:ind w:left="1843" w:hanging="357"/>
        <w:jc w:val="both"/>
        <w:rPr>
          <w:rFonts w:ascii="Arial Narrow" w:hAnsi="Arial Narrow"/>
          <w:sz w:val="24"/>
          <w:szCs w:val="24"/>
        </w:rPr>
      </w:pPr>
      <w:r>
        <w:rPr>
          <w:rFonts w:ascii="Arial Narrow" w:hAnsi="Arial Narrow"/>
          <w:sz w:val="24"/>
          <w:szCs w:val="24"/>
        </w:rPr>
        <w:t>U</w:t>
      </w:r>
      <w:r w:rsidR="00256EE2" w:rsidRPr="00BB3EA4">
        <w:rPr>
          <w:rFonts w:ascii="Arial Narrow" w:hAnsi="Arial Narrow"/>
          <w:sz w:val="24"/>
          <w:szCs w:val="24"/>
        </w:rPr>
        <w:t>ruchomienie usługi aktualizacji baz danych za pomocą narzędzia dla Wykonawców</w:t>
      </w:r>
      <w:r w:rsidR="003D50E9">
        <w:rPr>
          <w:rFonts w:ascii="Arial Narrow" w:hAnsi="Arial Narrow"/>
          <w:sz w:val="24"/>
          <w:szCs w:val="24"/>
        </w:rPr>
        <w:t>.</w:t>
      </w:r>
    </w:p>
    <w:p w:rsidR="00712AD0" w:rsidRDefault="005C1447">
      <w:pPr>
        <w:pStyle w:val="Akapitzlist"/>
        <w:numPr>
          <w:ilvl w:val="0"/>
          <w:numId w:val="119"/>
        </w:numPr>
        <w:autoSpaceDE w:val="0"/>
        <w:autoSpaceDN w:val="0"/>
        <w:adjustRightInd w:val="0"/>
        <w:spacing w:after="0" w:line="360" w:lineRule="auto"/>
        <w:ind w:left="1843" w:hanging="357"/>
        <w:jc w:val="both"/>
        <w:rPr>
          <w:rFonts w:ascii="Arial Narrow" w:hAnsi="Arial Narrow"/>
          <w:sz w:val="24"/>
          <w:szCs w:val="24"/>
        </w:rPr>
      </w:pPr>
      <w:r>
        <w:rPr>
          <w:rFonts w:ascii="Arial Narrow" w:hAnsi="Arial Narrow"/>
          <w:sz w:val="24"/>
          <w:szCs w:val="24"/>
        </w:rPr>
        <w:t>U</w:t>
      </w:r>
      <w:r w:rsidR="00256EE2" w:rsidRPr="00BB3EA4">
        <w:rPr>
          <w:rFonts w:ascii="Arial Narrow" w:hAnsi="Arial Narrow"/>
          <w:sz w:val="24"/>
          <w:szCs w:val="24"/>
        </w:rPr>
        <w:t>dostępnianie danych z Państwowego Zasobu Geodezyjnego i Kartograficznego</w:t>
      </w:r>
      <w:r w:rsidR="003D50E9">
        <w:rPr>
          <w:rFonts w:ascii="Arial Narrow" w:hAnsi="Arial Narrow"/>
          <w:sz w:val="24"/>
          <w:szCs w:val="24"/>
        </w:rPr>
        <w:t>.</w:t>
      </w:r>
    </w:p>
    <w:p w:rsidR="00AB0041" w:rsidRDefault="00256EE2">
      <w:pPr>
        <w:pStyle w:val="Akapitzlist"/>
        <w:autoSpaceDE w:val="0"/>
        <w:autoSpaceDN w:val="0"/>
        <w:adjustRightInd w:val="0"/>
        <w:spacing w:after="0" w:line="360" w:lineRule="auto"/>
        <w:ind w:left="1843"/>
        <w:jc w:val="both"/>
        <w:rPr>
          <w:rFonts w:ascii="Arial Narrow" w:hAnsi="Arial Narrow"/>
          <w:sz w:val="24"/>
          <w:szCs w:val="24"/>
        </w:rPr>
      </w:pPr>
      <w:r w:rsidRPr="00BB3EA4">
        <w:rPr>
          <w:rFonts w:ascii="Arial Narrow" w:hAnsi="Arial Narrow"/>
          <w:sz w:val="24"/>
          <w:szCs w:val="24"/>
        </w:rPr>
        <w:t xml:space="preserve">w </w:t>
      </w:r>
      <w:r w:rsidR="008B3BB8" w:rsidRPr="00BB3EA4">
        <w:rPr>
          <w:rFonts w:ascii="Arial Narrow" w:hAnsi="Arial Narrow"/>
          <w:sz w:val="24"/>
          <w:szCs w:val="24"/>
        </w:rPr>
        <w:t>Internecie</w:t>
      </w:r>
      <w:r w:rsidRPr="00BB3EA4">
        <w:rPr>
          <w:rFonts w:ascii="Arial Narrow" w:hAnsi="Arial Narrow"/>
          <w:sz w:val="24"/>
          <w:szCs w:val="24"/>
        </w:rPr>
        <w:t xml:space="preserve"> dla mieszkańców/inwestorów</w:t>
      </w:r>
      <w:r w:rsidR="003D50E9">
        <w:rPr>
          <w:rFonts w:ascii="Arial Narrow" w:hAnsi="Arial Narrow"/>
          <w:sz w:val="24"/>
          <w:szCs w:val="24"/>
        </w:rPr>
        <w:t>.</w:t>
      </w:r>
    </w:p>
    <w:p w:rsidR="00712AD0" w:rsidRDefault="00256EE2">
      <w:pPr>
        <w:pStyle w:val="Akapitzlist"/>
        <w:numPr>
          <w:ilvl w:val="0"/>
          <w:numId w:val="119"/>
        </w:numPr>
        <w:autoSpaceDE w:val="0"/>
        <w:autoSpaceDN w:val="0"/>
        <w:adjustRightInd w:val="0"/>
        <w:spacing w:after="0" w:line="360" w:lineRule="auto"/>
        <w:ind w:left="1843" w:hanging="357"/>
        <w:jc w:val="both"/>
        <w:rPr>
          <w:rFonts w:ascii="Arial Narrow" w:hAnsi="Arial Narrow"/>
          <w:sz w:val="24"/>
          <w:szCs w:val="24"/>
        </w:rPr>
      </w:pPr>
      <w:r w:rsidRPr="00BB3EA4">
        <w:rPr>
          <w:rFonts w:ascii="Arial Narrow" w:hAnsi="Arial Narrow"/>
          <w:sz w:val="24"/>
          <w:szCs w:val="24"/>
        </w:rPr>
        <w:t>udostępnienie danych ewidencyjnych dla innych uprawnionych jednostek samorządowych.</w:t>
      </w:r>
    </w:p>
    <w:p w:rsidR="0056511C" w:rsidRPr="00BB3EA4" w:rsidRDefault="0056511C" w:rsidP="00852913">
      <w:pPr>
        <w:autoSpaceDE w:val="0"/>
        <w:autoSpaceDN w:val="0"/>
        <w:adjustRightInd w:val="0"/>
        <w:spacing w:after="0" w:line="360" w:lineRule="auto"/>
        <w:ind w:left="1701"/>
        <w:jc w:val="both"/>
        <w:rPr>
          <w:rFonts w:ascii="Arial Narrow" w:hAnsi="Arial Narrow"/>
          <w:sz w:val="24"/>
          <w:szCs w:val="24"/>
        </w:rPr>
      </w:pPr>
    </w:p>
    <w:p w:rsidR="00712AD0" w:rsidRDefault="0056511C">
      <w:pPr>
        <w:pStyle w:val="Akapitzlist"/>
        <w:numPr>
          <w:ilvl w:val="2"/>
          <w:numId w:val="13"/>
        </w:numPr>
        <w:autoSpaceDE w:val="0"/>
        <w:autoSpaceDN w:val="0"/>
        <w:adjustRightInd w:val="0"/>
        <w:spacing w:after="0" w:line="360" w:lineRule="auto"/>
        <w:ind w:left="1418" w:hanging="709"/>
        <w:jc w:val="both"/>
        <w:outlineLvl w:val="3"/>
        <w:rPr>
          <w:rFonts w:ascii="Arial Narrow" w:hAnsi="Arial Narrow"/>
          <w:sz w:val="24"/>
          <w:szCs w:val="24"/>
        </w:rPr>
      </w:pPr>
      <w:r w:rsidRPr="00BB3EA4">
        <w:rPr>
          <w:rFonts w:ascii="Arial Narrow" w:hAnsi="Arial Narrow"/>
          <w:b/>
          <w:sz w:val="24"/>
          <w:szCs w:val="24"/>
        </w:rPr>
        <w:t>Sprzedaż map przez Internet</w:t>
      </w:r>
    </w:p>
    <w:p w:rsidR="00712AD0" w:rsidRDefault="00861CE6">
      <w:pPr>
        <w:pStyle w:val="Tekstpodstawowy"/>
        <w:widowControl w:val="0"/>
        <w:numPr>
          <w:ilvl w:val="0"/>
          <w:numId w:val="8"/>
        </w:numPr>
        <w:tabs>
          <w:tab w:val="clear" w:pos="851"/>
          <w:tab w:val="clear" w:pos="993"/>
        </w:tabs>
        <w:ind w:left="1843" w:hanging="357"/>
        <w:rPr>
          <w:rFonts w:ascii="Arial Narrow" w:hAnsi="Arial Narrow"/>
          <w:i w:val="0"/>
          <w:szCs w:val="24"/>
        </w:rPr>
      </w:pPr>
      <w:r w:rsidRPr="00BB3EA4">
        <w:rPr>
          <w:rFonts w:ascii="Arial Narrow" w:hAnsi="Arial Narrow"/>
          <w:i w:val="0"/>
          <w:szCs w:val="24"/>
        </w:rPr>
        <w:t xml:space="preserve">Wymagana jest funkcjonująca w oknie przeglądarki internetowej aplikacja, dedykowana zarejestrowanym i niezarejestrowanym Klientom </w:t>
      </w:r>
      <w:proofErr w:type="spellStart"/>
      <w:r w:rsidRPr="00BB3EA4">
        <w:rPr>
          <w:rFonts w:ascii="Arial Narrow" w:hAnsi="Arial Narrow"/>
          <w:i w:val="0"/>
          <w:szCs w:val="24"/>
        </w:rPr>
        <w:t>ODGiK</w:t>
      </w:r>
      <w:proofErr w:type="spellEnd"/>
      <w:r w:rsidRPr="00BB3EA4">
        <w:rPr>
          <w:rFonts w:ascii="Arial Narrow" w:hAnsi="Arial Narrow"/>
          <w:i w:val="0"/>
          <w:szCs w:val="24"/>
        </w:rPr>
        <w:t>, przeznaczona do sprzedaży map przez Internet, która zapewni:</w:t>
      </w:r>
    </w:p>
    <w:p w:rsidR="00712AD0" w:rsidRDefault="005C1447">
      <w:pPr>
        <w:pStyle w:val="Akapitzlist"/>
        <w:numPr>
          <w:ilvl w:val="1"/>
          <w:numId w:val="120"/>
        </w:numPr>
        <w:shd w:val="clear" w:color="auto" w:fill="FFFFFF"/>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skazanie zadanego obszaru Wniosku na mapie z podświetlonymi obszarami określającymi istniejące pokrycie mapą</w:t>
      </w:r>
      <w:r w:rsidR="005E1E60">
        <w:rPr>
          <w:rFonts w:ascii="Arial Narrow" w:hAnsi="Arial Narrow" w:cs="Times New Roman"/>
          <w:sz w:val="24"/>
          <w:szCs w:val="24"/>
        </w:rPr>
        <w:t>.</w:t>
      </w:r>
    </w:p>
    <w:p w:rsidR="00712AD0" w:rsidRDefault="005C1447">
      <w:pPr>
        <w:pStyle w:val="Akapitzlist"/>
        <w:numPr>
          <w:ilvl w:val="1"/>
          <w:numId w:val="120"/>
        </w:numPr>
        <w:shd w:val="clear" w:color="auto" w:fill="FFFFFF"/>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lastRenderedPageBreak/>
        <w:t>W</w:t>
      </w:r>
      <w:r w:rsidR="00861CE6" w:rsidRPr="00BB3EA4">
        <w:rPr>
          <w:rFonts w:ascii="Arial Narrow" w:hAnsi="Arial Narrow" w:cs="Times New Roman"/>
          <w:sz w:val="24"/>
          <w:szCs w:val="24"/>
        </w:rPr>
        <w:t xml:space="preserve"> pełni automatyczną realizację Wniosku w module do zarządzania Ośrodkiem (nadanie numeru Zamówienia, dekretacja, kosztorysowanie, wygenerowanie Dokumentu </w:t>
      </w:r>
      <w:r w:rsidR="00371624" w:rsidRPr="00BB3EA4">
        <w:rPr>
          <w:rFonts w:ascii="Arial Narrow" w:hAnsi="Arial Narrow" w:cs="Times New Roman"/>
          <w:sz w:val="24"/>
          <w:szCs w:val="24"/>
        </w:rPr>
        <w:t>Obliczenia Opłaty</w:t>
      </w:r>
      <w:r w:rsidR="00861CE6" w:rsidRPr="00BB3EA4">
        <w:rPr>
          <w:rFonts w:ascii="Arial Narrow" w:hAnsi="Arial Narrow" w:cs="Times New Roman"/>
          <w:sz w:val="24"/>
          <w:szCs w:val="24"/>
        </w:rPr>
        <w:t xml:space="preserve"> oraz zmiana statusu Zamówienia na: Zakończony; cały proces Zamówienia musi przebiegać bez udziału pracownika </w:t>
      </w:r>
      <w:proofErr w:type="spellStart"/>
      <w:r w:rsidR="00360629" w:rsidRPr="00BB3EA4">
        <w:rPr>
          <w:rFonts w:ascii="Arial Narrow" w:hAnsi="Arial Narrow" w:cs="Times New Roman"/>
          <w:sz w:val="24"/>
          <w:szCs w:val="24"/>
        </w:rPr>
        <w:t>ODGiK</w:t>
      </w:r>
      <w:proofErr w:type="spellEnd"/>
      <w:r w:rsidR="005E1E60">
        <w:rPr>
          <w:rFonts w:ascii="Arial Narrow" w:hAnsi="Arial Narrow" w:cs="Times New Roman"/>
          <w:sz w:val="24"/>
          <w:szCs w:val="24"/>
        </w:rPr>
        <w:t>.</w:t>
      </w:r>
    </w:p>
    <w:p w:rsidR="00712AD0" w:rsidRDefault="005C1447">
      <w:pPr>
        <w:pStyle w:val="Akapitzlist"/>
        <w:numPr>
          <w:ilvl w:val="1"/>
          <w:numId w:val="120"/>
        </w:numPr>
        <w:shd w:val="clear" w:color="auto" w:fill="FFFFFF"/>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R</w:t>
      </w:r>
      <w:r w:rsidR="00861CE6" w:rsidRPr="00BB3EA4">
        <w:rPr>
          <w:rFonts w:ascii="Arial Narrow" w:hAnsi="Arial Narrow" w:cs="Times New Roman"/>
          <w:sz w:val="24"/>
          <w:szCs w:val="24"/>
        </w:rPr>
        <w:t>ejestrację w module do zarządzania Ośrodkiem tzw. Klienta Tymczasowego</w:t>
      </w:r>
      <w:r w:rsidR="005E1E60">
        <w:rPr>
          <w:rFonts w:ascii="Arial Narrow" w:hAnsi="Arial Narrow" w:cs="Times New Roman"/>
          <w:sz w:val="24"/>
          <w:szCs w:val="24"/>
        </w:rPr>
        <w:t>.</w:t>
      </w:r>
    </w:p>
    <w:p w:rsidR="00712AD0" w:rsidRDefault="005C1447">
      <w:pPr>
        <w:pStyle w:val="Akapitzlist"/>
        <w:numPr>
          <w:ilvl w:val="1"/>
          <w:numId w:val="120"/>
        </w:numPr>
        <w:shd w:val="clear" w:color="auto" w:fill="FFFFFF"/>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R</w:t>
      </w:r>
      <w:r w:rsidR="00861CE6" w:rsidRPr="00BB3EA4">
        <w:rPr>
          <w:rFonts w:ascii="Arial Narrow" w:hAnsi="Arial Narrow" w:cs="Times New Roman"/>
          <w:sz w:val="24"/>
          <w:szCs w:val="24"/>
        </w:rPr>
        <w:t>ealizację opłat przez system płatności internetowych</w:t>
      </w:r>
      <w:r w:rsidR="005E1E60">
        <w:rPr>
          <w:rFonts w:ascii="Arial Narrow" w:hAnsi="Arial Narrow" w:cs="Times New Roman"/>
          <w:sz w:val="24"/>
          <w:szCs w:val="24"/>
        </w:rPr>
        <w:t>.</w:t>
      </w:r>
    </w:p>
    <w:p w:rsidR="00712AD0" w:rsidRDefault="005C1447">
      <w:pPr>
        <w:pStyle w:val="Akapitzlist"/>
        <w:numPr>
          <w:ilvl w:val="1"/>
          <w:numId w:val="120"/>
        </w:numPr>
        <w:shd w:val="clear" w:color="auto" w:fill="FFFFFF"/>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W</w:t>
      </w:r>
      <w:r w:rsidR="00861CE6" w:rsidRPr="00BB3EA4">
        <w:rPr>
          <w:rFonts w:ascii="Arial Narrow" w:hAnsi="Arial Narrow" w:cs="Times New Roman"/>
          <w:sz w:val="24"/>
          <w:szCs w:val="24"/>
        </w:rPr>
        <w:t xml:space="preserve"> pełni automatyczne wygenerowanie mapy, która ma być udostępniona </w:t>
      </w:r>
      <w:r w:rsidR="00371624" w:rsidRPr="00BB3EA4">
        <w:rPr>
          <w:rFonts w:ascii="Arial Narrow" w:hAnsi="Arial Narrow" w:cs="Times New Roman"/>
          <w:sz w:val="24"/>
          <w:szCs w:val="24"/>
        </w:rPr>
        <w:t>Klientowi</w:t>
      </w:r>
      <w:r w:rsidR="00861CE6" w:rsidRPr="00BB3EA4">
        <w:rPr>
          <w:rFonts w:ascii="Arial Narrow" w:hAnsi="Arial Narrow" w:cs="Times New Roman"/>
          <w:sz w:val="24"/>
          <w:szCs w:val="24"/>
        </w:rPr>
        <w:t xml:space="preserve"> po opłaceniu ceny zakupu w postaci wydruku elektronicznego w ogólnodostępnym formacie PDF</w:t>
      </w:r>
      <w:r w:rsidR="005E1E60">
        <w:rPr>
          <w:rFonts w:ascii="Arial Narrow" w:hAnsi="Arial Narrow" w:cs="Times New Roman"/>
          <w:sz w:val="24"/>
          <w:szCs w:val="24"/>
        </w:rPr>
        <w:t>.</w:t>
      </w:r>
    </w:p>
    <w:p w:rsidR="00712AD0" w:rsidRDefault="005C1447">
      <w:pPr>
        <w:pStyle w:val="Akapitzlist"/>
        <w:numPr>
          <w:ilvl w:val="1"/>
          <w:numId w:val="120"/>
        </w:numPr>
        <w:shd w:val="clear" w:color="auto" w:fill="FFFFFF"/>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M</w:t>
      </w:r>
      <w:r w:rsidR="00861CE6" w:rsidRPr="00BB3EA4">
        <w:rPr>
          <w:rFonts w:ascii="Arial Narrow" w:hAnsi="Arial Narrow" w:cs="Times New Roman"/>
          <w:sz w:val="24"/>
          <w:szCs w:val="24"/>
        </w:rPr>
        <w:t>ożliwość zakupu kilku map w ramach jednego Zamówienia</w:t>
      </w:r>
      <w:r w:rsidR="005E1E60">
        <w:rPr>
          <w:rFonts w:ascii="Arial Narrow" w:hAnsi="Arial Narrow" w:cs="Times New Roman"/>
          <w:sz w:val="24"/>
          <w:szCs w:val="24"/>
        </w:rPr>
        <w:t>.</w:t>
      </w:r>
    </w:p>
    <w:p w:rsidR="00712AD0" w:rsidRDefault="005C1447">
      <w:pPr>
        <w:pStyle w:val="Akapitzlist"/>
        <w:numPr>
          <w:ilvl w:val="1"/>
          <w:numId w:val="120"/>
        </w:numPr>
        <w:shd w:val="clear" w:color="auto" w:fill="FFFFFF"/>
        <w:spacing w:after="0" w:line="360" w:lineRule="auto"/>
        <w:ind w:left="2268" w:hanging="142"/>
        <w:jc w:val="both"/>
        <w:rPr>
          <w:rFonts w:ascii="Arial Narrow" w:hAnsi="Arial Narrow" w:cs="Times New Roman"/>
          <w:sz w:val="24"/>
          <w:szCs w:val="24"/>
        </w:rPr>
      </w:pPr>
      <w:r>
        <w:rPr>
          <w:rFonts w:ascii="Arial Narrow" w:hAnsi="Arial Narrow" w:cs="Times New Roman"/>
          <w:sz w:val="24"/>
          <w:szCs w:val="24"/>
        </w:rPr>
        <w:t>O</w:t>
      </w:r>
      <w:r w:rsidR="00861CE6" w:rsidRPr="00BB3EA4">
        <w:rPr>
          <w:rFonts w:ascii="Arial Narrow" w:hAnsi="Arial Narrow" w:cs="Times New Roman"/>
          <w:sz w:val="24"/>
          <w:szCs w:val="24"/>
        </w:rPr>
        <w:t xml:space="preserve">pisaną wyżej, pełną funkcjonalność przez 24 godziny na dobę i 7 dni </w:t>
      </w:r>
      <w:r w:rsidR="00A93A44">
        <w:rPr>
          <w:rFonts w:ascii="Arial Narrow" w:hAnsi="Arial Narrow" w:cs="Times New Roman"/>
          <w:sz w:val="24"/>
          <w:szCs w:val="24"/>
        </w:rPr>
        <w:br/>
      </w:r>
      <w:r w:rsidR="00861CE6" w:rsidRPr="00BB3EA4">
        <w:rPr>
          <w:rFonts w:ascii="Arial Narrow" w:hAnsi="Arial Narrow" w:cs="Times New Roman"/>
          <w:sz w:val="24"/>
          <w:szCs w:val="24"/>
        </w:rPr>
        <w:t>w</w:t>
      </w:r>
      <w:r w:rsidR="00A93A44">
        <w:rPr>
          <w:rFonts w:ascii="Arial Narrow" w:hAnsi="Arial Narrow" w:cs="Times New Roman"/>
          <w:sz w:val="24"/>
          <w:szCs w:val="24"/>
        </w:rPr>
        <w:t xml:space="preserve"> </w:t>
      </w:r>
      <w:r w:rsidR="00861CE6" w:rsidRPr="00BB3EA4">
        <w:rPr>
          <w:rFonts w:ascii="Arial Narrow" w:hAnsi="Arial Narrow" w:cs="Times New Roman"/>
          <w:sz w:val="24"/>
          <w:szCs w:val="24"/>
        </w:rPr>
        <w:t>tygodniu.</w:t>
      </w:r>
    </w:p>
    <w:p w:rsidR="00712AD0" w:rsidRDefault="00861CE6">
      <w:pPr>
        <w:pStyle w:val="Akapitzlist"/>
        <w:numPr>
          <w:ilvl w:val="0"/>
          <w:numId w:val="8"/>
        </w:numPr>
        <w:autoSpaceDE w:val="0"/>
        <w:autoSpaceDN w:val="0"/>
        <w:adjustRightInd w:val="0"/>
        <w:spacing w:after="0" w:line="360" w:lineRule="auto"/>
        <w:ind w:left="1843" w:hanging="357"/>
        <w:jc w:val="both"/>
        <w:rPr>
          <w:rFonts w:ascii="Arial Narrow" w:eastAsia="Times New Roman" w:hAnsi="Arial Narrow" w:cs="Times New Roman"/>
          <w:sz w:val="24"/>
          <w:szCs w:val="24"/>
          <w:lang w:eastAsia="zh-CN"/>
        </w:rPr>
      </w:pPr>
      <w:r w:rsidRPr="00BB3EA4">
        <w:rPr>
          <w:rFonts w:ascii="Arial Narrow" w:eastAsia="Times New Roman" w:hAnsi="Arial Narrow" w:cs="Times New Roman"/>
          <w:sz w:val="24"/>
          <w:szCs w:val="24"/>
          <w:lang w:eastAsia="zh-CN"/>
        </w:rPr>
        <w:t xml:space="preserve">Aplikacja musi działać na zasadzie </w:t>
      </w:r>
      <w:proofErr w:type="spellStart"/>
      <w:r w:rsidRPr="00BB3EA4">
        <w:rPr>
          <w:rFonts w:ascii="Arial Narrow" w:eastAsia="Times New Roman" w:hAnsi="Arial Narrow" w:cs="Times New Roman"/>
          <w:sz w:val="24"/>
          <w:szCs w:val="24"/>
          <w:lang w:eastAsia="zh-CN"/>
        </w:rPr>
        <w:t>Wizarda</w:t>
      </w:r>
      <w:proofErr w:type="spellEnd"/>
      <w:r w:rsidRPr="00BB3EA4">
        <w:rPr>
          <w:rFonts w:ascii="Arial Narrow" w:eastAsia="Times New Roman" w:hAnsi="Arial Narrow" w:cs="Times New Roman"/>
          <w:sz w:val="24"/>
          <w:szCs w:val="24"/>
          <w:lang w:eastAsia="zh-CN"/>
        </w:rPr>
        <w:t xml:space="preserve">, prowadząc użytkownika </w:t>
      </w:r>
      <w:r w:rsidR="003A670E" w:rsidRPr="00BB3EA4">
        <w:rPr>
          <w:rFonts w:ascii="Arial Narrow" w:eastAsia="Times New Roman" w:hAnsi="Arial Narrow" w:cs="Times New Roman"/>
          <w:sz w:val="24"/>
          <w:szCs w:val="24"/>
          <w:lang w:eastAsia="zh-CN"/>
        </w:rPr>
        <w:t>‘</w:t>
      </w:r>
      <w:r w:rsidRPr="00BB3EA4">
        <w:rPr>
          <w:rFonts w:ascii="Arial Narrow" w:eastAsia="Times New Roman" w:hAnsi="Arial Narrow" w:cs="Times New Roman"/>
          <w:sz w:val="24"/>
          <w:szCs w:val="24"/>
          <w:lang w:eastAsia="zh-CN"/>
        </w:rPr>
        <w:t>za</w:t>
      </w:r>
      <w:r w:rsidR="00A93A44">
        <w:rPr>
          <w:rFonts w:ascii="Arial Narrow" w:eastAsia="Times New Roman" w:hAnsi="Arial Narrow" w:cs="Times New Roman"/>
          <w:sz w:val="24"/>
          <w:szCs w:val="24"/>
          <w:lang w:eastAsia="zh-CN"/>
        </w:rPr>
        <w:t xml:space="preserve"> </w:t>
      </w:r>
      <w:r w:rsidRPr="00BB3EA4">
        <w:rPr>
          <w:rFonts w:ascii="Arial Narrow" w:eastAsia="Times New Roman" w:hAnsi="Arial Narrow" w:cs="Times New Roman"/>
          <w:sz w:val="24"/>
          <w:szCs w:val="24"/>
          <w:lang w:eastAsia="zh-CN"/>
        </w:rPr>
        <w:t>rękę</w:t>
      </w:r>
      <w:r w:rsidR="003A670E" w:rsidRPr="00BB3EA4">
        <w:rPr>
          <w:rFonts w:ascii="Arial Narrow" w:eastAsia="Times New Roman" w:hAnsi="Arial Narrow" w:cs="Times New Roman"/>
          <w:sz w:val="24"/>
          <w:szCs w:val="24"/>
          <w:lang w:eastAsia="zh-CN"/>
        </w:rPr>
        <w:t>’</w:t>
      </w:r>
      <w:r w:rsidRPr="00BB3EA4">
        <w:rPr>
          <w:rFonts w:ascii="Arial Narrow" w:eastAsia="Times New Roman" w:hAnsi="Arial Narrow" w:cs="Times New Roman"/>
          <w:sz w:val="24"/>
          <w:szCs w:val="24"/>
          <w:lang w:eastAsia="zh-CN"/>
        </w:rPr>
        <w:t xml:space="preserve"> przez cały proces zakupu map.</w:t>
      </w:r>
    </w:p>
    <w:p w:rsidR="00861CE6" w:rsidRPr="00BB3EA4" w:rsidRDefault="00861CE6" w:rsidP="00852913">
      <w:pPr>
        <w:pStyle w:val="Akapitzlist"/>
        <w:autoSpaceDE w:val="0"/>
        <w:autoSpaceDN w:val="0"/>
        <w:adjustRightInd w:val="0"/>
        <w:spacing w:after="0" w:line="360" w:lineRule="auto"/>
        <w:ind w:left="927"/>
        <w:jc w:val="both"/>
        <w:rPr>
          <w:rFonts w:ascii="Arial Narrow" w:hAnsi="Arial Narrow"/>
          <w:sz w:val="24"/>
          <w:szCs w:val="24"/>
          <w:lang w:eastAsia="zh-CN"/>
        </w:rPr>
      </w:pPr>
    </w:p>
    <w:p w:rsidR="00712AD0" w:rsidRDefault="000856A3">
      <w:pPr>
        <w:pStyle w:val="Akapitzlist"/>
        <w:numPr>
          <w:ilvl w:val="2"/>
          <w:numId w:val="121"/>
        </w:numPr>
        <w:autoSpaceDE w:val="0"/>
        <w:autoSpaceDN w:val="0"/>
        <w:adjustRightInd w:val="0"/>
        <w:spacing w:after="0" w:line="360" w:lineRule="auto"/>
        <w:ind w:left="1418" w:hanging="709"/>
        <w:jc w:val="both"/>
        <w:outlineLvl w:val="3"/>
        <w:rPr>
          <w:rFonts w:ascii="Arial Narrow" w:hAnsi="Arial Narrow"/>
          <w:b/>
          <w:sz w:val="24"/>
          <w:szCs w:val="24"/>
        </w:rPr>
      </w:pPr>
      <w:r w:rsidRPr="00BB3EA4">
        <w:rPr>
          <w:rFonts w:ascii="Arial Narrow" w:hAnsi="Arial Narrow"/>
          <w:b/>
          <w:sz w:val="24"/>
          <w:szCs w:val="24"/>
        </w:rPr>
        <w:t>I</w:t>
      </w:r>
      <w:r w:rsidR="00861CE6" w:rsidRPr="00BB3EA4">
        <w:rPr>
          <w:rFonts w:ascii="Arial Narrow" w:hAnsi="Arial Narrow"/>
          <w:b/>
          <w:sz w:val="24"/>
          <w:szCs w:val="24"/>
        </w:rPr>
        <w:t>nternetowa obsługa jednostek wykonawstwa geodezyjnego</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eastAsiaTheme="minorHAnsi" w:hAnsi="Arial Narrow"/>
          <w:i w:val="0"/>
          <w:color w:val="auto"/>
          <w:sz w:val="22"/>
          <w:szCs w:val="24"/>
          <w:lang w:eastAsia="en-US"/>
        </w:rPr>
      </w:pPr>
      <w:r w:rsidRPr="00BB3EA4">
        <w:rPr>
          <w:rStyle w:val="TekstpodstawowyZnak3"/>
          <w:rFonts w:ascii="Arial Narrow" w:hAnsi="Arial Narrow"/>
          <w:i w:val="0"/>
          <w:color w:val="auto"/>
          <w:szCs w:val="24"/>
        </w:rPr>
        <w:t xml:space="preserve">System musi posiadać moduł dla przeglądania i pozyskiwania danych </w:t>
      </w:r>
      <w:r w:rsidR="00993C44"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z zasobów geodezyjnych przez Internet</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musi posiadać moduł do przyjmowania zgłoszeń prac geodezyjnych oraz zgłoszeń uzupełniających przez Internet i</w:t>
      </w:r>
      <w:r w:rsidR="005E1E60">
        <w:rPr>
          <w:rStyle w:val="TekstpodstawowyZnak3"/>
          <w:rFonts w:ascii="Arial Narrow" w:hAnsi="Arial Narrow"/>
          <w:i w:val="0"/>
          <w:color w:val="auto"/>
          <w:szCs w:val="24"/>
        </w:rPr>
        <w:t xml:space="preserve"> </w:t>
      </w:r>
      <w:r w:rsidRPr="00BB3EA4">
        <w:rPr>
          <w:rStyle w:val="TekstpodstawowyZnak3"/>
          <w:rFonts w:ascii="Arial Narrow" w:hAnsi="Arial Narrow"/>
          <w:i w:val="0"/>
          <w:color w:val="auto"/>
          <w:szCs w:val="24"/>
        </w:rPr>
        <w:t>Intranet</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musi posiadać moduł do automatycznego (bez udziału pracownika </w:t>
      </w:r>
      <w:proofErr w:type="spellStart"/>
      <w:r w:rsidRPr="00BB3EA4">
        <w:rPr>
          <w:rStyle w:val="TekstpodstawowyZnak3"/>
          <w:rFonts w:ascii="Arial Narrow" w:hAnsi="Arial Narrow"/>
          <w:i w:val="0"/>
          <w:color w:val="auto"/>
          <w:szCs w:val="24"/>
        </w:rPr>
        <w:t>ODGiK</w:t>
      </w:r>
      <w:proofErr w:type="spellEnd"/>
      <w:r w:rsidRPr="00BB3EA4">
        <w:rPr>
          <w:rStyle w:val="TekstpodstawowyZnak3"/>
          <w:rFonts w:ascii="Arial Narrow" w:hAnsi="Arial Narrow"/>
          <w:i w:val="0"/>
          <w:color w:val="auto"/>
          <w:szCs w:val="24"/>
        </w:rPr>
        <w:t>) generowania aktualnej podstawowej dokumentacji geodezyjnej, dostarczania jej wykonawstwu geodezyjnemu przez Internet</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musi umożliwiać pobieranie dokumentów: ‘Zgłoszenie pracy geodezyjnej’, ‘Odpowiedź na zgłoszenie’ oraz ‘Protokół weryfikacji’ dla zarejestrowanej pracy</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musi umożliwiać automatyczne przygotowanie materiałów zamawianych </w:t>
      </w:r>
      <w:r w:rsidR="006617F3"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 xml:space="preserve">w ramach poszczególnych zgłoszeń oraz opłatę za materiały niezbędne do wykonania pracy uzgodnione w ramach zgłoszenia pierwotnego, jak </w:t>
      </w:r>
      <w:r w:rsidR="00041965"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i uzupełniających</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Informacje opisowe, teksty i symbole muszą być wyświetlane na warstwach tematycznych, którymi można dowolnie zarządzać</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musi posiadać możliwość uzyskania przybliżenia wybranego fragmentu </w:t>
      </w:r>
      <w:r w:rsidRPr="00BB3EA4">
        <w:rPr>
          <w:rStyle w:val="TekstpodstawowyZnak3"/>
          <w:rFonts w:ascii="Arial Narrow" w:hAnsi="Arial Narrow"/>
          <w:i w:val="0"/>
          <w:color w:val="auto"/>
          <w:szCs w:val="24"/>
        </w:rPr>
        <w:lastRenderedPageBreak/>
        <w:t xml:space="preserve">mapy, począwszy od obrysu tej mapy, do konkretnego pojedynczego obiektu, </w:t>
      </w:r>
      <w:r w:rsidR="003A670E" w:rsidRPr="00BB3EA4">
        <w:rPr>
          <w:rStyle w:val="TekstpodstawowyZnak3"/>
          <w:rFonts w:ascii="Arial Narrow" w:hAnsi="Arial Narrow"/>
          <w:i w:val="0"/>
          <w:color w:val="auto"/>
          <w:szCs w:val="24"/>
        </w:rPr>
        <w:t>m.in</w:t>
      </w:r>
      <w:r w:rsidRPr="00BB3EA4">
        <w:rPr>
          <w:rStyle w:val="TekstpodstawowyZnak3"/>
          <w:rFonts w:ascii="Arial Narrow" w:hAnsi="Arial Narrow"/>
          <w:i w:val="0"/>
          <w:color w:val="auto"/>
          <w:szCs w:val="24"/>
        </w:rPr>
        <w:t xml:space="preserve">. działki. Mechanizm ten aktywuje widoczność obiektów danej warstwy </w:t>
      </w:r>
      <w:r w:rsidR="006617F3" w:rsidRPr="00BB3EA4">
        <w:rPr>
          <w:rStyle w:val="TekstpodstawowyZnak3"/>
          <w:rFonts w:ascii="Arial Narrow" w:hAnsi="Arial Narrow"/>
          <w:i w:val="0"/>
          <w:color w:val="auto"/>
          <w:szCs w:val="24"/>
        </w:rPr>
        <w:br/>
      </w:r>
      <w:r w:rsidRPr="00BB3EA4">
        <w:rPr>
          <w:rStyle w:val="TekstpodstawowyZnak3"/>
          <w:rFonts w:ascii="Arial Narrow" w:hAnsi="Arial Narrow"/>
          <w:i w:val="0"/>
          <w:color w:val="auto"/>
          <w:szCs w:val="24"/>
        </w:rPr>
        <w:t>w zależności od odległości oglądania (im bliżej, tym więcej szczegółów terenowych)</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musi posiadać możliwość automatycznego rezerwowania numerów działek i budynków oraz punktów granicznych w bazie danych </w:t>
      </w:r>
      <w:r w:rsidR="000833C3" w:rsidRPr="00BB3EA4">
        <w:rPr>
          <w:rStyle w:val="TekstpodstawowyZnak3"/>
          <w:rFonts w:ascii="Arial Narrow" w:hAnsi="Arial Narrow"/>
          <w:i w:val="0"/>
          <w:color w:val="auto"/>
          <w:szCs w:val="24"/>
        </w:rPr>
        <w:t>Mapy</w:t>
      </w:r>
      <w:r w:rsidR="00B80764" w:rsidRPr="00BB3EA4">
        <w:rPr>
          <w:rStyle w:val="TekstpodstawowyZnak3"/>
          <w:rFonts w:ascii="Arial Narrow" w:hAnsi="Arial Narrow"/>
          <w:i w:val="0"/>
          <w:color w:val="auto"/>
          <w:szCs w:val="24"/>
        </w:rPr>
        <w:br/>
      </w:r>
      <w:r w:rsidR="00F11156" w:rsidRPr="00BB3EA4">
        <w:rPr>
          <w:rStyle w:val="TekstpodstawowyZnak3"/>
          <w:rFonts w:ascii="Arial Narrow" w:hAnsi="Arial Narrow"/>
          <w:i w:val="0"/>
          <w:color w:val="auto"/>
          <w:szCs w:val="24"/>
        </w:rPr>
        <w:t xml:space="preserve">i Ewidencji Gruntów </w:t>
      </w:r>
      <w:r w:rsidRPr="00BB3EA4">
        <w:rPr>
          <w:rStyle w:val="TekstpodstawowyZnak3"/>
          <w:rFonts w:ascii="Arial Narrow" w:hAnsi="Arial Narrow"/>
          <w:i w:val="0"/>
          <w:color w:val="auto"/>
          <w:szCs w:val="24"/>
        </w:rPr>
        <w:t>w dowolnym momencie trwania pracy geodezyjnej</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musi umożliwić podgląd stanu realizacji zamówienia oraz prowadzić korespondencję Wykonawcy z </w:t>
      </w:r>
      <w:proofErr w:type="spellStart"/>
      <w:r w:rsidRPr="00BB3EA4">
        <w:rPr>
          <w:rStyle w:val="TekstpodstawowyZnak3"/>
          <w:rFonts w:ascii="Arial Narrow" w:hAnsi="Arial Narrow"/>
          <w:i w:val="0"/>
          <w:color w:val="auto"/>
          <w:szCs w:val="24"/>
        </w:rPr>
        <w:t>ODGiK</w:t>
      </w:r>
      <w:proofErr w:type="spellEnd"/>
      <w:r w:rsidRPr="00BB3EA4">
        <w:rPr>
          <w:rStyle w:val="TekstpodstawowyZnak3"/>
          <w:rFonts w:ascii="Arial Narrow" w:hAnsi="Arial Narrow"/>
          <w:i w:val="0"/>
          <w:color w:val="auto"/>
          <w:szCs w:val="24"/>
        </w:rPr>
        <w:t xml:space="preserve"> w kontekście pracy geodezyjnej</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Użytkownik musi mieć możliwość wysłania do </w:t>
      </w:r>
      <w:proofErr w:type="spellStart"/>
      <w:r w:rsidRPr="00BB3EA4">
        <w:rPr>
          <w:rStyle w:val="TekstpodstawowyZnak3"/>
          <w:rFonts w:ascii="Arial Narrow" w:hAnsi="Arial Narrow"/>
          <w:i w:val="0"/>
          <w:color w:val="auto"/>
          <w:szCs w:val="24"/>
        </w:rPr>
        <w:t>ODGiK</w:t>
      </w:r>
      <w:proofErr w:type="spellEnd"/>
      <w:r w:rsidRPr="00BB3EA4">
        <w:rPr>
          <w:rStyle w:val="TekstpodstawowyZnak3"/>
          <w:rFonts w:ascii="Arial Narrow" w:hAnsi="Arial Narrow"/>
          <w:i w:val="0"/>
          <w:color w:val="auto"/>
          <w:szCs w:val="24"/>
        </w:rPr>
        <w:t xml:space="preserve"> plików eksportu w postaci plików wymiany ze zrealizowaną pracą</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musi pozycjonować mapę w taki sposób, aby udostępnić możliwie najwięcej szczegółów dotyczących wybranych obiektów</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System powinien umożliwić dostęp podglądu wszystkich dokumentów </w:t>
      </w:r>
      <w:r w:rsidR="00F777DC" w:rsidRPr="00BB3EA4">
        <w:rPr>
          <w:rStyle w:val="TekstpodstawowyZnak3"/>
          <w:rFonts w:ascii="Arial Narrow" w:hAnsi="Arial Narrow"/>
          <w:i w:val="0"/>
          <w:color w:val="auto"/>
          <w:szCs w:val="24"/>
        </w:rPr>
        <w:t>obliczenia opłaty</w:t>
      </w:r>
      <w:r w:rsidRPr="00BB3EA4">
        <w:rPr>
          <w:rStyle w:val="TekstpodstawowyZnak3"/>
          <w:rFonts w:ascii="Arial Narrow" w:hAnsi="Arial Narrow"/>
          <w:i w:val="0"/>
          <w:color w:val="auto"/>
          <w:szCs w:val="24"/>
        </w:rPr>
        <w:t xml:space="preserve"> (nieopłaconych, opłaconych i anulowanych), które zostały wystawione Wykonawcy (nie tylko związanych ze zgłoszeniem pracy)</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musi umożliwiać opłacenie dokumentów sprzedaży poprzez przelew elektroniczny (utworzonych automatycznie również w ramach obsługi pracy geodezyjnej)</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System musi udostępnić dokument licencji określającej zakres upoważnienia do wykorzystania wydanych materiałów w ramach pracy geodezyjnej</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tabs>
          <w:tab w:val="clear" w:pos="851"/>
          <w:tab w:val="clear" w:pos="993"/>
        </w:tabs>
        <w:ind w:left="1843" w:hanging="357"/>
        <w:rPr>
          <w:rStyle w:val="TekstpodstawowyZnak3"/>
          <w:rFonts w:ascii="Arial Narrow" w:hAnsi="Arial Narrow"/>
          <w:i w:val="0"/>
          <w:color w:val="auto"/>
          <w:szCs w:val="24"/>
        </w:rPr>
      </w:pPr>
      <w:r w:rsidRPr="00BB3EA4">
        <w:rPr>
          <w:rStyle w:val="TekstpodstawowyZnak3"/>
          <w:rFonts w:ascii="Arial Narrow" w:hAnsi="Arial Narrow"/>
          <w:i w:val="0"/>
          <w:color w:val="auto"/>
          <w:szCs w:val="24"/>
        </w:rPr>
        <w:t xml:space="preserve">Profile użytkowników regulują zakres dostępu do danych </w:t>
      </w:r>
      <w:r w:rsidR="003A670E" w:rsidRPr="00BB3EA4">
        <w:rPr>
          <w:rStyle w:val="TekstpodstawowyZnak3"/>
          <w:rFonts w:ascii="Arial Narrow" w:hAnsi="Arial Narrow"/>
          <w:i w:val="0"/>
          <w:color w:val="auto"/>
          <w:szCs w:val="24"/>
        </w:rPr>
        <w:t>–</w:t>
      </w:r>
      <w:r w:rsidRPr="00BB3EA4">
        <w:rPr>
          <w:rStyle w:val="TekstpodstawowyZnak3"/>
          <w:rFonts w:ascii="Arial Narrow" w:hAnsi="Arial Narrow"/>
          <w:i w:val="0"/>
          <w:color w:val="auto"/>
          <w:szCs w:val="24"/>
        </w:rPr>
        <w:t xml:space="preserve"> użytkownik musi mieć możliwość przeglądania informacji, przypisanych wyłącznie do swojego profilu</w:t>
      </w:r>
      <w:r w:rsidR="005E1E60">
        <w:rPr>
          <w:rStyle w:val="TekstpodstawowyZnak3"/>
          <w:rFonts w:ascii="Arial Narrow" w:hAnsi="Arial Narrow"/>
          <w:i w:val="0"/>
          <w:color w:val="auto"/>
          <w:szCs w:val="24"/>
        </w:rPr>
        <w:t>.</w:t>
      </w:r>
    </w:p>
    <w:p w:rsidR="00712AD0" w:rsidRDefault="00861CE6">
      <w:pPr>
        <w:pStyle w:val="Tekstpodstawowy"/>
        <w:widowControl w:val="0"/>
        <w:numPr>
          <w:ilvl w:val="0"/>
          <w:numId w:val="122"/>
        </w:numPr>
        <w:shd w:val="clear" w:color="auto" w:fill="FFFFFF"/>
        <w:tabs>
          <w:tab w:val="clear" w:pos="851"/>
          <w:tab w:val="clear" w:pos="993"/>
        </w:tabs>
        <w:ind w:left="1843" w:hanging="357"/>
        <w:rPr>
          <w:rFonts w:ascii="Arial Narrow" w:hAnsi="Arial Narrow"/>
          <w:i w:val="0"/>
          <w:szCs w:val="24"/>
        </w:rPr>
      </w:pPr>
      <w:r w:rsidRPr="00BB3EA4">
        <w:rPr>
          <w:rFonts w:ascii="Arial Narrow" w:hAnsi="Arial Narrow"/>
          <w:i w:val="0"/>
          <w:szCs w:val="24"/>
        </w:rPr>
        <w:t>Program musi zapewniać w pełni automatyczne przygotowanie dla wykonawcy:</w:t>
      </w:r>
    </w:p>
    <w:p w:rsidR="00712AD0" w:rsidRDefault="005C1447">
      <w:pPr>
        <w:pStyle w:val="Style12"/>
        <w:numPr>
          <w:ilvl w:val="0"/>
          <w:numId w:val="123"/>
        </w:numPr>
        <w:tabs>
          <w:tab w:val="left" w:pos="2268"/>
        </w:tabs>
        <w:spacing w:line="360" w:lineRule="auto"/>
        <w:ind w:left="2268" w:hanging="142"/>
        <w:rPr>
          <w:rStyle w:val="FontStyle16"/>
          <w:rFonts w:ascii="Arial Narrow" w:hAnsi="Arial Narrow"/>
          <w:i/>
          <w:sz w:val="24"/>
          <w:szCs w:val="20"/>
          <w:lang w:eastAsia="zh-CN"/>
        </w:rPr>
      </w:pPr>
      <w:r>
        <w:rPr>
          <w:rStyle w:val="FontStyle16"/>
          <w:rFonts w:ascii="Arial Narrow" w:hAnsi="Arial Narrow"/>
          <w:sz w:val="24"/>
        </w:rPr>
        <w:t>Z</w:t>
      </w:r>
      <w:r w:rsidR="00861CE6" w:rsidRPr="00BB3EA4">
        <w:rPr>
          <w:rStyle w:val="FontStyle16"/>
          <w:rFonts w:ascii="Arial Narrow" w:hAnsi="Arial Narrow"/>
          <w:sz w:val="24"/>
        </w:rPr>
        <w:t xml:space="preserve">biorów danych PRPOG, BDSOG (materiały z grup: 4 i 5) wg wyboru wykonawcy w obszarze: zasięgu pracy (opcjonalnie z buforem), lub </w:t>
      </w:r>
      <w:r w:rsidR="00993C44" w:rsidRPr="00BB3EA4">
        <w:rPr>
          <w:rStyle w:val="FontStyle16"/>
          <w:rFonts w:ascii="Arial Narrow" w:hAnsi="Arial Narrow"/>
          <w:sz w:val="24"/>
        </w:rPr>
        <w:br/>
      </w:r>
      <w:r w:rsidR="00861CE6" w:rsidRPr="00BB3EA4">
        <w:rPr>
          <w:rStyle w:val="FontStyle16"/>
          <w:rFonts w:ascii="Arial Narrow" w:hAnsi="Arial Narrow"/>
          <w:sz w:val="24"/>
        </w:rPr>
        <w:t>w obszarze listy wybranych punktów osnowy</w:t>
      </w:r>
      <w:r w:rsidR="005E1E60">
        <w:rPr>
          <w:rStyle w:val="FontStyle16"/>
          <w:rFonts w:ascii="Arial Narrow" w:hAnsi="Arial Narrow"/>
          <w:sz w:val="24"/>
        </w:rPr>
        <w:t>.</w:t>
      </w:r>
    </w:p>
    <w:p w:rsidR="00712AD0" w:rsidRDefault="005C1447">
      <w:pPr>
        <w:pStyle w:val="Style12"/>
        <w:numPr>
          <w:ilvl w:val="0"/>
          <w:numId w:val="123"/>
        </w:numPr>
        <w:tabs>
          <w:tab w:val="left" w:pos="2268"/>
        </w:tabs>
        <w:spacing w:line="360" w:lineRule="auto"/>
        <w:ind w:left="2268" w:hanging="142"/>
        <w:rPr>
          <w:rStyle w:val="FontStyle16"/>
          <w:rFonts w:ascii="Arial Narrow" w:hAnsi="Arial Narrow"/>
          <w:sz w:val="24"/>
        </w:rPr>
      </w:pPr>
      <w:r>
        <w:rPr>
          <w:rStyle w:val="FontStyle16"/>
          <w:rFonts w:ascii="Arial Narrow" w:hAnsi="Arial Narrow"/>
          <w:sz w:val="24"/>
        </w:rPr>
        <w:t>Z</w:t>
      </w:r>
      <w:r w:rsidR="00861CE6" w:rsidRPr="00BB3EA4">
        <w:rPr>
          <w:rStyle w:val="FontStyle16"/>
          <w:rFonts w:ascii="Arial Narrow" w:hAnsi="Arial Narrow"/>
          <w:sz w:val="24"/>
        </w:rPr>
        <w:t xml:space="preserve">biorów danych </w:t>
      </w:r>
      <w:proofErr w:type="spellStart"/>
      <w:r w:rsidR="00307B62" w:rsidRPr="00BB3EA4">
        <w:rPr>
          <w:rStyle w:val="TekstpodstawowyZnak3"/>
          <w:rFonts w:ascii="Arial Narrow" w:hAnsi="Arial Narrow"/>
          <w:color w:val="auto"/>
        </w:rPr>
        <w:t>EGiB</w:t>
      </w:r>
      <w:proofErr w:type="spellEnd"/>
      <w:r w:rsidR="00F777DC" w:rsidRPr="00BB3EA4">
        <w:rPr>
          <w:rStyle w:val="FontStyle16"/>
          <w:rFonts w:ascii="Arial Narrow" w:hAnsi="Arial Narrow"/>
          <w:sz w:val="24"/>
        </w:rPr>
        <w:t xml:space="preserve"> (materiały z</w:t>
      </w:r>
      <w:r w:rsidR="00861CE6" w:rsidRPr="00BB3EA4">
        <w:rPr>
          <w:rStyle w:val="FontStyle16"/>
          <w:rFonts w:ascii="Arial Narrow" w:hAnsi="Arial Narrow"/>
          <w:sz w:val="24"/>
        </w:rPr>
        <w:t xml:space="preserve"> grup: 9.1, 9.3.1, 9.3.2, 9.6 </w:t>
      </w:r>
      <w:r w:rsidR="00993C44" w:rsidRPr="00BB3EA4">
        <w:rPr>
          <w:rStyle w:val="FontStyle16"/>
          <w:rFonts w:ascii="Arial Narrow" w:hAnsi="Arial Narrow"/>
          <w:sz w:val="24"/>
        </w:rPr>
        <w:br/>
      </w:r>
      <w:r w:rsidR="00861CE6" w:rsidRPr="00BB3EA4">
        <w:rPr>
          <w:rStyle w:val="FontStyle16"/>
          <w:rFonts w:ascii="Arial Narrow" w:hAnsi="Arial Narrow"/>
          <w:sz w:val="24"/>
        </w:rPr>
        <w:t xml:space="preserve">z możliwością wskazania, że materiał ma być przygotowany </w:t>
      </w:r>
      <w:r w:rsidR="00993C44" w:rsidRPr="00BB3EA4">
        <w:rPr>
          <w:rStyle w:val="FontStyle16"/>
          <w:rFonts w:ascii="Arial Narrow" w:hAnsi="Arial Narrow"/>
          <w:sz w:val="24"/>
        </w:rPr>
        <w:br/>
      </w:r>
      <w:r w:rsidR="00861CE6" w:rsidRPr="00BB3EA4">
        <w:rPr>
          <w:rStyle w:val="FontStyle16"/>
          <w:rFonts w:ascii="Arial Narrow" w:hAnsi="Arial Narrow"/>
          <w:sz w:val="24"/>
        </w:rPr>
        <w:t>z uwzględnieniem danych podmiotowych i/lub przedmiotowych opisowych i/lub geometrycznych) wg wyboru wykonawcy w obszarze: zasięgu pracy (opcjonalnie z buforem), lub w obszarze listy wybranych działek/budynków</w:t>
      </w:r>
      <w:r w:rsidR="005E1E60">
        <w:rPr>
          <w:rStyle w:val="FontStyle16"/>
          <w:rFonts w:ascii="Arial Narrow" w:hAnsi="Arial Narrow"/>
          <w:sz w:val="24"/>
        </w:rPr>
        <w:t>.</w:t>
      </w:r>
    </w:p>
    <w:p w:rsidR="00712AD0" w:rsidRDefault="005C1447">
      <w:pPr>
        <w:pStyle w:val="Style2"/>
        <w:numPr>
          <w:ilvl w:val="0"/>
          <w:numId w:val="123"/>
        </w:numPr>
        <w:tabs>
          <w:tab w:val="left" w:pos="1560"/>
          <w:tab w:val="left" w:pos="2268"/>
        </w:tabs>
        <w:spacing w:line="360" w:lineRule="auto"/>
        <w:ind w:left="2268" w:hanging="142"/>
        <w:jc w:val="both"/>
        <w:rPr>
          <w:rStyle w:val="FontStyle16"/>
          <w:rFonts w:ascii="Arial Narrow" w:hAnsi="Arial Narrow"/>
          <w:bCs/>
          <w:sz w:val="24"/>
        </w:rPr>
      </w:pPr>
      <w:r>
        <w:rPr>
          <w:rStyle w:val="FontStyle16"/>
          <w:rFonts w:ascii="Arial Narrow" w:hAnsi="Arial Narrow"/>
          <w:sz w:val="24"/>
        </w:rPr>
        <w:t>Z</w:t>
      </w:r>
      <w:r w:rsidR="00861CE6" w:rsidRPr="00BB3EA4">
        <w:rPr>
          <w:rStyle w:val="FontStyle16"/>
          <w:rFonts w:ascii="Arial Narrow" w:hAnsi="Arial Narrow"/>
          <w:sz w:val="24"/>
        </w:rPr>
        <w:t xml:space="preserve">biorów danych BDOT500 i GESUT (materiały z grup: 7 i 8) </w:t>
      </w:r>
      <w:r w:rsidR="00993C44" w:rsidRPr="00BB3EA4">
        <w:rPr>
          <w:rStyle w:val="FontStyle16"/>
          <w:rFonts w:ascii="Arial Narrow" w:hAnsi="Arial Narrow"/>
          <w:sz w:val="24"/>
        </w:rPr>
        <w:br/>
      </w:r>
      <w:r w:rsidR="00861CE6" w:rsidRPr="00BB3EA4">
        <w:rPr>
          <w:rStyle w:val="FontStyle16"/>
          <w:rFonts w:ascii="Arial Narrow" w:hAnsi="Arial Narrow"/>
          <w:sz w:val="24"/>
        </w:rPr>
        <w:t xml:space="preserve">z uwzględnieniem możliwości wskazania poszczególnych kategorii/klas </w:t>
      </w:r>
      <w:r w:rsidR="00861CE6" w:rsidRPr="00BB3EA4">
        <w:rPr>
          <w:rStyle w:val="FontStyle16"/>
          <w:rFonts w:ascii="Arial Narrow" w:hAnsi="Arial Narrow"/>
          <w:sz w:val="24"/>
        </w:rPr>
        <w:lastRenderedPageBreak/>
        <w:t>obiektów wg wyboru wykonawcy w obszarze: zasięgu pracy lub zasięgu ze wskazanym buforem</w:t>
      </w:r>
      <w:r w:rsidR="005E1E60">
        <w:rPr>
          <w:rStyle w:val="FontStyle16"/>
          <w:rFonts w:ascii="Arial Narrow" w:hAnsi="Arial Narrow"/>
          <w:sz w:val="24"/>
        </w:rPr>
        <w:t>.</w:t>
      </w:r>
    </w:p>
    <w:p w:rsidR="00712AD0" w:rsidRDefault="005C1447">
      <w:pPr>
        <w:pStyle w:val="Style2"/>
        <w:numPr>
          <w:ilvl w:val="0"/>
          <w:numId w:val="123"/>
        </w:numPr>
        <w:tabs>
          <w:tab w:val="left" w:pos="1560"/>
          <w:tab w:val="left" w:pos="2268"/>
        </w:tabs>
        <w:spacing w:line="360" w:lineRule="auto"/>
        <w:ind w:left="2268" w:hanging="142"/>
        <w:jc w:val="both"/>
        <w:rPr>
          <w:rStyle w:val="FontStyle16"/>
          <w:rFonts w:ascii="Arial Narrow" w:hAnsi="Arial Narrow"/>
          <w:bCs/>
          <w:sz w:val="24"/>
        </w:rPr>
      </w:pPr>
      <w:r>
        <w:rPr>
          <w:rStyle w:val="FontStyle16"/>
          <w:rFonts w:ascii="Arial Narrow" w:hAnsi="Arial Narrow"/>
          <w:sz w:val="24"/>
        </w:rPr>
        <w:t>M</w:t>
      </w:r>
      <w:r w:rsidR="00861CE6" w:rsidRPr="00BB3EA4">
        <w:rPr>
          <w:rStyle w:val="FontStyle16"/>
          <w:rFonts w:ascii="Arial Narrow" w:hAnsi="Arial Narrow"/>
          <w:sz w:val="24"/>
        </w:rPr>
        <w:t>apy ewidencji gruntów i budynków (materiały: 10.3, 10.4)</w:t>
      </w:r>
      <w:r w:rsidR="005E1E60">
        <w:rPr>
          <w:rStyle w:val="FontStyle16"/>
          <w:rFonts w:ascii="Arial Narrow" w:hAnsi="Arial Narrow"/>
          <w:sz w:val="24"/>
        </w:rPr>
        <w:t>.</w:t>
      </w:r>
    </w:p>
    <w:p w:rsidR="00712AD0" w:rsidRDefault="005C1447">
      <w:pPr>
        <w:pStyle w:val="Style2"/>
        <w:numPr>
          <w:ilvl w:val="0"/>
          <w:numId w:val="123"/>
        </w:numPr>
        <w:tabs>
          <w:tab w:val="left" w:pos="1560"/>
          <w:tab w:val="left" w:pos="2268"/>
        </w:tabs>
        <w:spacing w:line="360" w:lineRule="auto"/>
        <w:ind w:left="2268" w:hanging="142"/>
        <w:jc w:val="both"/>
        <w:rPr>
          <w:rStyle w:val="FontStyle16"/>
          <w:rFonts w:ascii="Arial Narrow" w:hAnsi="Arial Narrow"/>
          <w:bCs/>
          <w:sz w:val="24"/>
        </w:rPr>
      </w:pPr>
      <w:r>
        <w:rPr>
          <w:rStyle w:val="FontStyle16"/>
          <w:rFonts w:ascii="Arial Narrow" w:hAnsi="Arial Narrow"/>
          <w:sz w:val="24"/>
        </w:rPr>
        <w:t>M</w:t>
      </w:r>
      <w:r w:rsidR="00861CE6" w:rsidRPr="00BB3EA4">
        <w:rPr>
          <w:rStyle w:val="FontStyle16"/>
          <w:rFonts w:ascii="Arial Narrow" w:hAnsi="Arial Narrow"/>
          <w:sz w:val="24"/>
        </w:rPr>
        <w:t xml:space="preserve">apy zasadniczej (materiały: 13.1, 13.2) wg wyboru wykonawcy </w:t>
      </w:r>
      <w:r w:rsidR="00993C44" w:rsidRPr="00BB3EA4">
        <w:rPr>
          <w:rStyle w:val="FontStyle16"/>
          <w:rFonts w:ascii="Arial Narrow" w:hAnsi="Arial Narrow"/>
          <w:sz w:val="24"/>
        </w:rPr>
        <w:br/>
      </w:r>
      <w:r w:rsidR="00861CE6" w:rsidRPr="00BB3EA4">
        <w:rPr>
          <w:rStyle w:val="FontStyle16"/>
          <w:rFonts w:ascii="Arial Narrow" w:hAnsi="Arial Narrow"/>
          <w:sz w:val="24"/>
        </w:rPr>
        <w:t>w obszarze: zasięgu pracy lub zasięgu ze wskazanym buforem</w:t>
      </w:r>
      <w:r w:rsidR="005E1E60">
        <w:rPr>
          <w:rStyle w:val="FontStyle16"/>
          <w:rFonts w:ascii="Arial Narrow" w:hAnsi="Arial Narrow"/>
          <w:sz w:val="24"/>
        </w:rPr>
        <w:t>.</w:t>
      </w:r>
    </w:p>
    <w:p w:rsidR="00712AD0" w:rsidRDefault="005C1447">
      <w:pPr>
        <w:pStyle w:val="Style12"/>
        <w:numPr>
          <w:ilvl w:val="0"/>
          <w:numId w:val="123"/>
        </w:numPr>
        <w:tabs>
          <w:tab w:val="left" w:pos="2268"/>
        </w:tabs>
        <w:spacing w:line="360" w:lineRule="auto"/>
        <w:ind w:left="2268" w:hanging="142"/>
        <w:rPr>
          <w:rStyle w:val="FontStyle16"/>
          <w:rFonts w:ascii="Arial Narrow" w:hAnsi="Arial Narrow"/>
          <w:sz w:val="24"/>
        </w:rPr>
      </w:pPr>
      <w:r>
        <w:rPr>
          <w:rStyle w:val="FontStyle16"/>
          <w:rFonts w:ascii="Arial Narrow" w:hAnsi="Arial Narrow"/>
          <w:sz w:val="24"/>
        </w:rPr>
        <w:t>K</w:t>
      </w:r>
      <w:r w:rsidR="00861CE6" w:rsidRPr="00BB3EA4">
        <w:rPr>
          <w:rStyle w:val="FontStyle16"/>
          <w:rFonts w:ascii="Arial Narrow" w:hAnsi="Arial Narrow"/>
          <w:sz w:val="24"/>
        </w:rPr>
        <w:t>opii decyzji administracyjnych, dokumentów własności, szkiców polowych, protokołów granicznych oraz  innych istotnych dokumentów z opracowań geodezyjnych umieszczonych w postaci elektronicznej bazie danych, (materiał o kodzie: 16.2)</w:t>
      </w:r>
      <w:r w:rsidR="005E1E60">
        <w:rPr>
          <w:rStyle w:val="FontStyle16"/>
          <w:rFonts w:ascii="Arial Narrow" w:hAnsi="Arial Narrow"/>
          <w:sz w:val="24"/>
        </w:rPr>
        <w:t>.</w:t>
      </w:r>
    </w:p>
    <w:p w:rsidR="00712AD0" w:rsidRDefault="005C1447">
      <w:pPr>
        <w:pStyle w:val="Akapitzlist"/>
        <w:keepLines/>
        <w:numPr>
          <w:ilvl w:val="0"/>
          <w:numId w:val="123"/>
        </w:numPr>
        <w:spacing w:after="0" w:line="360" w:lineRule="auto"/>
        <w:ind w:left="2268" w:hanging="142"/>
        <w:jc w:val="both"/>
        <w:rPr>
          <w:rStyle w:val="FontStyle16"/>
          <w:rFonts w:ascii="Arial Narrow" w:hAnsi="Arial Narrow" w:cs="Times New Roman"/>
          <w:sz w:val="24"/>
          <w:szCs w:val="24"/>
          <w:lang w:eastAsia="ar-SA"/>
        </w:rPr>
      </w:pPr>
      <w:r>
        <w:rPr>
          <w:rStyle w:val="FontStyle16"/>
          <w:rFonts w:ascii="Arial Narrow" w:hAnsi="Arial Narrow"/>
          <w:sz w:val="24"/>
          <w:szCs w:val="24"/>
        </w:rPr>
        <w:t>P</w:t>
      </w:r>
      <w:r w:rsidR="00861CE6" w:rsidRPr="00BB3EA4">
        <w:rPr>
          <w:rStyle w:val="FontStyle16"/>
          <w:rFonts w:ascii="Arial Narrow" w:hAnsi="Arial Narrow"/>
          <w:sz w:val="24"/>
          <w:szCs w:val="24"/>
        </w:rPr>
        <w:t xml:space="preserve">lików eksportów dowolnych obiektów w ramach konfiguracji stworzonej </w:t>
      </w:r>
      <w:r w:rsidR="00041965" w:rsidRPr="00BB3EA4">
        <w:rPr>
          <w:rStyle w:val="FontStyle16"/>
          <w:rFonts w:ascii="Arial Narrow" w:hAnsi="Arial Narrow"/>
          <w:sz w:val="24"/>
          <w:szCs w:val="24"/>
        </w:rPr>
        <w:br/>
      </w:r>
      <w:r w:rsidR="00861CE6" w:rsidRPr="00BB3EA4">
        <w:rPr>
          <w:rStyle w:val="FontStyle16"/>
          <w:rFonts w:ascii="Arial Narrow" w:hAnsi="Arial Narrow"/>
          <w:sz w:val="24"/>
          <w:szCs w:val="24"/>
        </w:rPr>
        <w:t xml:space="preserve">i udostępnianej przez </w:t>
      </w:r>
      <w:proofErr w:type="spellStart"/>
      <w:r w:rsidR="00861CE6" w:rsidRPr="00BB3EA4">
        <w:rPr>
          <w:rStyle w:val="FontStyle16"/>
          <w:rFonts w:ascii="Arial Narrow" w:hAnsi="Arial Narrow"/>
          <w:sz w:val="24"/>
          <w:szCs w:val="24"/>
        </w:rPr>
        <w:t>ODGiK</w:t>
      </w:r>
      <w:proofErr w:type="spellEnd"/>
      <w:r w:rsidR="00861CE6" w:rsidRPr="00BB3EA4">
        <w:rPr>
          <w:rStyle w:val="FontStyle16"/>
          <w:rFonts w:ascii="Arial Narrow" w:hAnsi="Arial Narrow"/>
          <w:sz w:val="24"/>
          <w:szCs w:val="24"/>
        </w:rPr>
        <w:t xml:space="preserve"> w formatach: TNG, SWDE, SHP, DXF</w:t>
      </w:r>
      <w:r w:rsidR="000833C3" w:rsidRPr="00BB3EA4">
        <w:rPr>
          <w:rStyle w:val="FontStyle16"/>
          <w:rFonts w:ascii="Arial Narrow" w:hAnsi="Arial Narrow"/>
          <w:sz w:val="24"/>
          <w:szCs w:val="24"/>
        </w:rPr>
        <w:t>.</w:t>
      </w:r>
    </w:p>
    <w:p w:rsidR="006617F3" w:rsidRPr="00BB3EA4" w:rsidRDefault="006617F3" w:rsidP="00852913">
      <w:pPr>
        <w:keepLines/>
        <w:spacing w:after="0" w:line="360" w:lineRule="auto"/>
        <w:jc w:val="both"/>
        <w:rPr>
          <w:rStyle w:val="FontStyle16"/>
          <w:rFonts w:ascii="Arial Narrow" w:hAnsi="Arial Narrow"/>
          <w:sz w:val="24"/>
          <w:szCs w:val="24"/>
          <w:lang w:eastAsia="ar-SA"/>
        </w:rPr>
      </w:pPr>
    </w:p>
    <w:p w:rsidR="00712AD0" w:rsidRDefault="00861CE6">
      <w:pPr>
        <w:pStyle w:val="Tekstpodstawowy"/>
        <w:numPr>
          <w:ilvl w:val="2"/>
          <w:numId w:val="124"/>
        </w:numPr>
        <w:tabs>
          <w:tab w:val="clear" w:pos="851"/>
          <w:tab w:val="clear" w:pos="993"/>
        </w:tabs>
        <w:ind w:left="1418" w:hanging="709"/>
        <w:outlineLvl w:val="3"/>
        <w:rPr>
          <w:rStyle w:val="TekstpodstawowyZnak3"/>
          <w:rFonts w:ascii="Arial Narrow" w:eastAsiaTheme="minorHAnsi" w:hAnsi="Arial Narrow"/>
          <w:b/>
          <w:i w:val="0"/>
          <w:color w:val="auto"/>
          <w:sz w:val="22"/>
          <w:szCs w:val="24"/>
          <w:lang w:eastAsia="en-US"/>
        </w:rPr>
      </w:pPr>
      <w:r w:rsidRPr="00E66B3B">
        <w:rPr>
          <w:rStyle w:val="TekstpodstawowyZnak3"/>
          <w:rFonts w:ascii="Arial Narrow" w:hAnsi="Arial Narrow"/>
          <w:b/>
          <w:i w:val="0"/>
          <w:color w:val="auto"/>
          <w:szCs w:val="24"/>
        </w:rPr>
        <w:t>Internetowa obsługa rzeczoznawców</w:t>
      </w:r>
      <w:r w:rsidRPr="00E66B3B">
        <w:rPr>
          <w:rFonts w:ascii="Arial Narrow" w:hAnsi="Arial Narrow"/>
          <w:b/>
          <w:i w:val="0"/>
          <w:szCs w:val="24"/>
        </w:rPr>
        <w:t xml:space="preserve"> majątkowych </w:t>
      </w:r>
      <w:r w:rsidR="003A670E" w:rsidRPr="00E66B3B">
        <w:rPr>
          <w:rFonts w:ascii="Arial Narrow" w:hAnsi="Arial Narrow"/>
          <w:b/>
          <w:i w:val="0"/>
          <w:szCs w:val="24"/>
        </w:rPr>
        <w:t>–</w:t>
      </w:r>
      <w:r w:rsidR="00371624" w:rsidRPr="00E66B3B">
        <w:rPr>
          <w:rFonts w:ascii="Arial Narrow" w:hAnsi="Arial Narrow"/>
          <w:b/>
          <w:i w:val="0"/>
          <w:szCs w:val="24"/>
        </w:rPr>
        <w:t xml:space="preserve"> udostępnianie danych </w:t>
      </w:r>
      <w:r w:rsidR="0076428E" w:rsidRPr="00E66B3B">
        <w:rPr>
          <w:rFonts w:ascii="Arial Narrow" w:hAnsi="Arial Narrow"/>
          <w:b/>
          <w:i w:val="0"/>
          <w:szCs w:val="24"/>
        </w:rPr>
        <w:br/>
      </w:r>
      <w:r w:rsidR="00371624" w:rsidRPr="00E66B3B">
        <w:rPr>
          <w:rFonts w:ascii="Arial Narrow" w:hAnsi="Arial Narrow"/>
          <w:b/>
          <w:i w:val="0"/>
          <w:szCs w:val="24"/>
        </w:rPr>
        <w:t xml:space="preserve">z </w:t>
      </w:r>
      <w:proofErr w:type="spellStart"/>
      <w:r w:rsidR="00371624" w:rsidRPr="00E66B3B">
        <w:rPr>
          <w:rFonts w:ascii="Arial Narrow" w:hAnsi="Arial Narrow"/>
          <w:b/>
          <w:i w:val="0"/>
          <w:szCs w:val="24"/>
        </w:rPr>
        <w:t>RCi</w:t>
      </w:r>
      <w:r w:rsidRPr="00E66B3B">
        <w:rPr>
          <w:rFonts w:ascii="Arial Narrow" w:hAnsi="Arial Narrow"/>
          <w:b/>
          <w:i w:val="0"/>
          <w:szCs w:val="24"/>
        </w:rPr>
        <w:t>WN</w:t>
      </w:r>
      <w:proofErr w:type="spellEnd"/>
      <w:r w:rsidRPr="00E66B3B">
        <w:rPr>
          <w:rFonts w:ascii="Arial Narrow" w:hAnsi="Arial Narrow"/>
          <w:b/>
          <w:i w:val="0"/>
          <w:szCs w:val="24"/>
        </w:rPr>
        <w:t xml:space="preserve"> prowadzonym w bazie Zamawiającego</w:t>
      </w:r>
    </w:p>
    <w:p w:rsidR="00712AD0" w:rsidRDefault="00861CE6">
      <w:pPr>
        <w:pStyle w:val="Tekstpodstawowy"/>
        <w:widowControl w:val="0"/>
        <w:numPr>
          <w:ilvl w:val="0"/>
          <w:numId w:val="10"/>
        </w:numPr>
        <w:tabs>
          <w:tab w:val="clear" w:pos="851"/>
          <w:tab w:val="clear" w:pos="993"/>
        </w:tabs>
        <w:ind w:left="1843" w:hanging="357"/>
        <w:rPr>
          <w:rStyle w:val="TekstpodstawowyZnak3"/>
          <w:rFonts w:ascii="Arial Narrow" w:hAnsi="Arial Narrow"/>
          <w:i w:val="0"/>
          <w:color w:val="auto"/>
          <w:szCs w:val="24"/>
        </w:rPr>
      </w:pPr>
      <w:r w:rsidRPr="00E66B3B">
        <w:rPr>
          <w:rFonts w:ascii="Arial Narrow" w:hAnsi="Arial Narrow"/>
          <w:i w:val="0"/>
          <w:szCs w:val="24"/>
        </w:rPr>
        <w:t xml:space="preserve">Portal </w:t>
      </w:r>
      <w:proofErr w:type="spellStart"/>
      <w:r w:rsidRPr="00E66B3B">
        <w:rPr>
          <w:rFonts w:ascii="Arial Narrow" w:hAnsi="Arial Narrow"/>
          <w:i w:val="0"/>
          <w:szCs w:val="24"/>
        </w:rPr>
        <w:t>R</w:t>
      </w:r>
      <w:r w:rsidR="000833C3" w:rsidRPr="00E66B3B">
        <w:rPr>
          <w:rFonts w:ascii="Arial Narrow" w:hAnsi="Arial Narrow"/>
          <w:i w:val="0"/>
          <w:szCs w:val="24"/>
        </w:rPr>
        <w:t>C</w:t>
      </w:r>
      <w:r w:rsidRPr="00E66B3B">
        <w:rPr>
          <w:rFonts w:ascii="Arial Narrow" w:hAnsi="Arial Narrow"/>
          <w:i w:val="0"/>
          <w:szCs w:val="24"/>
        </w:rPr>
        <w:t>iWN</w:t>
      </w:r>
      <w:proofErr w:type="spellEnd"/>
      <w:r w:rsidRPr="00E66B3B">
        <w:rPr>
          <w:rFonts w:ascii="Arial Narrow" w:hAnsi="Arial Narrow"/>
          <w:i w:val="0"/>
          <w:szCs w:val="24"/>
        </w:rPr>
        <w:t xml:space="preserve"> musi być wykonany w technologii </w:t>
      </w:r>
      <w:r w:rsidR="00F11156" w:rsidRPr="00E66B3B">
        <w:rPr>
          <w:rFonts w:ascii="Arial Narrow" w:hAnsi="Arial Narrow"/>
          <w:i w:val="0"/>
          <w:szCs w:val="24"/>
        </w:rPr>
        <w:t xml:space="preserve">tzw. </w:t>
      </w:r>
      <w:r w:rsidRPr="00E66B3B">
        <w:rPr>
          <w:rFonts w:ascii="Arial Narrow" w:hAnsi="Arial Narrow"/>
          <w:i w:val="0"/>
          <w:szCs w:val="24"/>
        </w:rPr>
        <w:t>cienkiego klienta:</w:t>
      </w:r>
    </w:p>
    <w:p w:rsidR="00712AD0" w:rsidRDefault="00861CE6">
      <w:pPr>
        <w:pStyle w:val="Akapitzlist"/>
        <w:widowControl w:val="0"/>
        <w:numPr>
          <w:ilvl w:val="0"/>
          <w:numId w:val="125"/>
        </w:numPr>
        <w:spacing w:after="0" w:line="360" w:lineRule="auto"/>
        <w:ind w:left="2268" w:hanging="142"/>
        <w:jc w:val="both"/>
        <w:rPr>
          <w:rFonts w:ascii="Arial Narrow" w:hAnsi="Arial Narrow"/>
          <w:sz w:val="24"/>
          <w:szCs w:val="24"/>
        </w:rPr>
      </w:pPr>
      <w:r w:rsidRPr="00E66B3B">
        <w:rPr>
          <w:rFonts w:ascii="Arial Narrow" w:hAnsi="Arial Narrow"/>
          <w:sz w:val="24"/>
          <w:szCs w:val="24"/>
        </w:rPr>
        <w:t>Portal musi uruchamiać się bez instalowania jakichkolwiek wtyczek i apletów</w:t>
      </w:r>
      <w:r w:rsidR="005E1E60">
        <w:rPr>
          <w:rFonts w:ascii="Arial Narrow" w:hAnsi="Arial Narrow"/>
          <w:sz w:val="24"/>
          <w:szCs w:val="24"/>
        </w:rPr>
        <w:t>.</w:t>
      </w:r>
    </w:p>
    <w:p w:rsidR="00712AD0" w:rsidRDefault="00861CE6">
      <w:pPr>
        <w:pStyle w:val="Akapitzlist"/>
        <w:widowControl w:val="0"/>
        <w:numPr>
          <w:ilvl w:val="0"/>
          <w:numId w:val="125"/>
        </w:numPr>
        <w:spacing w:after="0" w:line="360" w:lineRule="auto"/>
        <w:ind w:left="2268" w:hanging="142"/>
        <w:jc w:val="both"/>
        <w:rPr>
          <w:rFonts w:ascii="Arial Narrow" w:hAnsi="Arial Narrow"/>
          <w:sz w:val="24"/>
          <w:szCs w:val="24"/>
        </w:rPr>
      </w:pPr>
      <w:r w:rsidRPr="00E66B3B">
        <w:rPr>
          <w:rFonts w:ascii="Arial Narrow" w:hAnsi="Arial Narrow"/>
          <w:sz w:val="24"/>
          <w:szCs w:val="24"/>
        </w:rPr>
        <w:t xml:space="preserve">Portal musi działać na urządzeniach mobilnych w systemach operacyjnych: </w:t>
      </w:r>
      <w:r w:rsidR="000C2382">
        <w:rPr>
          <w:rFonts w:ascii="Arial Narrow" w:hAnsi="Arial Narrow"/>
          <w:sz w:val="24"/>
          <w:szCs w:val="24"/>
        </w:rPr>
        <w:t>iOS</w:t>
      </w:r>
      <w:r w:rsidRPr="00E66B3B">
        <w:rPr>
          <w:rFonts w:ascii="Arial Narrow" w:hAnsi="Arial Narrow"/>
          <w:sz w:val="24"/>
          <w:szCs w:val="24"/>
        </w:rPr>
        <w:t>, Android, Windows Phone.</w:t>
      </w:r>
    </w:p>
    <w:p w:rsidR="00712AD0" w:rsidRDefault="00861CE6">
      <w:pPr>
        <w:pStyle w:val="Tekstpodstawowy"/>
        <w:widowControl w:val="0"/>
        <w:numPr>
          <w:ilvl w:val="0"/>
          <w:numId w:val="10"/>
        </w:numPr>
        <w:tabs>
          <w:tab w:val="clear" w:pos="851"/>
          <w:tab w:val="clear" w:pos="993"/>
        </w:tabs>
        <w:ind w:left="1843" w:hanging="357"/>
        <w:rPr>
          <w:rStyle w:val="TekstpodstawowyZnak3"/>
          <w:rFonts w:ascii="Arial Narrow" w:hAnsi="Arial Narrow"/>
          <w:i w:val="0"/>
          <w:color w:val="auto"/>
          <w:szCs w:val="24"/>
        </w:rPr>
      </w:pPr>
      <w:r w:rsidRPr="00E66B3B">
        <w:rPr>
          <w:rFonts w:ascii="Arial Narrow" w:hAnsi="Arial Narrow"/>
          <w:i w:val="0"/>
          <w:szCs w:val="24"/>
        </w:rPr>
        <w:t xml:space="preserve">Portal musi korzystać bezpośrednio z bazy danych </w:t>
      </w:r>
      <w:r w:rsidR="00307B62" w:rsidRPr="00E66B3B">
        <w:rPr>
          <w:rFonts w:ascii="Arial Narrow" w:hAnsi="Arial Narrow"/>
          <w:i w:val="0"/>
          <w:szCs w:val="24"/>
        </w:rPr>
        <w:t>EGIB</w:t>
      </w:r>
      <w:r w:rsidRPr="00E66B3B">
        <w:rPr>
          <w:rFonts w:ascii="Arial Narrow" w:hAnsi="Arial Narrow"/>
          <w:i w:val="0"/>
          <w:szCs w:val="24"/>
        </w:rPr>
        <w:t xml:space="preserve"> (w tym RCIWN) eksploatowanej </w:t>
      </w:r>
      <w:r w:rsidR="00371624" w:rsidRPr="00E66B3B">
        <w:rPr>
          <w:rFonts w:ascii="Arial Narrow" w:hAnsi="Arial Narrow"/>
          <w:i w:val="0"/>
          <w:szCs w:val="24"/>
        </w:rPr>
        <w:t>u Zamawiającego</w:t>
      </w:r>
      <w:r w:rsidR="005E1E60">
        <w:rPr>
          <w:rFonts w:ascii="Arial Narrow" w:hAnsi="Arial Narrow"/>
          <w:i w:val="0"/>
          <w:szCs w:val="24"/>
        </w:rPr>
        <w:t>.</w:t>
      </w:r>
    </w:p>
    <w:p w:rsidR="00712AD0" w:rsidRDefault="00861CE6">
      <w:pPr>
        <w:pStyle w:val="Tekstpodstawowy"/>
        <w:widowControl w:val="0"/>
        <w:numPr>
          <w:ilvl w:val="0"/>
          <w:numId w:val="10"/>
        </w:numPr>
        <w:tabs>
          <w:tab w:val="clear" w:pos="851"/>
          <w:tab w:val="clear" w:pos="993"/>
        </w:tabs>
        <w:ind w:left="1843" w:hanging="357"/>
        <w:rPr>
          <w:rStyle w:val="TekstpodstawowyZnak3"/>
          <w:rFonts w:ascii="Arial Narrow" w:hAnsi="Arial Narrow"/>
          <w:i w:val="0"/>
          <w:color w:val="auto"/>
          <w:szCs w:val="24"/>
        </w:rPr>
      </w:pPr>
      <w:r w:rsidRPr="00E66B3B">
        <w:rPr>
          <w:rFonts w:ascii="Arial Narrow" w:hAnsi="Arial Narrow"/>
          <w:i w:val="0"/>
          <w:szCs w:val="24"/>
        </w:rPr>
        <w:t>Portal musi blokować masowe kopiowanie plików skanów z portalu</w:t>
      </w:r>
      <w:r w:rsidR="005E1E60">
        <w:rPr>
          <w:rFonts w:ascii="Arial Narrow" w:hAnsi="Arial Narrow"/>
          <w:i w:val="0"/>
          <w:szCs w:val="24"/>
        </w:rPr>
        <w:t>.</w:t>
      </w:r>
    </w:p>
    <w:p w:rsidR="00712AD0" w:rsidRDefault="00861CE6">
      <w:pPr>
        <w:pStyle w:val="Tekstpodstawowy"/>
        <w:widowControl w:val="0"/>
        <w:numPr>
          <w:ilvl w:val="0"/>
          <w:numId w:val="10"/>
        </w:numPr>
        <w:tabs>
          <w:tab w:val="clear" w:pos="851"/>
          <w:tab w:val="clear" w:pos="993"/>
        </w:tabs>
        <w:ind w:left="1843" w:hanging="357"/>
        <w:rPr>
          <w:rStyle w:val="TekstpodstawowyZnak3"/>
          <w:rFonts w:ascii="Arial Narrow" w:hAnsi="Arial Narrow"/>
          <w:i w:val="0"/>
          <w:color w:val="auto"/>
          <w:szCs w:val="24"/>
        </w:rPr>
      </w:pPr>
      <w:r w:rsidRPr="00E66B3B">
        <w:rPr>
          <w:rFonts w:ascii="Arial Narrow" w:hAnsi="Arial Narrow"/>
          <w:i w:val="0"/>
          <w:szCs w:val="24"/>
        </w:rPr>
        <w:t>Korzystanie z portalu musi być możliwe tylko dla uwierzytelnionych użytkowników</w:t>
      </w:r>
      <w:r w:rsidRPr="00BB3EA4">
        <w:rPr>
          <w:rFonts w:ascii="Arial Narrow" w:hAnsi="Arial Narrow"/>
          <w:i w:val="0"/>
          <w:szCs w:val="24"/>
        </w:rPr>
        <w:t xml:space="preserve"> za pomocą identyfikatora i hasła</w:t>
      </w:r>
      <w:r w:rsidR="005E1E60">
        <w:rPr>
          <w:rFonts w:ascii="Arial Narrow" w:hAnsi="Arial Narrow"/>
          <w:i w:val="0"/>
          <w:szCs w:val="24"/>
        </w:rPr>
        <w:t>.</w:t>
      </w:r>
    </w:p>
    <w:p w:rsidR="00712AD0" w:rsidRDefault="00861CE6">
      <w:pPr>
        <w:pStyle w:val="Tekstpodstawowy"/>
        <w:widowControl w:val="0"/>
        <w:numPr>
          <w:ilvl w:val="0"/>
          <w:numId w:val="10"/>
        </w:numPr>
        <w:tabs>
          <w:tab w:val="clear" w:pos="851"/>
          <w:tab w:val="clear" w:pos="993"/>
        </w:tabs>
        <w:ind w:left="1843" w:hanging="357"/>
        <w:rPr>
          <w:rStyle w:val="TekstpodstawowyZnak3"/>
          <w:rFonts w:ascii="Arial Narrow" w:hAnsi="Arial Narrow"/>
          <w:i w:val="0"/>
          <w:color w:val="auto"/>
          <w:szCs w:val="24"/>
        </w:rPr>
      </w:pPr>
      <w:r w:rsidRPr="00BB3EA4">
        <w:rPr>
          <w:rFonts w:ascii="Arial Narrow" w:hAnsi="Arial Narrow"/>
          <w:i w:val="0"/>
          <w:szCs w:val="24"/>
        </w:rPr>
        <w:t xml:space="preserve">Udostępnianie czasowego dostępu do skanów dowodów zmian ewidencyjnych zapisanych w bazie </w:t>
      </w:r>
      <w:r w:rsidR="00307B62" w:rsidRPr="00BB3EA4">
        <w:rPr>
          <w:rFonts w:ascii="Arial Narrow" w:hAnsi="Arial Narrow"/>
          <w:i w:val="0"/>
          <w:szCs w:val="24"/>
        </w:rPr>
        <w:t>EGIB</w:t>
      </w:r>
      <w:r w:rsidR="005E1E60">
        <w:rPr>
          <w:rFonts w:ascii="Arial Narrow" w:hAnsi="Arial Narrow"/>
          <w:i w:val="0"/>
          <w:szCs w:val="24"/>
        </w:rPr>
        <w:t>.</w:t>
      </w:r>
    </w:p>
    <w:p w:rsidR="00712AD0" w:rsidRDefault="00861CE6">
      <w:pPr>
        <w:pStyle w:val="Tekstpodstawowy"/>
        <w:widowControl w:val="0"/>
        <w:numPr>
          <w:ilvl w:val="0"/>
          <w:numId w:val="10"/>
        </w:numPr>
        <w:tabs>
          <w:tab w:val="clear" w:pos="851"/>
          <w:tab w:val="clear" w:pos="993"/>
        </w:tabs>
        <w:ind w:left="1843" w:hanging="357"/>
        <w:rPr>
          <w:rStyle w:val="TekstpodstawowyZnak3"/>
          <w:rFonts w:ascii="Arial Narrow" w:hAnsi="Arial Narrow"/>
          <w:i w:val="0"/>
          <w:color w:val="auto"/>
          <w:szCs w:val="24"/>
        </w:rPr>
      </w:pPr>
      <w:r w:rsidRPr="00BB3EA4">
        <w:rPr>
          <w:rFonts w:ascii="Arial Narrow" w:hAnsi="Arial Narrow"/>
          <w:i w:val="0"/>
          <w:szCs w:val="24"/>
        </w:rPr>
        <w:t>Portal musi posiadać Panel administracyjny dający administratorowi dostęp do następujących funkcji:</w:t>
      </w:r>
    </w:p>
    <w:p w:rsidR="00712AD0" w:rsidRDefault="00861CE6">
      <w:pPr>
        <w:pStyle w:val="Akapitzlist"/>
        <w:numPr>
          <w:ilvl w:val="0"/>
          <w:numId w:val="126"/>
        </w:numPr>
        <w:spacing w:after="0" w:line="360" w:lineRule="auto"/>
        <w:ind w:left="2268" w:hanging="142"/>
        <w:jc w:val="both"/>
        <w:rPr>
          <w:rFonts w:ascii="Arial Narrow" w:hAnsi="Arial Narrow"/>
          <w:sz w:val="24"/>
          <w:szCs w:val="24"/>
        </w:rPr>
      </w:pPr>
      <w:r w:rsidRPr="00BB3EA4">
        <w:rPr>
          <w:rFonts w:ascii="Arial Narrow" w:hAnsi="Arial Narrow"/>
          <w:sz w:val="24"/>
          <w:szCs w:val="24"/>
        </w:rPr>
        <w:t xml:space="preserve">Nadawanie identyfikatorów </w:t>
      </w:r>
      <w:r w:rsidR="000833C3" w:rsidRPr="00BB3EA4">
        <w:rPr>
          <w:rFonts w:ascii="Arial Narrow" w:hAnsi="Arial Narrow"/>
          <w:sz w:val="24"/>
          <w:szCs w:val="24"/>
        </w:rPr>
        <w:t>i</w:t>
      </w:r>
      <w:r w:rsidRPr="00BB3EA4">
        <w:rPr>
          <w:rFonts w:ascii="Arial Narrow" w:hAnsi="Arial Narrow"/>
          <w:sz w:val="24"/>
          <w:szCs w:val="24"/>
        </w:rPr>
        <w:t xml:space="preserve"> ich konfiguracja</w:t>
      </w:r>
      <w:r w:rsidR="005E1E60">
        <w:rPr>
          <w:rFonts w:ascii="Arial Narrow" w:hAnsi="Arial Narrow"/>
          <w:sz w:val="24"/>
          <w:szCs w:val="24"/>
        </w:rPr>
        <w:t>.</w:t>
      </w:r>
    </w:p>
    <w:p w:rsidR="00712AD0" w:rsidRDefault="00861CE6">
      <w:pPr>
        <w:pStyle w:val="Akapitzlist"/>
        <w:numPr>
          <w:ilvl w:val="0"/>
          <w:numId w:val="126"/>
        </w:numPr>
        <w:spacing w:after="0" w:line="360" w:lineRule="auto"/>
        <w:ind w:left="2268" w:hanging="142"/>
        <w:jc w:val="both"/>
        <w:rPr>
          <w:rFonts w:ascii="Arial Narrow" w:hAnsi="Arial Narrow"/>
          <w:sz w:val="24"/>
          <w:szCs w:val="24"/>
        </w:rPr>
      </w:pPr>
      <w:r w:rsidRPr="00BB3EA4">
        <w:rPr>
          <w:rFonts w:ascii="Arial Narrow" w:hAnsi="Arial Narrow"/>
          <w:sz w:val="24"/>
          <w:szCs w:val="24"/>
        </w:rPr>
        <w:t>Nadawanie uprawnień dostępowych</w:t>
      </w:r>
      <w:r w:rsidR="005E1E60">
        <w:rPr>
          <w:rFonts w:ascii="Arial Narrow" w:hAnsi="Arial Narrow"/>
          <w:sz w:val="24"/>
          <w:szCs w:val="24"/>
        </w:rPr>
        <w:t>.</w:t>
      </w:r>
    </w:p>
    <w:p w:rsidR="00712AD0" w:rsidRDefault="00371624">
      <w:pPr>
        <w:pStyle w:val="Akapitzlist"/>
        <w:numPr>
          <w:ilvl w:val="0"/>
          <w:numId w:val="126"/>
        </w:numPr>
        <w:spacing w:after="0" w:line="360" w:lineRule="auto"/>
        <w:ind w:left="2268" w:hanging="142"/>
        <w:jc w:val="both"/>
        <w:rPr>
          <w:rFonts w:ascii="Arial Narrow" w:hAnsi="Arial Narrow"/>
          <w:sz w:val="24"/>
          <w:szCs w:val="24"/>
        </w:rPr>
      </w:pPr>
      <w:r w:rsidRPr="00BB3EA4">
        <w:rPr>
          <w:rFonts w:ascii="Arial Narrow" w:hAnsi="Arial Narrow"/>
          <w:sz w:val="24"/>
          <w:szCs w:val="24"/>
        </w:rPr>
        <w:t xml:space="preserve">Uprawnienia do filtrowania </w:t>
      </w:r>
      <w:proofErr w:type="spellStart"/>
      <w:r w:rsidRPr="00BB3EA4">
        <w:rPr>
          <w:rFonts w:ascii="Arial Narrow" w:hAnsi="Arial Narrow"/>
          <w:sz w:val="24"/>
          <w:szCs w:val="24"/>
        </w:rPr>
        <w:t>RCi</w:t>
      </w:r>
      <w:r w:rsidR="00861CE6" w:rsidRPr="00BB3EA4">
        <w:rPr>
          <w:rFonts w:ascii="Arial Narrow" w:hAnsi="Arial Narrow"/>
          <w:sz w:val="24"/>
          <w:szCs w:val="24"/>
        </w:rPr>
        <w:t>WN</w:t>
      </w:r>
      <w:proofErr w:type="spellEnd"/>
      <w:r w:rsidR="005E1E60">
        <w:rPr>
          <w:rFonts w:ascii="Arial Narrow" w:hAnsi="Arial Narrow"/>
          <w:sz w:val="24"/>
          <w:szCs w:val="24"/>
        </w:rPr>
        <w:t>.</w:t>
      </w:r>
    </w:p>
    <w:p w:rsidR="00712AD0" w:rsidRDefault="00861CE6">
      <w:pPr>
        <w:pStyle w:val="Akapitzlist"/>
        <w:numPr>
          <w:ilvl w:val="0"/>
          <w:numId w:val="126"/>
        </w:numPr>
        <w:spacing w:after="0" w:line="360" w:lineRule="auto"/>
        <w:ind w:left="2268" w:hanging="142"/>
        <w:jc w:val="both"/>
        <w:rPr>
          <w:rFonts w:ascii="Arial Narrow" w:hAnsi="Arial Narrow"/>
          <w:sz w:val="24"/>
          <w:szCs w:val="24"/>
        </w:rPr>
      </w:pPr>
      <w:r w:rsidRPr="00BB3EA4">
        <w:rPr>
          <w:rFonts w:ascii="Arial Narrow" w:hAnsi="Arial Narrow"/>
          <w:sz w:val="24"/>
          <w:szCs w:val="24"/>
        </w:rPr>
        <w:t>Uprawnienie do dostępu czasowego do dowodów Zmian ewidencyjnych</w:t>
      </w:r>
      <w:r w:rsidR="005E1E60">
        <w:rPr>
          <w:rFonts w:ascii="Arial Narrow" w:hAnsi="Arial Narrow"/>
          <w:sz w:val="24"/>
          <w:szCs w:val="24"/>
        </w:rPr>
        <w:t>.</w:t>
      </w:r>
    </w:p>
    <w:p w:rsidR="00712AD0" w:rsidRDefault="00861CE6">
      <w:pPr>
        <w:pStyle w:val="Akapitzlist"/>
        <w:numPr>
          <w:ilvl w:val="0"/>
          <w:numId w:val="126"/>
        </w:numPr>
        <w:spacing w:after="0" w:line="360" w:lineRule="auto"/>
        <w:ind w:left="2268" w:hanging="142"/>
        <w:jc w:val="both"/>
        <w:rPr>
          <w:rFonts w:ascii="Arial Narrow" w:hAnsi="Arial Narrow"/>
          <w:sz w:val="24"/>
          <w:szCs w:val="24"/>
        </w:rPr>
      </w:pPr>
      <w:r w:rsidRPr="00BB3EA4">
        <w:rPr>
          <w:rFonts w:ascii="Arial Narrow" w:hAnsi="Arial Narrow"/>
          <w:sz w:val="24"/>
          <w:szCs w:val="24"/>
        </w:rPr>
        <w:t>Weryfikacja opłaty za zamówioną usługę</w:t>
      </w:r>
      <w:r w:rsidR="005E1E60">
        <w:rPr>
          <w:rFonts w:ascii="Arial Narrow" w:hAnsi="Arial Narrow"/>
          <w:sz w:val="24"/>
          <w:szCs w:val="24"/>
        </w:rPr>
        <w:t>.</w:t>
      </w:r>
    </w:p>
    <w:p w:rsidR="00712AD0" w:rsidRDefault="00861CE6">
      <w:pPr>
        <w:pStyle w:val="Akapitzlist"/>
        <w:numPr>
          <w:ilvl w:val="0"/>
          <w:numId w:val="126"/>
        </w:numPr>
        <w:spacing w:after="0" w:line="360" w:lineRule="auto"/>
        <w:ind w:left="2268" w:hanging="142"/>
        <w:jc w:val="both"/>
        <w:rPr>
          <w:rFonts w:ascii="Arial Narrow" w:hAnsi="Arial Narrow"/>
          <w:sz w:val="24"/>
          <w:szCs w:val="24"/>
        </w:rPr>
      </w:pPr>
      <w:r w:rsidRPr="00BB3EA4">
        <w:rPr>
          <w:rFonts w:ascii="Arial Narrow" w:hAnsi="Arial Narrow"/>
          <w:sz w:val="24"/>
          <w:szCs w:val="24"/>
        </w:rPr>
        <w:t>Odblokowanie dostępu do zamówi</w:t>
      </w:r>
      <w:r w:rsidR="00371624" w:rsidRPr="00BB3EA4">
        <w:rPr>
          <w:rFonts w:ascii="Arial Narrow" w:hAnsi="Arial Narrow"/>
          <w:sz w:val="24"/>
          <w:szCs w:val="24"/>
        </w:rPr>
        <w:t xml:space="preserve">onego raportu lub eksportu z </w:t>
      </w:r>
      <w:proofErr w:type="spellStart"/>
      <w:r w:rsidR="00371624" w:rsidRPr="00BB3EA4">
        <w:rPr>
          <w:rFonts w:ascii="Arial Narrow" w:hAnsi="Arial Narrow"/>
          <w:sz w:val="24"/>
          <w:szCs w:val="24"/>
        </w:rPr>
        <w:t>RCi</w:t>
      </w:r>
      <w:r w:rsidRPr="00BB3EA4">
        <w:rPr>
          <w:rFonts w:ascii="Arial Narrow" w:hAnsi="Arial Narrow"/>
          <w:sz w:val="24"/>
          <w:szCs w:val="24"/>
        </w:rPr>
        <w:t>WN</w:t>
      </w:r>
      <w:proofErr w:type="spellEnd"/>
      <w:r w:rsidR="005E1E60">
        <w:rPr>
          <w:rFonts w:ascii="Arial Narrow" w:hAnsi="Arial Narrow"/>
          <w:sz w:val="24"/>
          <w:szCs w:val="24"/>
        </w:rPr>
        <w:t>.</w:t>
      </w:r>
    </w:p>
    <w:p w:rsidR="00712AD0" w:rsidRDefault="00861CE6">
      <w:pPr>
        <w:pStyle w:val="Akapitzlist"/>
        <w:numPr>
          <w:ilvl w:val="0"/>
          <w:numId w:val="126"/>
        </w:numPr>
        <w:spacing w:after="0" w:line="360" w:lineRule="auto"/>
        <w:ind w:left="2268" w:hanging="142"/>
        <w:jc w:val="both"/>
        <w:rPr>
          <w:rFonts w:ascii="Arial Narrow" w:hAnsi="Arial Narrow"/>
          <w:sz w:val="24"/>
          <w:szCs w:val="24"/>
        </w:rPr>
      </w:pPr>
      <w:r w:rsidRPr="00BB3EA4">
        <w:rPr>
          <w:rFonts w:ascii="Arial Narrow" w:hAnsi="Arial Narrow"/>
          <w:sz w:val="24"/>
          <w:szCs w:val="24"/>
        </w:rPr>
        <w:t>Ustawienie czasu dostępu użytkownika do dowodów zmian w danej gminie</w:t>
      </w:r>
      <w:r w:rsidR="005E1E60">
        <w:rPr>
          <w:rFonts w:ascii="Arial Narrow" w:hAnsi="Arial Narrow"/>
          <w:sz w:val="24"/>
          <w:szCs w:val="24"/>
        </w:rPr>
        <w:t>.</w:t>
      </w:r>
    </w:p>
    <w:p w:rsidR="00712AD0" w:rsidRDefault="00861CE6">
      <w:pPr>
        <w:pStyle w:val="Akapitzlist"/>
        <w:numPr>
          <w:ilvl w:val="0"/>
          <w:numId w:val="123"/>
        </w:numPr>
        <w:spacing w:after="0" w:line="360" w:lineRule="auto"/>
        <w:ind w:left="2268" w:hanging="142"/>
        <w:jc w:val="both"/>
        <w:rPr>
          <w:rFonts w:ascii="Arial Narrow" w:hAnsi="Arial Narrow"/>
          <w:sz w:val="24"/>
          <w:szCs w:val="24"/>
        </w:rPr>
      </w:pPr>
      <w:r w:rsidRPr="00BB3EA4">
        <w:rPr>
          <w:rFonts w:ascii="Arial Narrow" w:hAnsi="Arial Narrow"/>
          <w:sz w:val="24"/>
          <w:szCs w:val="24"/>
        </w:rPr>
        <w:lastRenderedPageBreak/>
        <w:t>Obsługa sytuacji awaryjnych (przerwana sesja czasowego dostępu, brak dostępu do zamówionego raportu, eksportu)</w:t>
      </w:r>
      <w:r w:rsidR="005E1E60">
        <w:rPr>
          <w:rFonts w:ascii="Arial Narrow" w:hAnsi="Arial Narrow"/>
          <w:sz w:val="24"/>
          <w:szCs w:val="24"/>
        </w:rPr>
        <w:t>.</w:t>
      </w:r>
    </w:p>
    <w:p w:rsidR="00712AD0" w:rsidRDefault="00861CE6">
      <w:pPr>
        <w:pStyle w:val="Akapitzlist"/>
        <w:numPr>
          <w:ilvl w:val="0"/>
          <w:numId w:val="123"/>
        </w:numPr>
        <w:spacing w:after="0" w:line="360" w:lineRule="auto"/>
        <w:ind w:left="2268" w:hanging="142"/>
        <w:jc w:val="both"/>
        <w:rPr>
          <w:rFonts w:ascii="Arial Narrow" w:hAnsi="Arial Narrow"/>
          <w:sz w:val="24"/>
          <w:szCs w:val="24"/>
        </w:rPr>
      </w:pPr>
      <w:r w:rsidRPr="00BB3EA4">
        <w:rPr>
          <w:rFonts w:ascii="Arial Narrow" w:hAnsi="Arial Narrow"/>
          <w:sz w:val="24"/>
          <w:szCs w:val="24"/>
        </w:rPr>
        <w:t>Zarządzanie użytkownikami</w:t>
      </w:r>
      <w:r w:rsidR="000833C3" w:rsidRPr="00BB3EA4">
        <w:rPr>
          <w:rFonts w:ascii="Arial Narrow" w:hAnsi="Arial Narrow"/>
          <w:sz w:val="24"/>
          <w:szCs w:val="24"/>
        </w:rPr>
        <w:t>:</w:t>
      </w:r>
    </w:p>
    <w:p w:rsidR="00712AD0" w:rsidRDefault="00861CE6">
      <w:pPr>
        <w:pStyle w:val="Akapitzlist"/>
        <w:numPr>
          <w:ilvl w:val="2"/>
          <w:numId w:val="127"/>
        </w:numPr>
        <w:spacing w:after="0" w:line="360" w:lineRule="auto"/>
        <w:ind w:left="2694" w:hanging="360"/>
        <w:jc w:val="both"/>
        <w:rPr>
          <w:rFonts w:ascii="Arial Narrow" w:hAnsi="Arial Narrow" w:cs="Times New Roman"/>
          <w:sz w:val="24"/>
          <w:szCs w:val="24"/>
        </w:rPr>
      </w:pPr>
      <w:r w:rsidRPr="00BB3EA4">
        <w:rPr>
          <w:rFonts w:ascii="Arial Narrow" w:hAnsi="Arial Narrow" w:cs="Times New Roman"/>
          <w:sz w:val="24"/>
          <w:szCs w:val="24"/>
        </w:rPr>
        <w:t>Zakładanie</w:t>
      </w:r>
      <w:r w:rsidR="00B23632" w:rsidRPr="00BB3EA4">
        <w:rPr>
          <w:rFonts w:ascii="Arial Narrow" w:hAnsi="Arial Narrow" w:cs="Times New Roman"/>
          <w:sz w:val="24"/>
          <w:szCs w:val="24"/>
        </w:rPr>
        <w:t>.</w:t>
      </w:r>
    </w:p>
    <w:p w:rsidR="00712AD0" w:rsidRDefault="00861CE6">
      <w:pPr>
        <w:pStyle w:val="Akapitzlist"/>
        <w:numPr>
          <w:ilvl w:val="2"/>
          <w:numId w:val="127"/>
        </w:numPr>
        <w:spacing w:after="0" w:line="360" w:lineRule="auto"/>
        <w:ind w:left="2694" w:hanging="360"/>
        <w:jc w:val="both"/>
        <w:rPr>
          <w:rFonts w:ascii="Arial Narrow" w:hAnsi="Arial Narrow" w:cs="Times New Roman"/>
          <w:sz w:val="24"/>
          <w:szCs w:val="24"/>
        </w:rPr>
      </w:pPr>
      <w:r w:rsidRPr="00BB3EA4">
        <w:rPr>
          <w:rFonts w:ascii="Arial Narrow" w:hAnsi="Arial Narrow" w:cs="Times New Roman"/>
          <w:sz w:val="24"/>
          <w:szCs w:val="24"/>
        </w:rPr>
        <w:t>Blokowanie dostępu</w:t>
      </w:r>
      <w:r w:rsidR="00B23632" w:rsidRPr="00BB3EA4">
        <w:rPr>
          <w:rFonts w:ascii="Arial Narrow" w:hAnsi="Arial Narrow" w:cs="Times New Roman"/>
          <w:sz w:val="24"/>
          <w:szCs w:val="24"/>
        </w:rPr>
        <w:t>.</w:t>
      </w:r>
    </w:p>
    <w:p w:rsidR="00712AD0" w:rsidRDefault="00861CE6">
      <w:pPr>
        <w:pStyle w:val="Akapitzlist"/>
        <w:numPr>
          <w:ilvl w:val="2"/>
          <w:numId w:val="127"/>
        </w:numPr>
        <w:spacing w:after="0" w:line="360" w:lineRule="auto"/>
        <w:ind w:left="2694" w:hanging="360"/>
        <w:jc w:val="both"/>
        <w:rPr>
          <w:rFonts w:ascii="Arial Narrow" w:hAnsi="Arial Narrow" w:cs="Times New Roman"/>
          <w:sz w:val="24"/>
          <w:szCs w:val="24"/>
        </w:rPr>
      </w:pPr>
      <w:r w:rsidRPr="00BB3EA4">
        <w:rPr>
          <w:rFonts w:ascii="Arial Narrow" w:hAnsi="Arial Narrow" w:cs="Times New Roman"/>
          <w:sz w:val="24"/>
          <w:szCs w:val="24"/>
        </w:rPr>
        <w:t>Zmiana hasła</w:t>
      </w:r>
      <w:r w:rsidR="00B23632" w:rsidRPr="00BB3EA4">
        <w:rPr>
          <w:rFonts w:ascii="Arial Narrow" w:hAnsi="Arial Narrow" w:cs="Times New Roman"/>
          <w:sz w:val="24"/>
          <w:szCs w:val="24"/>
        </w:rPr>
        <w:t>.</w:t>
      </w:r>
    </w:p>
    <w:p w:rsidR="00712AD0" w:rsidRDefault="00861CE6">
      <w:pPr>
        <w:pStyle w:val="Akapitzlist"/>
        <w:numPr>
          <w:ilvl w:val="2"/>
          <w:numId w:val="127"/>
        </w:numPr>
        <w:spacing w:after="0" w:line="360" w:lineRule="auto"/>
        <w:ind w:left="2694" w:hanging="360"/>
        <w:jc w:val="both"/>
        <w:rPr>
          <w:rFonts w:ascii="Arial Narrow" w:hAnsi="Arial Narrow"/>
          <w:sz w:val="24"/>
          <w:szCs w:val="24"/>
        </w:rPr>
      </w:pPr>
      <w:r w:rsidRPr="00BB3EA4">
        <w:rPr>
          <w:rFonts w:ascii="Arial Narrow" w:hAnsi="Arial Narrow"/>
          <w:sz w:val="24"/>
          <w:szCs w:val="24"/>
        </w:rPr>
        <w:t xml:space="preserve">Odblokowywanie użytkownikowi dostępu do opłaconych raportów </w:t>
      </w:r>
      <w:r w:rsidR="00A3529E" w:rsidRPr="00BB3EA4">
        <w:rPr>
          <w:rFonts w:ascii="Arial Narrow" w:hAnsi="Arial Narrow"/>
          <w:sz w:val="24"/>
          <w:szCs w:val="24"/>
        </w:rPr>
        <w:br/>
      </w:r>
      <w:r w:rsidRPr="00BB3EA4">
        <w:rPr>
          <w:rFonts w:ascii="Arial Narrow" w:hAnsi="Arial Narrow"/>
          <w:sz w:val="24"/>
          <w:szCs w:val="24"/>
        </w:rPr>
        <w:t>i zbiorów danych</w:t>
      </w:r>
      <w:r w:rsidR="00B23632" w:rsidRPr="00BB3EA4">
        <w:rPr>
          <w:rFonts w:ascii="Arial Narrow" w:hAnsi="Arial Narrow"/>
          <w:sz w:val="24"/>
          <w:szCs w:val="24"/>
        </w:rPr>
        <w:t>.</w:t>
      </w:r>
    </w:p>
    <w:p w:rsidR="00712AD0" w:rsidRDefault="00861CE6">
      <w:pPr>
        <w:pStyle w:val="Akapitzlist"/>
        <w:numPr>
          <w:ilvl w:val="2"/>
          <w:numId w:val="127"/>
        </w:numPr>
        <w:spacing w:after="0" w:line="360" w:lineRule="auto"/>
        <w:ind w:left="2694" w:hanging="360"/>
        <w:jc w:val="both"/>
        <w:rPr>
          <w:rFonts w:ascii="Arial Narrow" w:hAnsi="Arial Narrow"/>
          <w:sz w:val="24"/>
          <w:szCs w:val="24"/>
        </w:rPr>
      </w:pPr>
      <w:r w:rsidRPr="00BB3EA4">
        <w:rPr>
          <w:rFonts w:ascii="Arial Narrow" w:hAnsi="Arial Narrow"/>
          <w:sz w:val="24"/>
          <w:szCs w:val="24"/>
        </w:rPr>
        <w:t>Przydzielanie użytkownikowi jednostek czasowego dostępu do bazy</w:t>
      </w:r>
      <w:r w:rsidR="00B23632" w:rsidRPr="00BB3EA4">
        <w:rPr>
          <w:rFonts w:ascii="Arial Narrow" w:hAnsi="Arial Narrow"/>
          <w:sz w:val="24"/>
          <w:szCs w:val="24"/>
        </w:rPr>
        <w:t>.</w:t>
      </w:r>
    </w:p>
    <w:p w:rsidR="00712AD0" w:rsidRDefault="00861CE6">
      <w:pPr>
        <w:pStyle w:val="Akapitzlist"/>
        <w:numPr>
          <w:ilvl w:val="2"/>
          <w:numId w:val="127"/>
        </w:numPr>
        <w:spacing w:after="0" w:line="360" w:lineRule="auto"/>
        <w:ind w:left="2694" w:hanging="360"/>
        <w:jc w:val="both"/>
        <w:rPr>
          <w:rFonts w:ascii="Arial Narrow" w:hAnsi="Arial Narrow"/>
          <w:sz w:val="24"/>
          <w:szCs w:val="24"/>
        </w:rPr>
      </w:pPr>
      <w:r w:rsidRPr="00BB3EA4">
        <w:rPr>
          <w:rFonts w:ascii="Arial Narrow" w:hAnsi="Arial Narrow"/>
          <w:sz w:val="24"/>
          <w:szCs w:val="24"/>
        </w:rPr>
        <w:t>Komunikacja z użytkownikami</w:t>
      </w:r>
      <w:r w:rsidR="00B23632" w:rsidRPr="00BB3EA4">
        <w:rPr>
          <w:rFonts w:ascii="Arial Narrow" w:hAnsi="Arial Narrow"/>
          <w:sz w:val="24"/>
          <w:szCs w:val="24"/>
        </w:rPr>
        <w:t>.</w:t>
      </w:r>
    </w:p>
    <w:p w:rsidR="00712AD0" w:rsidRDefault="00861CE6">
      <w:pPr>
        <w:pStyle w:val="Akapitzlist"/>
        <w:numPr>
          <w:ilvl w:val="2"/>
          <w:numId w:val="127"/>
        </w:numPr>
        <w:spacing w:after="0" w:line="360" w:lineRule="auto"/>
        <w:ind w:left="2694" w:hanging="360"/>
        <w:jc w:val="both"/>
        <w:rPr>
          <w:rFonts w:ascii="Arial Narrow" w:hAnsi="Arial Narrow"/>
          <w:sz w:val="24"/>
          <w:szCs w:val="24"/>
        </w:rPr>
      </w:pPr>
      <w:r w:rsidRPr="00BB3EA4">
        <w:rPr>
          <w:rFonts w:ascii="Arial Narrow" w:hAnsi="Arial Narrow"/>
          <w:sz w:val="24"/>
          <w:szCs w:val="24"/>
        </w:rPr>
        <w:t>Przeglądanie aktywności użytkowników</w:t>
      </w:r>
      <w:r w:rsidR="00B43F5F">
        <w:rPr>
          <w:rFonts w:ascii="Arial Narrow" w:hAnsi="Arial Narrow"/>
          <w:sz w:val="24"/>
          <w:szCs w:val="24"/>
        </w:rPr>
        <w:t>:</w:t>
      </w:r>
    </w:p>
    <w:p w:rsidR="00712AD0" w:rsidRDefault="00AE1AEA">
      <w:pPr>
        <w:pStyle w:val="Akapitzlist"/>
        <w:numPr>
          <w:ilvl w:val="0"/>
          <w:numId w:val="178"/>
        </w:numPr>
        <w:spacing w:after="0" w:line="360" w:lineRule="auto"/>
        <w:ind w:left="3119"/>
        <w:jc w:val="both"/>
        <w:rPr>
          <w:rFonts w:ascii="Arial Narrow" w:hAnsi="Arial Narrow"/>
          <w:sz w:val="24"/>
          <w:szCs w:val="24"/>
        </w:rPr>
      </w:pPr>
      <w:r w:rsidRPr="00BB3EA4">
        <w:rPr>
          <w:rFonts w:ascii="Arial Narrow" w:hAnsi="Arial Narrow"/>
          <w:sz w:val="24"/>
          <w:szCs w:val="24"/>
        </w:rPr>
        <w:t>Historia ich zamówień</w:t>
      </w:r>
      <w:r w:rsidR="005E1E60">
        <w:rPr>
          <w:rFonts w:ascii="Arial Narrow" w:hAnsi="Arial Narrow"/>
          <w:sz w:val="24"/>
          <w:szCs w:val="24"/>
        </w:rPr>
        <w:t>.</w:t>
      </w:r>
    </w:p>
    <w:p w:rsidR="00712AD0" w:rsidRDefault="00AE1AEA">
      <w:pPr>
        <w:pStyle w:val="Akapitzlist"/>
        <w:numPr>
          <w:ilvl w:val="0"/>
          <w:numId w:val="178"/>
        </w:numPr>
        <w:spacing w:after="0" w:line="360" w:lineRule="auto"/>
        <w:ind w:left="3119"/>
        <w:jc w:val="both"/>
        <w:rPr>
          <w:rFonts w:ascii="Arial Narrow" w:hAnsi="Arial Narrow"/>
          <w:sz w:val="24"/>
          <w:szCs w:val="24"/>
        </w:rPr>
      </w:pPr>
      <w:r w:rsidRPr="00BB3EA4">
        <w:rPr>
          <w:rFonts w:ascii="Arial Narrow" w:hAnsi="Arial Narrow"/>
          <w:sz w:val="24"/>
          <w:szCs w:val="24"/>
        </w:rPr>
        <w:t>Zapytań do bazy wygenerowanych przez filtry użytkownika</w:t>
      </w:r>
      <w:r w:rsidR="005E1E60">
        <w:rPr>
          <w:rFonts w:ascii="Arial Narrow" w:hAnsi="Arial Narrow"/>
          <w:sz w:val="24"/>
          <w:szCs w:val="24"/>
        </w:rPr>
        <w:t>.</w:t>
      </w:r>
    </w:p>
    <w:p w:rsidR="00712AD0" w:rsidRDefault="00861CE6">
      <w:pPr>
        <w:pStyle w:val="Akapitzlist"/>
        <w:numPr>
          <w:ilvl w:val="0"/>
          <w:numId w:val="178"/>
        </w:numPr>
        <w:spacing w:after="0" w:line="360" w:lineRule="auto"/>
        <w:ind w:left="3119"/>
        <w:jc w:val="both"/>
        <w:rPr>
          <w:rFonts w:ascii="Arial Narrow" w:hAnsi="Arial Narrow"/>
          <w:sz w:val="24"/>
          <w:szCs w:val="24"/>
        </w:rPr>
      </w:pPr>
      <w:r w:rsidRPr="00BB3EA4">
        <w:rPr>
          <w:rFonts w:ascii="Arial Narrow" w:hAnsi="Arial Narrow"/>
          <w:sz w:val="24"/>
          <w:szCs w:val="24"/>
        </w:rPr>
        <w:t>Historii</w:t>
      </w:r>
      <w:r w:rsidR="00CF6F8E">
        <w:rPr>
          <w:rFonts w:ascii="Arial Narrow" w:hAnsi="Arial Narrow"/>
          <w:sz w:val="24"/>
          <w:szCs w:val="24"/>
        </w:rPr>
        <w:t xml:space="preserve"> </w:t>
      </w:r>
      <w:r w:rsidRPr="00BB3EA4">
        <w:rPr>
          <w:rFonts w:ascii="Arial Narrow" w:hAnsi="Arial Narrow"/>
          <w:sz w:val="24"/>
          <w:szCs w:val="24"/>
        </w:rPr>
        <w:t xml:space="preserve">logowań do </w:t>
      </w:r>
      <w:r w:rsidR="00371624" w:rsidRPr="00BB3EA4">
        <w:rPr>
          <w:rFonts w:ascii="Arial Narrow" w:hAnsi="Arial Narrow"/>
          <w:sz w:val="24"/>
          <w:szCs w:val="24"/>
        </w:rPr>
        <w:t>systemu</w:t>
      </w:r>
      <w:r w:rsidR="00B23632" w:rsidRPr="00BB3EA4">
        <w:rPr>
          <w:rFonts w:ascii="Arial Narrow" w:hAnsi="Arial Narrow"/>
          <w:sz w:val="24"/>
          <w:szCs w:val="24"/>
        </w:rPr>
        <w:t>.</w:t>
      </w:r>
    </w:p>
    <w:p w:rsidR="00712AD0" w:rsidRDefault="00861CE6">
      <w:pPr>
        <w:pStyle w:val="Tekstpodstawowy"/>
        <w:widowControl w:val="0"/>
        <w:numPr>
          <w:ilvl w:val="0"/>
          <w:numId w:val="10"/>
        </w:numPr>
        <w:tabs>
          <w:tab w:val="clear" w:pos="851"/>
          <w:tab w:val="clear" w:pos="993"/>
        </w:tabs>
        <w:ind w:left="1843" w:hanging="357"/>
        <w:rPr>
          <w:rStyle w:val="TekstpodstawowyZnak3"/>
          <w:rFonts w:ascii="Arial Narrow" w:eastAsiaTheme="minorHAnsi" w:hAnsi="Arial Narrow"/>
          <w:i w:val="0"/>
          <w:color w:val="auto"/>
          <w:sz w:val="22"/>
          <w:szCs w:val="24"/>
          <w:lang w:eastAsia="en-US"/>
        </w:rPr>
      </w:pPr>
      <w:r w:rsidRPr="00BB3EA4">
        <w:rPr>
          <w:rFonts w:ascii="Arial Narrow" w:hAnsi="Arial Narrow"/>
          <w:i w:val="0"/>
          <w:szCs w:val="24"/>
        </w:rPr>
        <w:t>Portal dla rzeczoznawców musi realizować zadania:</w:t>
      </w:r>
    </w:p>
    <w:p w:rsidR="00712AD0" w:rsidRDefault="00861CE6">
      <w:pPr>
        <w:pStyle w:val="Akapitzlist"/>
        <w:numPr>
          <w:ilvl w:val="0"/>
          <w:numId w:val="130"/>
        </w:numPr>
        <w:spacing w:after="0" w:line="360" w:lineRule="auto"/>
        <w:ind w:left="2268" w:hanging="142"/>
        <w:jc w:val="both"/>
        <w:rPr>
          <w:rFonts w:ascii="Arial Narrow" w:hAnsi="Arial Narrow"/>
          <w:sz w:val="24"/>
          <w:szCs w:val="24"/>
        </w:rPr>
      </w:pPr>
      <w:r w:rsidRPr="00BB3EA4">
        <w:rPr>
          <w:rFonts w:ascii="Arial Narrow" w:hAnsi="Arial Narrow"/>
          <w:sz w:val="24"/>
          <w:szCs w:val="24"/>
        </w:rPr>
        <w:t>Wyszukiwanie danych</w:t>
      </w:r>
      <w:r w:rsidR="00005037" w:rsidRPr="00BB3EA4">
        <w:rPr>
          <w:rFonts w:ascii="Arial Narrow" w:hAnsi="Arial Narrow"/>
          <w:sz w:val="24"/>
          <w:szCs w:val="24"/>
        </w:rPr>
        <w:t>:</w:t>
      </w:r>
    </w:p>
    <w:p w:rsidR="00712AD0" w:rsidRDefault="00861CE6">
      <w:pPr>
        <w:pStyle w:val="Akapitzlist"/>
        <w:numPr>
          <w:ilvl w:val="0"/>
          <w:numId w:val="128"/>
        </w:numPr>
        <w:spacing w:after="0" w:line="360" w:lineRule="auto"/>
        <w:ind w:left="2694"/>
        <w:jc w:val="both"/>
        <w:rPr>
          <w:rFonts w:ascii="Arial Narrow" w:hAnsi="Arial Narrow"/>
          <w:sz w:val="24"/>
          <w:szCs w:val="24"/>
        </w:rPr>
      </w:pPr>
      <w:r w:rsidRPr="00BB3EA4">
        <w:rPr>
          <w:rFonts w:ascii="Arial Narrow" w:hAnsi="Arial Narrow"/>
          <w:sz w:val="24"/>
          <w:szCs w:val="24"/>
        </w:rPr>
        <w:t xml:space="preserve">Filtrowanie po dowolnym </w:t>
      </w:r>
      <w:r w:rsidR="00371624" w:rsidRPr="00BB3EA4">
        <w:rPr>
          <w:rFonts w:ascii="Arial Narrow" w:hAnsi="Arial Narrow"/>
          <w:sz w:val="24"/>
          <w:szCs w:val="24"/>
        </w:rPr>
        <w:t xml:space="preserve">atrybucie każdego z obiektów </w:t>
      </w:r>
      <w:proofErr w:type="spellStart"/>
      <w:r w:rsidR="00371624" w:rsidRPr="00BB3EA4">
        <w:rPr>
          <w:rFonts w:ascii="Arial Narrow" w:hAnsi="Arial Narrow"/>
          <w:sz w:val="24"/>
          <w:szCs w:val="24"/>
        </w:rPr>
        <w:t>RCi</w:t>
      </w:r>
      <w:r w:rsidRPr="00BB3EA4">
        <w:rPr>
          <w:rFonts w:ascii="Arial Narrow" w:hAnsi="Arial Narrow"/>
          <w:sz w:val="24"/>
          <w:szCs w:val="24"/>
        </w:rPr>
        <w:t>WN</w:t>
      </w:r>
      <w:proofErr w:type="spellEnd"/>
      <w:r w:rsidR="005E1E60">
        <w:rPr>
          <w:rFonts w:ascii="Arial Narrow" w:hAnsi="Arial Narrow"/>
          <w:sz w:val="24"/>
          <w:szCs w:val="24"/>
        </w:rPr>
        <w:t>.</w:t>
      </w:r>
    </w:p>
    <w:p w:rsidR="00712AD0" w:rsidRDefault="00861CE6">
      <w:pPr>
        <w:pStyle w:val="Akapitzlist"/>
        <w:numPr>
          <w:ilvl w:val="0"/>
          <w:numId w:val="128"/>
        </w:numPr>
        <w:spacing w:after="0" w:line="360" w:lineRule="auto"/>
        <w:ind w:left="2694"/>
        <w:jc w:val="both"/>
        <w:rPr>
          <w:rFonts w:ascii="Arial Narrow" w:hAnsi="Arial Narrow"/>
          <w:sz w:val="24"/>
          <w:szCs w:val="24"/>
        </w:rPr>
      </w:pPr>
      <w:r w:rsidRPr="00BB3EA4">
        <w:rPr>
          <w:rFonts w:ascii="Arial Narrow" w:hAnsi="Arial Narrow"/>
          <w:sz w:val="24"/>
          <w:szCs w:val="24"/>
        </w:rPr>
        <w:t>Wyszukiwanie po zdefiniowanym (co najmniej wielokątem) obszarze na mapie o treści ewidencyjnej</w:t>
      </w:r>
      <w:r w:rsidR="005E1E60">
        <w:rPr>
          <w:rFonts w:ascii="Arial Narrow" w:hAnsi="Arial Narrow"/>
          <w:sz w:val="24"/>
          <w:szCs w:val="24"/>
        </w:rPr>
        <w:t>.</w:t>
      </w:r>
    </w:p>
    <w:p w:rsidR="00712AD0" w:rsidRDefault="00861CE6">
      <w:pPr>
        <w:pStyle w:val="Akapitzlist"/>
        <w:numPr>
          <w:ilvl w:val="0"/>
          <w:numId w:val="128"/>
        </w:numPr>
        <w:spacing w:after="0" w:line="360" w:lineRule="auto"/>
        <w:ind w:left="2694"/>
        <w:jc w:val="both"/>
        <w:rPr>
          <w:rFonts w:ascii="Arial Narrow" w:hAnsi="Arial Narrow"/>
          <w:sz w:val="24"/>
          <w:szCs w:val="24"/>
        </w:rPr>
      </w:pPr>
      <w:r w:rsidRPr="00BB3EA4">
        <w:rPr>
          <w:rFonts w:ascii="Arial Narrow" w:hAnsi="Arial Narrow"/>
          <w:sz w:val="24"/>
          <w:szCs w:val="24"/>
        </w:rPr>
        <w:t>Wyświetlenie</w:t>
      </w:r>
      <w:r w:rsidR="00371624" w:rsidRPr="00BB3EA4">
        <w:rPr>
          <w:rFonts w:ascii="Arial Narrow" w:hAnsi="Arial Narrow"/>
          <w:sz w:val="24"/>
          <w:szCs w:val="24"/>
        </w:rPr>
        <w:t xml:space="preserve"> liczby znalezionych pozycji </w:t>
      </w:r>
      <w:proofErr w:type="spellStart"/>
      <w:r w:rsidR="00371624" w:rsidRPr="00BB3EA4">
        <w:rPr>
          <w:rFonts w:ascii="Arial Narrow" w:hAnsi="Arial Narrow"/>
          <w:sz w:val="24"/>
          <w:szCs w:val="24"/>
        </w:rPr>
        <w:t>RCiWN</w:t>
      </w:r>
      <w:proofErr w:type="spellEnd"/>
      <w:r w:rsidR="00371624" w:rsidRPr="00BB3EA4">
        <w:rPr>
          <w:rFonts w:ascii="Arial Narrow" w:hAnsi="Arial Narrow"/>
          <w:sz w:val="24"/>
          <w:szCs w:val="24"/>
        </w:rPr>
        <w:t xml:space="preserve"> oraz liczby nieruchomości </w:t>
      </w:r>
      <w:proofErr w:type="spellStart"/>
      <w:r w:rsidR="00371624" w:rsidRPr="00BB3EA4">
        <w:rPr>
          <w:rFonts w:ascii="Arial Narrow" w:hAnsi="Arial Narrow"/>
          <w:sz w:val="24"/>
          <w:szCs w:val="24"/>
        </w:rPr>
        <w:t>RCi</w:t>
      </w:r>
      <w:r w:rsidRPr="00BB3EA4">
        <w:rPr>
          <w:rFonts w:ascii="Arial Narrow" w:hAnsi="Arial Narrow"/>
          <w:sz w:val="24"/>
          <w:szCs w:val="24"/>
        </w:rPr>
        <w:t>WN</w:t>
      </w:r>
      <w:proofErr w:type="spellEnd"/>
      <w:r w:rsidRPr="00BB3EA4">
        <w:rPr>
          <w:rFonts w:ascii="Arial Narrow" w:hAnsi="Arial Narrow"/>
          <w:sz w:val="24"/>
          <w:szCs w:val="24"/>
        </w:rPr>
        <w:t xml:space="preserve"> wraz kwotą opłaty za udostępnienie danych</w:t>
      </w:r>
      <w:r w:rsidR="00B23632" w:rsidRPr="00BB3EA4">
        <w:rPr>
          <w:rFonts w:ascii="Arial Narrow" w:hAnsi="Arial Narrow"/>
          <w:sz w:val="24"/>
          <w:szCs w:val="24"/>
        </w:rPr>
        <w:t>.</w:t>
      </w:r>
    </w:p>
    <w:p w:rsidR="00712AD0" w:rsidRDefault="00861CE6">
      <w:pPr>
        <w:pStyle w:val="Akapitzlist"/>
        <w:numPr>
          <w:ilvl w:val="0"/>
          <w:numId w:val="131"/>
        </w:numPr>
        <w:spacing w:after="0" w:line="360" w:lineRule="auto"/>
        <w:ind w:left="2268" w:hanging="142"/>
        <w:jc w:val="both"/>
        <w:rPr>
          <w:rFonts w:ascii="Arial Narrow" w:hAnsi="Arial Narrow"/>
          <w:sz w:val="24"/>
          <w:szCs w:val="24"/>
        </w:rPr>
      </w:pPr>
      <w:r w:rsidRPr="00BB3EA4">
        <w:rPr>
          <w:rFonts w:ascii="Arial Narrow" w:hAnsi="Arial Narrow"/>
          <w:sz w:val="24"/>
          <w:szCs w:val="24"/>
        </w:rPr>
        <w:t>Możliwość zapłaty za udostępnienie danych jedną z metod:</w:t>
      </w:r>
    </w:p>
    <w:p w:rsidR="00712AD0" w:rsidRDefault="008D19B3">
      <w:pPr>
        <w:pStyle w:val="Akapitzlist"/>
        <w:widowControl w:val="0"/>
        <w:numPr>
          <w:ilvl w:val="0"/>
          <w:numId w:val="129"/>
        </w:numPr>
        <w:spacing w:after="0" w:line="360" w:lineRule="auto"/>
        <w:ind w:left="2694"/>
        <w:jc w:val="both"/>
        <w:rPr>
          <w:rFonts w:ascii="Arial Narrow" w:hAnsi="Arial Narrow"/>
          <w:sz w:val="24"/>
          <w:szCs w:val="24"/>
        </w:rPr>
      </w:pPr>
      <w:r w:rsidRPr="00BB3EA4">
        <w:rPr>
          <w:rFonts w:ascii="Arial Narrow" w:hAnsi="Arial Narrow"/>
          <w:sz w:val="24"/>
          <w:szCs w:val="24"/>
        </w:rPr>
        <w:t>O</w:t>
      </w:r>
      <w:r w:rsidR="00450E63" w:rsidRPr="00BB3EA4">
        <w:rPr>
          <w:rFonts w:ascii="Arial Narrow" w:hAnsi="Arial Narrow"/>
          <w:sz w:val="24"/>
          <w:szCs w:val="24"/>
        </w:rPr>
        <w:t>płata uiszczana gotówką</w:t>
      </w:r>
      <w:r w:rsidR="005E1E60">
        <w:rPr>
          <w:rFonts w:ascii="Arial Narrow" w:hAnsi="Arial Narrow"/>
          <w:sz w:val="24"/>
          <w:szCs w:val="24"/>
        </w:rPr>
        <w:t>.</w:t>
      </w:r>
    </w:p>
    <w:p w:rsidR="00712AD0" w:rsidRDefault="008D19B3">
      <w:pPr>
        <w:pStyle w:val="Akapitzlist"/>
        <w:widowControl w:val="0"/>
        <w:numPr>
          <w:ilvl w:val="0"/>
          <w:numId w:val="129"/>
        </w:numPr>
        <w:spacing w:after="0" w:line="360" w:lineRule="auto"/>
        <w:ind w:left="2694"/>
        <w:jc w:val="both"/>
        <w:rPr>
          <w:rFonts w:ascii="Arial Narrow" w:hAnsi="Arial Narrow"/>
          <w:sz w:val="24"/>
          <w:szCs w:val="24"/>
        </w:rPr>
      </w:pPr>
      <w:r w:rsidRPr="00BB3EA4">
        <w:rPr>
          <w:rFonts w:ascii="Arial Narrow" w:hAnsi="Arial Narrow"/>
          <w:sz w:val="24"/>
          <w:szCs w:val="24"/>
        </w:rPr>
        <w:t>O</w:t>
      </w:r>
      <w:r w:rsidR="00450E63" w:rsidRPr="00BB3EA4">
        <w:rPr>
          <w:rFonts w:ascii="Arial Narrow" w:hAnsi="Arial Narrow"/>
          <w:sz w:val="24"/>
          <w:szCs w:val="24"/>
        </w:rPr>
        <w:t>płata uiszczona przelewem</w:t>
      </w:r>
      <w:r w:rsidR="005E1E60">
        <w:rPr>
          <w:rFonts w:ascii="Arial Narrow" w:hAnsi="Arial Narrow"/>
          <w:sz w:val="24"/>
          <w:szCs w:val="24"/>
        </w:rPr>
        <w:t>.</w:t>
      </w:r>
    </w:p>
    <w:p w:rsidR="00712AD0" w:rsidRDefault="008D19B3">
      <w:pPr>
        <w:pStyle w:val="Akapitzlist"/>
        <w:numPr>
          <w:ilvl w:val="0"/>
          <w:numId w:val="129"/>
        </w:numPr>
        <w:spacing w:after="0" w:line="360" w:lineRule="auto"/>
        <w:ind w:left="2694"/>
        <w:jc w:val="both"/>
        <w:rPr>
          <w:rFonts w:ascii="Arial Narrow" w:hAnsi="Arial Narrow"/>
          <w:sz w:val="24"/>
          <w:szCs w:val="24"/>
        </w:rPr>
      </w:pPr>
      <w:r w:rsidRPr="00BB3EA4">
        <w:rPr>
          <w:rFonts w:ascii="Arial Narrow" w:hAnsi="Arial Narrow"/>
          <w:sz w:val="24"/>
          <w:szCs w:val="24"/>
        </w:rPr>
        <w:t>O</w:t>
      </w:r>
      <w:r w:rsidR="00450E63" w:rsidRPr="00BB3EA4">
        <w:rPr>
          <w:rFonts w:ascii="Arial Narrow" w:hAnsi="Arial Narrow"/>
          <w:sz w:val="24"/>
          <w:szCs w:val="24"/>
        </w:rPr>
        <w:t>płata uiszczona przez płatności elektroniczne.</w:t>
      </w:r>
    </w:p>
    <w:p w:rsidR="00712AD0" w:rsidRDefault="00450E63">
      <w:pPr>
        <w:pStyle w:val="Akapitzlist"/>
        <w:numPr>
          <w:ilvl w:val="0"/>
          <w:numId w:val="125"/>
        </w:numPr>
        <w:spacing w:after="0" w:line="360" w:lineRule="auto"/>
        <w:ind w:left="2268" w:hanging="142"/>
        <w:jc w:val="both"/>
        <w:rPr>
          <w:rFonts w:ascii="Arial Narrow" w:hAnsi="Arial Narrow"/>
          <w:sz w:val="24"/>
          <w:szCs w:val="24"/>
        </w:rPr>
      </w:pPr>
      <w:r w:rsidRPr="00BB3EA4">
        <w:rPr>
          <w:rFonts w:ascii="Arial Narrow" w:hAnsi="Arial Narrow"/>
          <w:sz w:val="24"/>
          <w:szCs w:val="24"/>
        </w:rPr>
        <w:t>Dane niezbędne do połączenia portalu z płatnościami elektronicznymi zostaną przekazane</w:t>
      </w:r>
      <w:r w:rsidR="00E963DF">
        <w:rPr>
          <w:rFonts w:ascii="Arial Narrow" w:hAnsi="Arial Narrow"/>
          <w:sz w:val="24"/>
          <w:szCs w:val="24"/>
        </w:rPr>
        <w:t xml:space="preserve"> </w:t>
      </w:r>
      <w:r w:rsidR="00DA2DD6" w:rsidRPr="00BB3EA4">
        <w:rPr>
          <w:rFonts w:ascii="Arial Narrow" w:hAnsi="Arial Narrow"/>
          <w:sz w:val="24"/>
          <w:szCs w:val="24"/>
        </w:rPr>
        <w:t>na etapie realizacji umó</w:t>
      </w:r>
      <w:r w:rsidRPr="00BB3EA4">
        <w:rPr>
          <w:rFonts w:ascii="Arial Narrow" w:hAnsi="Arial Narrow"/>
          <w:sz w:val="24"/>
          <w:szCs w:val="24"/>
        </w:rPr>
        <w:t>w</w:t>
      </w:r>
      <w:r w:rsidR="00F777DC" w:rsidRPr="00BB3EA4">
        <w:rPr>
          <w:rFonts w:ascii="Arial Narrow" w:hAnsi="Arial Narrow"/>
          <w:sz w:val="24"/>
          <w:szCs w:val="24"/>
        </w:rPr>
        <w:t>.</w:t>
      </w:r>
      <w:r w:rsidR="00B43F5F">
        <w:rPr>
          <w:rFonts w:ascii="Arial Narrow" w:hAnsi="Arial Narrow"/>
          <w:sz w:val="24"/>
          <w:szCs w:val="24"/>
        </w:rPr>
        <w:t xml:space="preserve"> </w:t>
      </w:r>
      <w:r w:rsidR="00F777DC" w:rsidRPr="00BB3EA4">
        <w:rPr>
          <w:rFonts w:ascii="Arial Narrow" w:hAnsi="Arial Narrow"/>
          <w:sz w:val="24"/>
          <w:szCs w:val="24"/>
        </w:rPr>
        <w:t>P</w:t>
      </w:r>
      <w:r w:rsidR="00861CE6" w:rsidRPr="00BB3EA4">
        <w:rPr>
          <w:rFonts w:ascii="Arial Narrow" w:hAnsi="Arial Narrow"/>
          <w:sz w:val="24"/>
          <w:szCs w:val="24"/>
        </w:rPr>
        <w:t xml:space="preserve">obranie opłaconych danych </w:t>
      </w:r>
      <w:r w:rsidR="00F777DC" w:rsidRPr="00BB3EA4">
        <w:rPr>
          <w:rFonts w:ascii="Arial Narrow" w:hAnsi="Arial Narrow"/>
          <w:sz w:val="24"/>
          <w:szCs w:val="24"/>
        </w:rPr>
        <w:t xml:space="preserve">ma być możliwe </w:t>
      </w:r>
      <w:r w:rsidR="00861CE6" w:rsidRPr="00BB3EA4">
        <w:rPr>
          <w:rFonts w:ascii="Arial Narrow" w:hAnsi="Arial Narrow"/>
          <w:sz w:val="24"/>
          <w:szCs w:val="24"/>
        </w:rPr>
        <w:t>w postaci:</w:t>
      </w:r>
    </w:p>
    <w:p w:rsidR="00712AD0" w:rsidRDefault="00861CE6">
      <w:pPr>
        <w:pStyle w:val="Akapitzlist"/>
        <w:numPr>
          <w:ilvl w:val="0"/>
          <w:numId w:val="132"/>
        </w:numPr>
        <w:spacing w:after="0" w:line="360" w:lineRule="auto"/>
        <w:ind w:left="2694"/>
        <w:jc w:val="both"/>
        <w:rPr>
          <w:rFonts w:ascii="Arial Narrow" w:hAnsi="Arial Narrow"/>
          <w:sz w:val="24"/>
          <w:szCs w:val="24"/>
        </w:rPr>
      </w:pPr>
      <w:r w:rsidRPr="00BB3EA4">
        <w:rPr>
          <w:rFonts w:ascii="Arial Narrow" w:hAnsi="Arial Narrow"/>
          <w:sz w:val="24"/>
          <w:szCs w:val="24"/>
        </w:rPr>
        <w:t>Pliku SWDE</w:t>
      </w:r>
      <w:r w:rsidR="005E1E60">
        <w:rPr>
          <w:rFonts w:ascii="Arial Narrow" w:hAnsi="Arial Narrow"/>
          <w:sz w:val="24"/>
          <w:szCs w:val="24"/>
        </w:rPr>
        <w:t>.</w:t>
      </w:r>
    </w:p>
    <w:p w:rsidR="00712AD0" w:rsidRDefault="00861CE6">
      <w:pPr>
        <w:pStyle w:val="Akapitzlist"/>
        <w:numPr>
          <w:ilvl w:val="0"/>
          <w:numId w:val="132"/>
        </w:numPr>
        <w:spacing w:after="0" w:line="360" w:lineRule="auto"/>
        <w:ind w:left="2694"/>
        <w:jc w:val="both"/>
        <w:rPr>
          <w:rFonts w:ascii="Arial Narrow" w:hAnsi="Arial Narrow"/>
          <w:sz w:val="24"/>
          <w:szCs w:val="24"/>
        </w:rPr>
      </w:pPr>
      <w:r w:rsidRPr="00BB3EA4">
        <w:rPr>
          <w:rFonts w:ascii="Arial Narrow" w:hAnsi="Arial Narrow"/>
          <w:sz w:val="24"/>
          <w:szCs w:val="24"/>
        </w:rPr>
        <w:t>Pliku GML</w:t>
      </w:r>
      <w:r w:rsidR="005E1E60">
        <w:rPr>
          <w:rFonts w:ascii="Arial Narrow" w:hAnsi="Arial Narrow"/>
          <w:sz w:val="24"/>
          <w:szCs w:val="24"/>
        </w:rPr>
        <w:t>.</w:t>
      </w:r>
    </w:p>
    <w:p w:rsidR="00712AD0" w:rsidRDefault="00861CE6">
      <w:pPr>
        <w:pStyle w:val="Akapitzlist"/>
        <w:numPr>
          <w:ilvl w:val="0"/>
          <w:numId w:val="132"/>
        </w:numPr>
        <w:spacing w:after="0" w:line="360" w:lineRule="auto"/>
        <w:ind w:left="2694"/>
        <w:jc w:val="both"/>
        <w:rPr>
          <w:rFonts w:ascii="Arial Narrow" w:hAnsi="Arial Narrow"/>
          <w:sz w:val="24"/>
          <w:szCs w:val="24"/>
        </w:rPr>
      </w:pPr>
      <w:r w:rsidRPr="00BB3EA4">
        <w:rPr>
          <w:rFonts w:ascii="Arial Narrow" w:hAnsi="Arial Narrow"/>
          <w:sz w:val="24"/>
          <w:szCs w:val="24"/>
        </w:rPr>
        <w:t>Pliku PDF</w:t>
      </w:r>
      <w:r w:rsidR="005E1E60">
        <w:rPr>
          <w:rFonts w:ascii="Arial Narrow" w:hAnsi="Arial Narrow"/>
          <w:sz w:val="24"/>
          <w:szCs w:val="24"/>
        </w:rPr>
        <w:t>.</w:t>
      </w:r>
    </w:p>
    <w:p w:rsidR="00712AD0" w:rsidRDefault="00861CE6">
      <w:pPr>
        <w:pStyle w:val="Akapitzlist"/>
        <w:numPr>
          <w:ilvl w:val="0"/>
          <w:numId w:val="133"/>
        </w:numPr>
        <w:spacing w:after="0" w:line="360" w:lineRule="auto"/>
        <w:ind w:left="2268" w:hanging="142"/>
        <w:jc w:val="both"/>
        <w:rPr>
          <w:rFonts w:ascii="Arial Narrow" w:hAnsi="Arial Narrow"/>
          <w:sz w:val="24"/>
          <w:szCs w:val="24"/>
        </w:rPr>
      </w:pPr>
      <w:r w:rsidRPr="00BB3EA4">
        <w:rPr>
          <w:rFonts w:ascii="Arial Narrow" w:hAnsi="Arial Narrow"/>
          <w:sz w:val="24"/>
          <w:szCs w:val="24"/>
        </w:rPr>
        <w:t>Umożliwiać czasowy dostęp do skanów dokumentów będących podstawą zmian</w:t>
      </w:r>
      <w:r w:rsidR="006A32E4">
        <w:rPr>
          <w:rFonts w:ascii="Arial Narrow" w:hAnsi="Arial Narrow"/>
          <w:sz w:val="24"/>
          <w:szCs w:val="24"/>
        </w:rPr>
        <w:t xml:space="preserve"> </w:t>
      </w:r>
      <w:r w:rsidRPr="00BB3EA4">
        <w:rPr>
          <w:rFonts w:ascii="Arial Narrow" w:hAnsi="Arial Narrow"/>
          <w:sz w:val="24"/>
          <w:szCs w:val="24"/>
        </w:rPr>
        <w:t>ewidencyjnych:</w:t>
      </w:r>
    </w:p>
    <w:p w:rsidR="00712AD0" w:rsidRDefault="008D19B3">
      <w:pPr>
        <w:pStyle w:val="Akapitzlist"/>
        <w:numPr>
          <w:ilvl w:val="0"/>
          <w:numId w:val="134"/>
        </w:numPr>
        <w:spacing w:after="0" w:line="360" w:lineRule="auto"/>
        <w:ind w:left="2694"/>
        <w:jc w:val="both"/>
        <w:rPr>
          <w:rFonts w:ascii="Arial Narrow" w:hAnsi="Arial Narrow"/>
          <w:sz w:val="24"/>
          <w:szCs w:val="24"/>
        </w:rPr>
      </w:pPr>
      <w:r w:rsidRPr="00BB3EA4">
        <w:rPr>
          <w:rFonts w:ascii="Arial Narrow" w:hAnsi="Arial Narrow"/>
          <w:sz w:val="24"/>
          <w:szCs w:val="24"/>
        </w:rPr>
        <w:lastRenderedPageBreak/>
        <w:t>W</w:t>
      </w:r>
      <w:r w:rsidR="00861CE6" w:rsidRPr="00BB3EA4">
        <w:rPr>
          <w:rFonts w:ascii="Arial Narrow" w:hAnsi="Arial Narrow"/>
          <w:sz w:val="24"/>
          <w:szCs w:val="24"/>
        </w:rPr>
        <w:t xml:space="preserve">yświetlenie listy jednostek ewidencyjnych z liczbą istniejących </w:t>
      </w:r>
      <w:r w:rsidR="00D806AC" w:rsidRPr="00BB3EA4">
        <w:rPr>
          <w:rFonts w:ascii="Arial Narrow" w:hAnsi="Arial Narrow"/>
          <w:sz w:val="24"/>
          <w:szCs w:val="24"/>
        </w:rPr>
        <w:br/>
      </w:r>
      <w:r w:rsidR="00861CE6" w:rsidRPr="00BB3EA4">
        <w:rPr>
          <w:rFonts w:ascii="Arial Narrow" w:hAnsi="Arial Narrow"/>
          <w:sz w:val="24"/>
          <w:szCs w:val="24"/>
        </w:rPr>
        <w:t>w bazie danych zmian ewidencyjnych oraz liczbą skanów dokumentów będących podstawą tych zmian w rozbiciu na zadany zakres lat (maksymalnie 15 lat wstecz)</w:t>
      </w:r>
      <w:r w:rsidR="005E1E60">
        <w:rPr>
          <w:rFonts w:ascii="Arial Narrow" w:hAnsi="Arial Narrow"/>
          <w:sz w:val="24"/>
          <w:szCs w:val="24"/>
        </w:rPr>
        <w:t>.</w:t>
      </w:r>
    </w:p>
    <w:p w:rsidR="00712AD0" w:rsidRDefault="008D19B3">
      <w:pPr>
        <w:pStyle w:val="Akapitzlist"/>
        <w:numPr>
          <w:ilvl w:val="0"/>
          <w:numId w:val="134"/>
        </w:numPr>
        <w:spacing w:after="0" w:line="360" w:lineRule="auto"/>
        <w:ind w:left="2694"/>
        <w:jc w:val="both"/>
        <w:rPr>
          <w:rFonts w:ascii="Arial Narrow" w:hAnsi="Arial Narrow"/>
          <w:sz w:val="24"/>
          <w:szCs w:val="24"/>
        </w:rPr>
      </w:pPr>
      <w:r w:rsidRPr="00BB3EA4">
        <w:rPr>
          <w:rFonts w:ascii="Arial Narrow" w:hAnsi="Arial Narrow"/>
          <w:sz w:val="24"/>
          <w:szCs w:val="24"/>
        </w:rPr>
        <w:t>M</w:t>
      </w:r>
      <w:r w:rsidR="00861CE6" w:rsidRPr="00BB3EA4">
        <w:rPr>
          <w:rFonts w:ascii="Arial Narrow" w:hAnsi="Arial Narrow"/>
          <w:sz w:val="24"/>
          <w:szCs w:val="24"/>
        </w:rPr>
        <w:t>ożliwość wykupienia czasowego dostępu do skanów z wybranych jednostek ewidencyjnych i lat</w:t>
      </w:r>
      <w:r w:rsidR="005E1E60">
        <w:rPr>
          <w:rFonts w:ascii="Arial Narrow" w:hAnsi="Arial Narrow"/>
          <w:sz w:val="24"/>
          <w:szCs w:val="24"/>
        </w:rPr>
        <w:t>.</w:t>
      </w:r>
    </w:p>
    <w:p w:rsidR="00712AD0" w:rsidRDefault="008D19B3">
      <w:pPr>
        <w:pStyle w:val="Akapitzlist"/>
        <w:numPr>
          <w:ilvl w:val="0"/>
          <w:numId w:val="134"/>
        </w:numPr>
        <w:spacing w:after="0" w:line="360" w:lineRule="auto"/>
        <w:ind w:left="2694"/>
        <w:jc w:val="both"/>
        <w:rPr>
          <w:rFonts w:ascii="Arial Narrow" w:hAnsi="Arial Narrow"/>
          <w:sz w:val="24"/>
          <w:szCs w:val="24"/>
        </w:rPr>
      </w:pPr>
      <w:r w:rsidRPr="00BB3EA4">
        <w:rPr>
          <w:rFonts w:ascii="Arial Narrow" w:hAnsi="Arial Narrow"/>
          <w:sz w:val="24"/>
          <w:szCs w:val="24"/>
        </w:rPr>
        <w:t>W</w:t>
      </w:r>
      <w:r w:rsidR="00861CE6" w:rsidRPr="00BB3EA4">
        <w:rPr>
          <w:rFonts w:ascii="Arial Narrow" w:hAnsi="Arial Narrow"/>
          <w:sz w:val="24"/>
          <w:szCs w:val="24"/>
        </w:rPr>
        <w:t xml:space="preserve">yświetlanie użytkownikowi czasu jaki pozostał do korzystania </w:t>
      </w:r>
      <w:r w:rsidR="00D806AC" w:rsidRPr="00BB3EA4">
        <w:rPr>
          <w:rFonts w:ascii="Arial Narrow" w:hAnsi="Arial Narrow"/>
          <w:sz w:val="24"/>
          <w:szCs w:val="24"/>
        </w:rPr>
        <w:br/>
      </w:r>
      <w:r w:rsidR="00861CE6" w:rsidRPr="00BB3EA4">
        <w:rPr>
          <w:rFonts w:ascii="Arial Narrow" w:hAnsi="Arial Narrow"/>
          <w:sz w:val="24"/>
          <w:szCs w:val="24"/>
        </w:rPr>
        <w:t>z danych</w:t>
      </w:r>
      <w:r w:rsidR="005E1E60">
        <w:rPr>
          <w:rFonts w:ascii="Arial Narrow" w:hAnsi="Arial Narrow"/>
          <w:sz w:val="24"/>
          <w:szCs w:val="24"/>
        </w:rPr>
        <w:t>.</w:t>
      </w:r>
    </w:p>
    <w:p w:rsidR="00712AD0" w:rsidRDefault="008D19B3">
      <w:pPr>
        <w:pStyle w:val="Akapitzlist"/>
        <w:numPr>
          <w:ilvl w:val="0"/>
          <w:numId w:val="134"/>
        </w:numPr>
        <w:spacing w:after="0" w:line="360" w:lineRule="auto"/>
        <w:ind w:left="2694"/>
        <w:jc w:val="both"/>
        <w:rPr>
          <w:rFonts w:ascii="Arial Narrow" w:hAnsi="Arial Narrow"/>
          <w:sz w:val="24"/>
          <w:szCs w:val="24"/>
        </w:rPr>
      </w:pPr>
      <w:r w:rsidRPr="00BB3EA4">
        <w:rPr>
          <w:rFonts w:ascii="Arial Narrow" w:hAnsi="Arial Narrow"/>
          <w:sz w:val="24"/>
          <w:szCs w:val="24"/>
        </w:rPr>
        <w:t>M</w:t>
      </w:r>
      <w:r w:rsidR="00861CE6" w:rsidRPr="00BB3EA4">
        <w:rPr>
          <w:rFonts w:ascii="Arial Narrow" w:hAnsi="Arial Narrow"/>
          <w:sz w:val="24"/>
          <w:szCs w:val="24"/>
        </w:rPr>
        <w:t>ożliwość filtrowania po dowolnych atrybutach obiektów Zmiana ewidencyjna i Dokument (będących podstawą tych Zmian) dla których są skany w bazie danych systemu do prowadzenia</w:t>
      </w:r>
      <w:r w:rsidR="00806812">
        <w:rPr>
          <w:rFonts w:ascii="Arial Narrow" w:hAnsi="Arial Narrow"/>
          <w:sz w:val="24"/>
          <w:szCs w:val="24"/>
        </w:rPr>
        <w:t xml:space="preserve"> </w:t>
      </w:r>
      <w:r w:rsidR="00307B62" w:rsidRPr="00BB3EA4">
        <w:rPr>
          <w:rFonts w:ascii="Arial Narrow" w:hAnsi="Arial Narrow"/>
          <w:sz w:val="24"/>
          <w:szCs w:val="24"/>
        </w:rPr>
        <w:t>EGIB</w:t>
      </w:r>
      <w:r w:rsidR="00861CE6" w:rsidRPr="00BB3EA4">
        <w:rPr>
          <w:rFonts w:ascii="Arial Narrow" w:hAnsi="Arial Narrow"/>
          <w:sz w:val="24"/>
          <w:szCs w:val="24"/>
        </w:rPr>
        <w:t>.</w:t>
      </w:r>
    </w:p>
    <w:p w:rsidR="00712AD0" w:rsidRDefault="00861CE6">
      <w:pPr>
        <w:pStyle w:val="Akapitzlist"/>
        <w:numPr>
          <w:ilvl w:val="0"/>
          <w:numId w:val="135"/>
        </w:numPr>
        <w:spacing w:after="0" w:line="360" w:lineRule="auto"/>
        <w:ind w:left="2268" w:hanging="142"/>
        <w:jc w:val="both"/>
        <w:rPr>
          <w:rFonts w:ascii="Arial Narrow" w:hAnsi="Arial Narrow"/>
          <w:sz w:val="24"/>
          <w:szCs w:val="24"/>
        </w:rPr>
      </w:pPr>
      <w:r w:rsidRPr="00BB3EA4">
        <w:rPr>
          <w:rFonts w:ascii="Arial Narrow" w:hAnsi="Arial Narrow"/>
          <w:sz w:val="24"/>
          <w:szCs w:val="24"/>
        </w:rPr>
        <w:t xml:space="preserve">Zarządzanie własnym kontem w portalu: </w:t>
      </w:r>
    </w:p>
    <w:p w:rsidR="00712AD0" w:rsidRDefault="008D19B3">
      <w:pPr>
        <w:pStyle w:val="Akapitzlist"/>
        <w:numPr>
          <w:ilvl w:val="0"/>
          <w:numId w:val="136"/>
        </w:numPr>
        <w:spacing w:after="0" w:line="360" w:lineRule="auto"/>
        <w:ind w:left="2694"/>
        <w:jc w:val="both"/>
        <w:rPr>
          <w:rFonts w:ascii="Arial Narrow" w:hAnsi="Arial Narrow"/>
          <w:sz w:val="24"/>
          <w:szCs w:val="24"/>
        </w:rPr>
      </w:pPr>
      <w:r w:rsidRPr="00BB3EA4">
        <w:rPr>
          <w:rFonts w:ascii="Arial Narrow" w:hAnsi="Arial Narrow"/>
          <w:sz w:val="24"/>
          <w:szCs w:val="24"/>
        </w:rPr>
        <w:t>Z</w:t>
      </w:r>
      <w:r w:rsidR="00861CE6" w:rsidRPr="00BB3EA4">
        <w:rPr>
          <w:rFonts w:ascii="Arial Narrow" w:hAnsi="Arial Narrow"/>
          <w:sz w:val="24"/>
          <w:szCs w:val="24"/>
        </w:rPr>
        <w:t>miana hasła dostępu</w:t>
      </w:r>
      <w:r w:rsidR="005E1E60">
        <w:rPr>
          <w:rFonts w:ascii="Arial Narrow" w:hAnsi="Arial Narrow"/>
          <w:sz w:val="24"/>
          <w:szCs w:val="24"/>
        </w:rPr>
        <w:t>.</w:t>
      </w:r>
    </w:p>
    <w:p w:rsidR="00712AD0" w:rsidRDefault="008D19B3">
      <w:pPr>
        <w:pStyle w:val="Akapitzlist"/>
        <w:numPr>
          <w:ilvl w:val="0"/>
          <w:numId w:val="136"/>
        </w:numPr>
        <w:spacing w:after="0" w:line="360" w:lineRule="auto"/>
        <w:ind w:left="2694"/>
        <w:jc w:val="both"/>
        <w:rPr>
          <w:rFonts w:ascii="Arial Narrow" w:hAnsi="Arial Narrow"/>
          <w:sz w:val="24"/>
          <w:szCs w:val="24"/>
        </w:rPr>
      </w:pPr>
      <w:r w:rsidRPr="00BB3EA4">
        <w:rPr>
          <w:rFonts w:ascii="Arial Narrow" w:hAnsi="Arial Narrow"/>
          <w:sz w:val="24"/>
          <w:szCs w:val="24"/>
        </w:rPr>
        <w:t>D</w:t>
      </w:r>
      <w:r w:rsidR="00861CE6" w:rsidRPr="00BB3EA4">
        <w:rPr>
          <w:rFonts w:ascii="Arial Narrow" w:hAnsi="Arial Narrow"/>
          <w:sz w:val="24"/>
          <w:szCs w:val="24"/>
        </w:rPr>
        <w:t>ostęp do archiwalnych</w:t>
      </w:r>
      <w:r w:rsidR="00371624" w:rsidRPr="00BB3EA4">
        <w:rPr>
          <w:rFonts w:ascii="Arial Narrow" w:hAnsi="Arial Narrow"/>
          <w:sz w:val="24"/>
          <w:szCs w:val="24"/>
        </w:rPr>
        <w:t xml:space="preserve"> raportów i zbiorów danych z </w:t>
      </w:r>
      <w:proofErr w:type="spellStart"/>
      <w:r w:rsidR="00371624" w:rsidRPr="00BB3EA4">
        <w:rPr>
          <w:rFonts w:ascii="Arial Narrow" w:hAnsi="Arial Narrow"/>
          <w:sz w:val="24"/>
          <w:szCs w:val="24"/>
        </w:rPr>
        <w:t>RCi</w:t>
      </w:r>
      <w:r w:rsidR="00861CE6" w:rsidRPr="00BB3EA4">
        <w:rPr>
          <w:rFonts w:ascii="Arial Narrow" w:hAnsi="Arial Narrow"/>
          <w:sz w:val="24"/>
          <w:szCs w:val="24"/>
        </w:rPr>
        <w:t>WN</w:t>
      </w:r>
      <w:proofErr w:type="spellEnd"/>
      <w:r w:rsidR="005E1E60">
        <w:rPr>
          <w:rFonts w:ascii="Arial Narrow" w:hAnsi="Arial Narrow"/>
          <w:sz w:val="24"/>
          <w:szCs w:val="24"/>
        </w:rPr>
        <w:t>.</w:t>
      </w:r>
    </w:p>
    <w:p w:rsidR="00712AD0" w:rsidRDefault="008D19B3">
      <w:pPr>
        <w:pStyle w:val="Akapitzlist"/>
        <w:numPr>
          <w:ilvl w:val="0"/>
          <w:numId w:val="136"/>
        </w:numPr>
        <w:spacing w:after="0" w:line="360" w:lineRule="auto"/>
        <w:ind w:left="2694"/>
        <w:jc w:val="both"/>
        <w:rPr>
          <w:rFonts w:ascii="Arial Narrow" w:hAnsi="Arial Narrow"/>
          <w:sz w:val="24"/>
          <w:szCs w:val="24"/>
        </w:rPr>
      </w:pPr>
      <w:r w:rsidRPr="00BB3EA4">
        <w:rPr>
          <w:rFonts w:ascii="Arial Narrow" w:hAnsi="Arial Narrow"/>
          <w:sz w:val="24"/>
          <w:szCs w:val="24"/>
        </w:rPr>
        <w:t>H</w:t>
      </w:r>
      <w:r w:rsidR="00861CE6" w:rsidRPr="00BB3EA4">
        <w:rPr>
          <w:rFonts w:ascii="Arial Narrow" w:hAnsi="Arial Narrow"/>
          <w:sz w:val="24"/>
          <w:szCs w:val="24"/>
        </w:rPr>
        <w:t>istoria pracy</w:t>
      </w:r>
      <w:r w:rsidR="00411515">
        <w:rPr>
          <w:rFonts w:ascii="Arial Narrow" w:hAnsi="Arial Narrow"/>
          <w:sz w:val="24"/>
          <w:szCs w:val="24"/>
        </w:rPr>
        <w:t xml:space="preserve"> </w:t>
      </w:r>
      <w:r w:rsidR="00861CE6" w:rsidRPr="00BB3EA4">
        <w:rPr>
          <w:rFonts w:ascii="Arial Narrow" w:hAnsi="Arial Narrow"/>
          <w:sz w:val="24"/>
          <w:szCs w:val="24"/>
        </w:rPr>
        <w:t>z portalem</w:t>
      </w:r>
      <w:r w:rsidR="00371624" w:rsidRPr="00BB3EA4">
        <w:rPr>
          <w:rFonts w:ascii="Arial Narrow" w:hAnsi="Arial Narrow"/>
          <w:sz w:val="24"/>
          <w:szCs w:val="24"/>
        </w:rPr>
        <w:t>.</w:t>
      </w:r>
    </w:p>
    <w:p w:rsidR="00D91708" w:rsidRPr="00BB3EA4" w:rsidRDefault="00D91708" w:rsidP="00852913">
      <w:pPr>
        <w:spacing w:after="0" w:line="360" w:lineRule="auto"/>
        <w:ind w:left="2340"/>
        <w:rPr>
          <w:rFonts w:ascii="Arial Narrow" w:hAnsi="Arial Narrow"/>
          <w:sz w:val="24"/>
          <w:szCs w:val="24"/>
        </w:rPr>
      </w:pPr>
    </w:p>
    <w:p w:rsidR="00712AD0" w:rsidRDefault="00951255">
      <w:pPr>
        <w:pStyle w:val="Akapitzlist"/>
        <w:numPr>
          <w:ilvl w:val="2"/>
          <w:numId w:val="124"/>
        </w:numPr>
        <w:autoSpaceDE w:val="0"/>
        <w:autoSpaceDN w:val="0"/>
        <w:adjustRightInd w:val="0"/>
        <w:spacing w:after="0" w:line="360" w:lineRule="auto"/>
        <w:ind w:left="1418" w:hanging="709"/>
        <w:jc w:val="both"/>
        <w:outlineLvl w:val="3"/>
        <w:rPr>
          <w:rFonts w:ascii="Arial Narrow" w:hAnsi="Arial Narrow"/>
          <w:b/>
          <w:sz w:val="24"/>
          <w:szCs w:val="24"/>
        </w:rPr>
      </w:pPr>
      <w:r w:rsidRPr="00E66B3B">
        <w:rPr>
          <w:rFonts w:ascii="Arial Narrow" w:hAnsi="Arial Narrow"/>
          <w:b/>
          <w:sz w:val="24"/>
          <w:szCs w:val="24"/>
        </w:rPr>
        <w:t>I</w:t>
      </w:r>
      <w:r w:rsidR="00861CE6" w:rsidRPr="00E66B3B">
        <w:rPr>
          <w:rFonts w:ascii="Arial Narrow" w:hAnsi="Arial Narrow"/>
          <w:b/>
          <w:sz w:val="24"/>
          <w:szCs w:val="24"/>
        </w:rPr>
        <w:t>nternetowa obsługa zapytań komorniczych</w:t>
      </w:r>
    </w:p>
    <w:p w:rsidR="00712AD0" w:rsidRDefault="00861CE6">
      <w:pPr>
        <w:pStyle w:val="Tekstpodstawowy"/>
        <w:widowControl w:val="0"/>
        <w:numPr>
          <w:ilvl w:val="0"/>
          <w:numId w:val="9"/>
        </w:numPr>
        <w:tabs>
          <w:tab w:val="clear" w:pos="851"/>
          <w:tab w:val="clear" w:pos="993"/>
        </w:tabs>
        <w:ind w:left="1843" w:hanging="357"/>
        <w:rPr>
          <w:rStyle w:val="TekstpodstawowyZnak3"/>
          <w:rFonts w:ascii="Arial Narrow" w:eastAsiaTheme="minorHAnsi" w:hAnsi="Arial Narrow"/>
          <w:i w:val="0"/>
          <w:color w:val="auto"/>
          <w:sz w:val="22"/>
          <w:szCs w:val="24"/>
          <w:lang w:eastAsia="en-US"/>
        </w:rPr>
      </w:pPr>
      <w:r w:rsidRPr="00E66B3B">
        <w:rPr>
          <w:rFonts w:ascii="Arial Narrow" w:hAnsi="Arial Narrow"/>
          <w:i w:val="0"/>
          <w:szCs w:val="24"/>
        </w:rPr>
        <w:t xml:space="preserve">Portal Komornika musi być wykonany w </w:t>
      </w:r>
      <w:r w:rsidR="00DA2DD6" w:rsidRPr="00E66B3B">
        <w:rPr>
          <w:rFonts w:ascii="Arial Narrow" w:hAnsi="Arial Narrow"/>
          <w:i w:val="0"/>
          <w:szCs w:val="24"/>
        </w:rPr>
        <w:t xml:space="preserve">tzw. </w:t>
      </w:r>
      <w:r w:rsidRPr="00E66B3B">
        <w:rPr>
          <w:rFonts w:ascii="Arial Narrow" w:hAnsi="Arial Narrow"/>
          <w:i w:val="0"/>
          <w:szCs w:val="24"/>
        </w:rPr>
        <w:t>technologii cienkiego klienta:</w:t>
      </w:r>
    </w:p>
    <w:p w:rsidR="00712AD0" w:rsidRDefault="00861CE6">
      <w:pPr>
        <w:pStyle w:val="Akapitzlist"/>
        <w:numPr>
          <w:ilvl w:val="0"/>
          <w:numId w:val="137"/>
        </w:numPr>
        <w:spacing w:after="0" w:line="360" w:lineRule="auto"/>
        <w:ind w:left="2268" w:hanging="142"/>
        <w:jc w:val="both"/>
        <w:rPr>
          <w:rFonts w:ascii="Arial Narrow" w:hAnsi="Arial Narrow"/>
          <w:sz w:val="24"/>
          <w:szCs w:val="24"/>
        </w:rPr>
      </w:pPr>
      <w:r w:rsidRPr="00E66B3B">
        <w:rPr>
          <w:rFonts w:ascii="Arial Narrow" w:hAnsi="Arial Narrow"/>
          <w:sz w:val="24"/>
          <w:szCs w:val="24"/>
        </w:rPr>
        <w:t>Portal musi uruchamiać się bez instalowania jakichkolwiek wtyczek i apletów</w:t>
      </w:r>
      <w:r w:rsidR="00B23632" w:rsidRPr="00E66B3B">
        <w:rPr>
          <w:rFonts w:ascii="Arial Narrow" w:hAnsi="Arial Narrow"/>
          <w:sz w:val="24"/>
          <w:szCs w:val="24"/>
        </w:rPr>
        <w:t>.</w:t>
      </w:r>
    </w:p>
    <w:p w:rsidR="00712AD0" w:rsidRDefault="00861CE6">
      <w:pPr>
        <w:pStyle w:val="Akapitzlist"/>
        <w:numPr>
          <w:ilvl w:val="0"/>
          <w:numId w:val="137"/>
        </w:numPr>
        <w:spacing w:after="0" w:line="360" w:lineRule="auto"/>
        <w:ind w:left="2268" w:hanging="142"/>
        <w:jc w:val="both"/>
        <w:rPr>
          <w:rFonts w:ascii="Arial Narrow" w:hAnsi="Arial Narrow"/>
          <w:sz w:val="24"/>
          <w:szCs w:val="24"/>
        </w:rPr>
      </w:pPr>
      <w:r w:rsidRPr="00E66B3B">
        <w:rPr>
          <w:rFonts w:ascii="Arial Narrow" w:hAnsi="Arial Narrow"/>
          <w:sz w:val="24"/>
          <w:szCs w:val="24"/>
        </w:rPr>
        <w:t xml:space="preserve">Portal musi działać na urządzeniach mobilnych w systemach operacyjnych: </w:t>
      </w:r>
      <w:r w:rsidR="000C2382">
        <w:rPr>
          <w:rFonts w:ascii="Arial Narrow" w:hAnsi="Arial Narrow"/>
          <w:sz w:val="24"/>
          <w:szCs w:val="24"/>
        </w:rPr>
        <w:t>iOS</w:t>
      </w:r>
      <w:r w:rsidRPr="00E66B3B">
        <w:rPr>
          <w:rFonts w:ascii="Arial Narrow" w:hAnsi="Arial Narrow"/>
          <w:sz w:val="24"/>
          <w:szCs w:val="24"/>
        </w:rPr>
        <w:t>, Android, Windows Phone.</w:t>
      </w:r>
    </w:p>
    <w:p w:rsidR="00712AD0" w:rsidRDefault="00861CE6">
      <w:pPr>
        <w:pStyle w:val="Tekstpodstawowy"/>
        <w:widowControl w:val="0"/>
        <w:numPr>
          <w:ilvl w:val="0"/>
          <w:numId w:val="9"/>
        </w:numPr>
        <w:tabs>
          <w:tab w:val="clear" w:pos="851"/>
          <w:tab w:val="clear" w:pos="993"/>
        </w:tabs>
        <w:ind w:left="1843" w:hanging="357"/>
        <w:rPr>
          <w:rStyle w:val="TekstpodstawowyZnak3"/>
          <w:rFonts w:ascii="Arial Narrow" w:eastAsiaTheme="minorHAnsi" w:hAnsi="Arial Narrow"/>
          <w:i w:val="0"/>
          <w:color w:val="auto"/>
          <w:sz w:val="22"/>
          <w:szCs w:val="24"/>
          <w:lang w:eastAsia="en-US"/>
        </w:rPr>
      </w:pPr>
      <w:r w:rsidRPr="00E66B3B">
        <w:rPr>
          <w:rFonts w:ascii="Arial Narrow" w:hAnsi="Arial Narrow"/>
          <w:i w:val="0"/>
          <w:szCs w:val="24"/>
        </w:rPr>
        <w:t>Portal musi korzysta</w:t>
      </w:r>
      <w:r w:rsidR="00371624" w:rsidRPr="00E66B3B">
        <w:rPr>
          <w:rFonts w:ascii="Arial Narrow" w:hAnsi="Arial Narrow"/>
          <w:i w:val="0"/>
          <w:szCs w:val="24"/>
        </w:rPr>
        <w:t xml:space="preserve">ć bezpośrednio z bazy danych </w:t>
      </w:r>
      <w:proofErr w:type="spellStart"/>
      <w:r w:rsidR="00307B62" w:rsidRPr="00E66B3B">
        <w:rPr>
          <w:rFonts w:ascii="Arial Narrow" w:hAnsi="Arial Narrow"/>
          <w:i w:val="0"/>
          <w:szCs w:val="24"/>
        </w:rPr>
        <w:t>EGiB</w:t>
      </w:r>
      <w:proofErr w:type="spellEnd"/>
      <w:r w:rsidR="00371624" w:rsidRPr="00E66B3B">
        <w:rPr>
          <w:rFonts w:ascii="Arial Narrow" w:hAnsi="Arial Narrow"/>
          <w:i w:val="0"/>
          <w:szCs w:val="24"/>
        </w:rPr>
        <w:t xml:space="preserve"> eksploatowanej </w:t>
      </w:r>
      <w:r w:rsidR="00F464F8" w:rsidRPr="00BB3EA4">
        <w:rPr>
          <w:rFonts w:ascii="Arial Narrow" w:hAnsi="Arial Narrow"/>
          <w:i w:val="0"/>
          <w:szCs w:val="24"/>
        </w:rPr>
        <w:br/>
      </w:r>
      <w:r w:rsidR="00371624" w:rsidRPr="00BB3EA4">
        <w:rPr>
          <w:rFonts w:ascii="Arial Narrow" w:hAnsi="Arial Narrow"/>
          <w:i w:val="0"/>
          <w:szCs w:val="24"/>
        </w:rPr>
        <w:t>u Zamawiającego</w:t>
      </w:r>
      <w:r w:rsidRPr="00BB3EA4">
        <w:rPr>
          <w:rFonts w:ascii="Arial Narrow" w:hAnsi="Arial Narrow"/>
          <w:i w:val="0"/>
          <w:szCs w:val="24"/>
        </w:rPr>
        <w:t>.</w:t>
      </w:r>
    </w:p>
    <w:p w:rsidR="00712AD0" w:rsidRDefault="00861CE6">
      <w:pPr>
        <w:pStyle w:val="Tekstpodstawowy"/>
        <w:widowControl w:val="0"/>
        <w:numPr>
          <w:ilvl w:val="0"/>
          <w:numId w:val="9"/>
        </w:numPr>
        <w:tabs>
          <w:tab w:val="clear" w:pos="851"/>
          <w:tab w:val="clear" w:pos="993"/>
        </w:tabs>
        <w:ind w:left="1843" w:hanging="357"/>
        <w:rPr>
          <w:rStyle w:val="TekstpodstawowyZnak3"/>
          <w:rFonts w:ascii="Arial Narrow" w:hAnsi="Arial Narrow"/>
          <w:i w:val="0"/>
          <w:color w:val="auto"/>
          <w:szCs w:val="24"/>
        </w:rPr>
      </w:pPr>
      <w:r w:rsidRPr="00BB3EA4">
        <w:rPr>
          <w:rFonts w:ascii="Arial Narrow" w:hAnsi="Arial Narrow"/>
          <w:i w:val="0"/>
          <w:szCs w:val="24"/>
        </w:rPr>
        <w:t>Korzystanie z portalu musi być możliwe tylko dla uwierzytelnionych użytkowników za pomocą identyfikatora i hasła.</w:t>
      </w:r>
    </w:p>
    <w:p w:rsidR="00712AD0" w:rsidRDefault="00861CE6">
      <w:pPr>
        <w:pStyle w:val="Tekstpodstawowy"/>
        <w:widowControl w:val="0"/>
        <w:numPr>
          <w:ilvl w:val="0"/>
          <w:numId w:val="9"/>
        </w:numPr>
        <w:tabs>
          <w:tab w:val="clear" w:pos="851"/>
          <w:tab w:val="clear" w:pos="993"/>
        </w:tabs>
        <w:ind w:left="1843" w:hanging="357"/>
        <w:rPr>
          <w:rStyle w:val="TekstpodstawowyZnak3"/>
          <w:rFonts w:ascii="Arial Narrow" w:hAnsi="Arial Narrow"/>
          <w:i w:val="0"/>
          <w:color w:val="auto"/>
          <w:szCs w:val="24"/>
        </w:rPr>
      </w:pPr>
      <w:r w:rsidRPr="00BB3EA4">
        <w:rPr>
          <w:rFonts w:ascii="Arial Narrow" w:hAnsi="Arial Narrow"/>
          <w:i w:val="0"/>
          <w:szCs w:val="24"/>
        </w:rPr>
        <w:t>Portal musi obsługiwać uiszczenie opłaty za udostępnione dane w sposób:</w:t>
      </w:r>
    </w:p>
    <w:p w:rsidR="00712AD0" w:rsidRDefault="00747BD3">
      <w:pPr>
        <w:pStyle w:val="Akapitzlist"/>
        <w:widowControl w:val="0"/>
        <w:numPr>
          <w:ilvl w:val="3"/>
          <w:numId w:val="138"/>
        </w:numPr>
        <w:spacing w:after="0" w:line="360" w:lineRule="auto"/>
        <w:ind w:left="2268" w:hanging="142"/>
        <w:jc w:val="both"/>
        <w:rPr>
          <w:rFonts w:ascii="Arial Narrow" w:hAnsi="Arial Narrow"/>
          <w:sz w:val="24"/>
          <w:szCs w:val="24"/>
        </w:rPr>
      </w:pPr>
      <w:r>
        <w:rPr>
          <w:rFonts w:ascii="Arial Narrow" w:hAnsi="Arial Narrow"/>
          <w:sz w:val="24"/>
          <w:szCs w:val="24"/>
        </w:rPr>
        <w:t>O</w:t>
      </w:r>
      <w:r w:rsidR="00450E63" w:rsidRPr="00BB3EA4">
        <w:rPr>
          <w:rFonts w:ascii="Arial Narrow" w:hAnsi="Arial Narrow"/>
          <w:sz w:val="24"/>
          <w:szCs w:val="24"/>
        </w:rPr>
        <w:t>płata uiszczana gotówką</w:t>
      </w:r>
      <w:r w:rsidR="005E1E60">
        <w:rPr>
          <w:rFonts w:ascii="Arial Narrow" w:hAnsi="Arial Narrow"/>
          <w:sz w:val="24"/>
          <w:szCs w:val="24"/>
        </w:rPr>
        <w:t>.</w:t>
      </w:r>
    </w:p>
    <w:p w:rsidR="00712AD0" w:rsidRDefault="00747BD3">
      <w:pPr>
        <w:pStyle w:val="Akapitzlist"/>
        <w:widowControl w:val="0"/>
        <w:numPr>
          <w:ilvl w:val="3"/>
          <w:numId w:val="138"/>
        </w:numPr>
        <w:spacing w:after="0" w:line="360" w:lineRule="auto"/>
        <w:ind w:left="2268" w:hanging="142"/>
        <w:jc w:val="both"/>
        <w:rPr>
          <w:rFonts w:ascii="Arial Narrow" w:hAnsi="Arial Narrow"/>
          <w:sz w:val="24"/>
          <w:szCs w:val="24"/>
        </w:rPr>
      </w:pPr>
      <w:r>
        <w:rPr>
          <w:rFonts w:ascii="Arial Narrow" w:hAnsi="Arial Narrow"/>
          <w:sz w:val="24"/>
          <w:szCs w:val="24"/>
        </w:rPr>
        <w:t>O</w:t>
      </w:r>
      <w:r w:rsidR="00450E63" w:rsidRPr="00BB3EA4">
        <w:rPr>
          <w:rFonts w:ascii="Arial Narrow" w:hAnsi="Arial Narrow"/>
          <w:sz w:val="24"/>
          <w:szCs w:val="24"/>
        </w:rPr>
        <w:t>płata uiszczona przelewem</w:t>
      </w:r>
      <w:r w:rsidR="005E1E60">
        <w:rPr>
          <w:rFonts w:ascii="Arial Narrow" w:hAnsi="Arial Narrow"/>
          <w:sz w:val="24"/>
          <w:szCs w:val="24"/>
        </w:rPr>
        <w:t>.</w:t>
      </w:r>
    </w:p>
    <w:p w:rsidR="00712AD0" w:rsidRDefault="00747BD3">
      <w:pPr>
        <w:pStyle w:val="Tekstpodstawowy"/>
        <w:widowControl w:val="0"/>
        <w:numPr>
          <w:ilvl w:val="3"/>
          <w:numId w:val="138"/>
        </w:numPr>
        <w:tabs>
          <w:tab w:val="clear" w:pos="851"/>
          <w:tab w:val="clear" w:pos="993"/>
          <w:tab w:val="left" w:pos="567"/>
        </w:tabs>
        <w:ind w:left="2268" w:hanging="142"/>
        <w:rPr>
          <w:rFonts w:ascii="Arial Narrow" w:hAnsi="Arial Narrow"/>
          <w:i w:val="0"/>
          <w:szCs w:val="24"/>
        </w:rPr>
      </w:pPr>
      <w:r>
        <w:rPr>
          <w:rFonts w:ascii="Arial Narrow" w:hAnsi="Arial Narrow"/>
          <w:i w:val="0"/>
          <w:szCs w:val="24"/>
        </w:rPr>
        <w:t>O</w:t>
      </w:r>
      <w:r w:rsidR="00450E63" w:rsidRPr="00BB3EA4">
        <w:rPr>
          <w:rFonts w:ascii="Arial Narrow" w:hAnsi="Arial Narrow"/>
          <w:i w:val="0"/>
          <w:szCs w:val="24"/>
        </w:rPr>
        <w:t>płata uiszczona przez płatności e</w:t>
      </w:r>
      <w:r w:rsidR="00F464F8" w:rsidRPr="00BB3EA4">
        <w:rPr>
          <w:rFonts w:ascii="Arial Narrow" w:hAnsi="Arial Narrow"/>
          <w:i w:val="0"/>
          <w:szCs w:val="24"/>
        </w:rPr>
        <w:t xml:space="preserve">lektroniczne. Dane niezbędne do </w:t>
      </w:r>
      <w:r w:rsidR="00450E63" w:rsidRPr="00BB3EA4">
        <w:rPr>
          <w:rFonts w:ascii="Arial Narrow" w:hAnsi="Arial Narrow"/>
          <w:i w:val="0"/>
          <w:szCs w:val="24"/>
        </w:rPr>
        <w:t>połączenia portalu z płatnościami elektronicznymi zostaną przekaz</w:t>
      </w:r>
      <w:r w:rsidR="00F464F8" w:rsidRPr="00BB3EA4">
        <w:rPr>
          <w:rFonts w:ascii="Arial Narrow" w:hAnsi="Arial Narrow"/>
          <w:i w:val="0"/>
          <w:szCs w:val="24"/>
        </w:rPr>
        <w:t xml:space="preserve">ane </w:t>
      </w:r>
      <w:r w:rsidR="00450E63" w:rsidRPr="00BB3EA4">
        <w:rPr>
          <w:rFonts w:ascii="Arial Narrow" w:hAnsi="Arial Narrow"/>
          <w:i w:val="0"/>
          <w:szCs w:val="24"/>
        </w:rPr>
        <w:t>Wykonawcy na etapie realizacji umów</w:t>
      </w:r>
      <w:r w:rsidR="00351F53" w:rsidRPr="00BB3EA4">
        <w:rPr>
          <w:rFonts w:ascii="Arial Narrow" w:hAnsi="Arial Narrow"/>
          <w:i w:val="0"/>
          <w:szCs w:val="24"/>
        </w:rPr>
        <w:t>.</w:t>
      </w:r>
    </w:p>
    <w:p w:rsidR="00712AD0" w:rsidRDefault="00861CE6">
      <w:pPr>
        <w:pStyle w:val="Tekstpodstawowy"/>
        <w:widowControl w:val="0"/>
        <w:numPr>
          <w:ilvl w:val="0"/>
          <w:numId w:val="9"/>
        </w:numPr>
        <w:tabs>
          <w:tab w:val="clear" w:pos="851"/>
          <w:tab w:val="clear" w:pos="993"/>
        </w:tabs>
        <w:ind w:left="1843" w:hanging="357"/>
        <w:rPr>
          <w:rStyle w:val="TekstpodstawowyZnak3"/>
          <w:rFonts w:ascii="Arial Narrow" w:hAnsi="Arial Narrow"/>
          <w:i w:val="0"/>
          <w:color w:val="auto"/>
          <w:szCs w:val="24"/>
        </w:rPr>
      </w:pPr>
      <w:r w:rsidRPr="00BB3EA4">
        <w:rPr>
          <w:rFonts w:ascii="Arial Narrow" w:hAnsi="Arial Narrow"/>
          <w:i w:val="0"/>
          <w:szCs w:val="24"/>
        </w:rPr>
        <w:t>Portal musi posiadać Panel Administracyjny dający administratorowi dostęp do następujących funkcji:</w:t>
      </w:r>
    </w:p>
    <w:p w:rsidR="00712AD0" w:rsidRDefault="00861CE6">
      <w:pPr>
        <w:pStyle w:val="Akapitzlist"/>
        <w:numPr>
          <w:ilvl w:val="2"/>
          <w:numId w:val="139"/>
        </w:numPr>
        <w:spacing w:after="0" w:line="360" w:lineRule="auto"/>
        <w:ind w:left="2268" w:hanging="142"/>
        <w:jc w:val="both"/>
        <w:rPr>
          <w:rFonts w:ascii="Arial Narrow" w:hAnsi="Arial Narrow" w:cs="Times New Roman"/>
          <w:sz w:val="24"/>
          <w:szCs w:val="24"/>
        </w:rPr>
      </w:pPr>
      <w:r w:rsidRPr="00BB3EA4">
        <w:rPr>
          <w:rFonts w:ascii="Arial Narrow" w:hAnsi="Arial Narrow" w:cs="Times New Roman"/>
          <w:sz w:val="24"/>
          <w:szCs w:val="24"/>
        </w:rPr>
        <w:t>Nadawanie uprawnień dostępowych</w:t>
      </w:r>
      <w:r w:rsidR="002B13BE">
        <w:rPr>
          <w:rFonts w:ascii="Arial Narrow" w:hAnsi="Arial Narrow" w:cs="Times New Roman"/>
          <w:sz w:val="24"/>
          <w:szCs w:val="24"/>
        </w:rPr>
        <w:t>:</w:t>
      </w:r>
    </w:p>
    <w:p w:rsidR="00712AD0" w:rsidRDefault="00861CE6">
      <w:pPr>
        <w:pStyle w:val="Akapitzlist"/>
        <w:numPr>
          <w:ilvl w:val="0"/>
          <w:numId w:val="140"/>
        </w:numPr>
        <w:spacing w:after="0" w:line="360" w:lineRule="auto"/>
        <w:ind w:left="2694"/>
        <w:jc w:val="both"/>
        <w:rPr>
          <w:rFonts w:ascii="Arial Narrow" w:hAnsi="Arial Narrow"/>
          <w:sz w:val="24"/>
          <w:szCs w:val="24"/>
        </w:rPr>
      </w:pPr>
      <w:r w:rsidRPr="00BB3EA4">
        <w:rPr>
          <w:rFonts w:ascii="Arial Narrow" w:hAnsi="Arial Narrow"/>
          <w:sz w:val="24"/>
          <w:szCs w:val="24"/>
        </w:rPr>
        <w:lastRenderedPageBreak/>
        <w:t>Uprawnienia do wykonywania zapytań dedykowanych dla komorników</w:t>
      </w:r>
      <w:r w:rsidR="005E1E60">
        <w:rPr>
          <w:rFonts w:ascii="Arial Narrow" w:hAnsi="Arial Narrow"/>
          <w:sz w:val="24"/>
          <w:szCs w:val="24"/>
        </w:rPr>
        <w:t>.</w:t>
      </w:r>
    </w:p>
    <w:p w:rsidR="00712AD0" w:rsidRDefault="00861CE6">
      <w:pPr>
        <w:pStyle w:val="Akapitzlist"/>
        <w:numPr>
          <w:ilvl w:val="0"/>
          <w:numId w:val="140"/>
        </w:numPr>
        <w:spacing w:after="0" w:line="360" w:lineRule="auto"/>
        <w:ind w:left="2694"/>
        <w:jc w:val="both"/>
        <w:rPr>
          <w:rFonts w:ascii="Arial Narrow" w:hAnsi="Arial Narrow"/>
          <w:sz w:val="24"/>
          <w:szCs w:val="24"/>
        </w:rPr>
      </w:pPr>
      <w:r w:rsidRPr="00BB3EA4">
        <w:rPr>
          <w:rFonts w:ascii="Arial Narrow" w:hAnsi="Arial Narrow"/>
          <w:sz w:val="24"/>
          <w:szCs w:val="24"/>
        </w:rPr>
        <w:t>Weryfikacja opłaty za</w:t>
      </w:r>
      <w:r w:rsidR="00860111">
        <w:rPr>
          <w:rFonts w:ascii="Arial Narrow" w:hAnsi="Arial Narrow"/>
          <w:sz w:val="24"/>
          <w:szCs w:val="24"/>
        </w:rPr>
        <w:t xml:space="preserve"> </w:t>
      </w:r>
      <w:r w:rsidRPr="00BB3EA4">
        <w:rPr>
          <w:rFonts w:ascii="Arial Narrow" w:hAnsi="Arial Narrow"/>
          <w:sz w:val="24"/>
          <w:szCs w:val="24"/>
        </w:rPr>
        <w:t>zamówioną usługę</w:t>
      </w:r>
      <w:r w:rsidR="005E1E60">
        <w:rPr>
          <w:rFonts w:ascii="Arial Narrow" w:hAnsi="Arial Narrow"/>
          <w:sz w:val="24"/>
          <w:szCs w:val="24"/>
        </w:rPr>
        <w:t>.</w:t>
      </w:r>
    </w:p>
    <w:p w:rsidR="00712AD0" w:rsidRDefault="00861CE6">
      <w:pPr>
        <w:pStyle w:val="Akapitzlist"/>
        <w:numPr>
          <w:ilvl w:val="0"/>
          <w:numId w:val="140"/>
        </w:numPr>
        <w:spacing w:after="0" w:line="360" w:lineRule="auto"/>
        <w:ind w:left="2694"/>
        <w:jc w:val="both"/>
        <w:rPr>
          <w:rFonts w:ascii="Arial Narrow" w:hAnsi="Arial Narrow"/>
          <w:sz w:val="24"/>
          <w:szCs w:val="24"/>
        </w:rPr>
      </w:pPr>
      <w:r w:rsidRPr="00BB3EA4">
        <w:rPr>
          <w:rFonts w:ascii="Arial Narrow" w:hAnsi="Arial Narrow"/>
          <w:sz w:val="24"/>
          <w:szCs w:val="24"/>
        </w:rPr>
        <w:t>Obsługa sytuacji awaryjnych (brak dostępu do zamówionego raportu lub eksportu)</w:t>
      </w:r>
      <w:r w:rsidR="00B23632" w:rsidRPr="00BB3EA4">
        <w:rPr>
          <w:rFonts w:ascii="Arial Narrow" w:hAnsi="Arial Narrow"/>
          <w:sz w:val="24"/>
          <w:szCs w:val="24"/>
        </w:rPr>
        <w:t>.</w:t>
      </w:r>
    </w:p>
    <w:p w:rsidR="00712AD0" w:rsidRDefault="00861CE6">
      <w:pPr>
        <w:pStyle w:val="Akapitzlist"/>
        <w:numPr>
          <w:ilvl w:val="0"/>
          <w:numId w:val="141"/>
        </w:numPr>
        <w:spacing w:after="0" w:line="360" w:lineRule="auto"/>
        <w:ind w:left="2268" w:hanging="142"/>
        <w:jc w:val="both"/>
        <w:rPr>
          <w:rFonts w:ascii="Arial Narrow" w:hAnsi="Arial Narrow" w:cs="Times New Roman"/>
          <w:sz w:val="24"/>
          <w:szCs w:val="24"/>
        </w:rPr>
      </w:pPr>
      <w:r w:rsidRPr="00BB3EA4">
        <w:rPr>
          <w:rFonts w:ascii="Arial Narrow" w:hAnsi="Arial Narrow" w:cs="Times New Roman"/>
          <w:sz w:val="24"/>
          <w:szCs w:val="24"/>
        </w:rPr>
        <w:t>Zarządzanie użytkownikami</w:t>
      </w:r>
      <w:r w:rsidR="002B13BE">
        <w:rPr>
          <w:rFonts w:ascii="Arial Narrow" w:hAnsi="Arial Narrow" w:cs="Times New Roman"/>
          <w:sz w:val="24"/>
          <w:szCs w:val="24"/>
        </w:rPr>
        <w:t>:</w:t>
      </w:r>
    </w:p>
    <w:p w:rsidR="00712AD0" w:rsidRDefault="00861CE6">
      <w:pPr>
        <w:pStyle w:val="Akapitzlist"/>
        <w:numPr>
          <w:ilvl w:val="4"/>
          <w:numId w:val="142"/>
        </w:numPr>
        <w:spacing w:after="0" w:line="360" w:lineRule="auto"/>
        <w:ind w:left="2694" w:hanging="198"/>
        <w:jc w:val="both"/>
        <w:rPr>
          <w:rFonts w:ascii="Arial Narrow" w:hAnsi="Arial Narrow"/>
          <w:sz w:val="24"/>
          <w:szCs w:val="24"/>
        </w:rPr>
      </w:pPr>
      <w:r w:rsidRPr="00BB3EA4">
        <w:rPr>
          <w:rFonts w:ascii="Arial Narrow" w:hAnsi="Arial Narrow"/>
          <w:sz w:val="24"/>
          <w:szCs w:val="24"/>
        </w:rPr>
        <w:t>Zakładanie</w:t>
      </w:r>
      <w:r w:rsidR="005E1E60">
        <w:rPr>
          <w:rFonts w:ascii="Arial Narrow" w:hAnsi="Arial Narrow"/>
          <w:sz w:val="24"/>
          <w:szCs w:val="24"/>
        </w:rPr>
        <w:t>.</w:t>
      </w:r>
    </w:p>
    <w:p w:rsidR="00712AD0" w:rsidRDefault="00861CE6">
      <w:pPr>
        <w:pStyle w:val="Akapitzlist"/>
        <w:numPr>
          <w:ilvl w:val="4"/>
          <w:numId w:val="142"/>
        </w:numPr>
        <w:spacing w:after="0" w:line="360" w:lineRule="auto"/>
        <w:ind w:left="2694" w:hanging="198"/>
        <w:jc w:val="both"/>
        <w:rPr>
          <w:rFonts w:ascii="Arial Narrow" w:hAnsi="Arial Narrow"/>
          <w:sz w:val="24"/>
          <w:szCs w:val="24"/>
        </w:rPr>
      </w:pPr>
      <w:r w:rsidRPr="00BB3EA4">
        <w:rPr>
          <w:rFonts w:ascii="Arial Narrow" w:hAnsi="Arial Narrow"/>
          <w:sz w:val="24"/>
          <w:szCs w:val="24"/>
        </w:rPr>
        <w:t>Blokowanie dostępu</w:t>
      </w:r>
      <w:r w:rsidR="005E1E60">
        <w:rPr>
          <w:rFonts w:ascii="Arial Narrow" w:hAnsi="Arial Narrow"/>
          <w:sz w:val="24"/>
          <w:szCs w:val="24"/>
        </w:rPr>
        <w:t>.</w:t>
      </w:r>
    </w:p>
    <w:p w:rsidR="00712AD0" w:rsidRDefault="00861CE6">
      <w:pPr>
        <w:pStyle w:val="Akapitzlist"/>
        <w:numPr>
          <w:ilvl w:val="4"/>
          <w:numId w:val="142"/>
        </w:numPr>
        <w:spacing w:after="0" w:line="360" w:lineRule="auto"/>
        <w:ind w:left="2694" w:hanging="198"/>
        <w:jc w:val="both"/>
        <w:rPr>
          <w:rFonts w:ascii="Arial Narrow" w:hAnsi="Arial Narrow"/>
          <w:sz w:val="24"/>
          <w:szCs w:val="24"/>
        </w:rPr>
      </w:pPr>
      <w:r w:rsidRPr="00BB3EA4">
        <w:rPr>
          <w:rFonts w:ascii="Arial Narrow" w:hAnsi="Arial Narrow"/>
          <w:sz w:val="24"/>
          <w:szCs w:val="24"/>
        </w:rPr>
        <w:t>Zmiana hasła</w:t>
      </w:r>
      <w:r w:rsidR="00B23632" w:rsidRPr="00BB3EA4">
        <w:rPr>
          <w:rFonts w:ascii="Arial Narrow" w:hAnsi="Arial Narrow"/>
          <w:sz w:val="24"/>
          <w:szCs w:val="24"/>
        </w:rPr>
        <w:t>.</w:t>
      </w:r>
    </w:p>
    <w:p w:rsidR="00712AD0" w:rsidRDefault="00861CE6">
      <w:pPr>
        <w:pStyle w:val="Akapitzlist"/>
        <w:numPr>
          <w:ilvl w:val="0"/>
          <w:numId w:val="143"/>
        </w:numPr>
        <w:spacing w:after="0" w:line="360" w:lineRule="auto"/>
        <w:ind w:left="2268" w:hanging="142"/>
        <w:jc w:val="both"/>
        <w:rPr>
          <w:rFonts w:ascii="Arial Narrow" w:hAnsi="Arial Narrow" w:cs="Times New Roman"/>
          <w:sz w:val="24"/>
          <w:szCs w:val="24"/>
        </w:rPr>
      </w:pPr>
      <w:r w:rsidRPr="00BB3EA4">
        <w:rPr>
          <w:rFonts w:ascii="Arial Narrow" w:hAnsi="Arial Narrow" w:cs="Times New Roman"/>
          <w:sz w:val="24"/>
          <w:szCs w:val="24"/>
        </w:rPr>
        <w:t>Komunikacja z użytkownikami</w:t>
      </w:r>
      <w:r w:rsidR="005E1E60">
        <w:rPr>
          <w:rFonts w:ascii="Arial Narrow" w:hAnsi="Arial Narrow" w:cs="Times New Roman"/>
          <w:sz w:val="24"/>
          <w:szCs w:val="24"/>
        </w:rPr>
        <w:t>.</w:t>
      </w:r>
    </w:p>
    <w:p w:rsidR="00712AD0" w:rsidRDefault="00861CE6">
      <w:pPr>
        <w:pStyle w:val="Akapitzlist"/>
        <w:numPr>
          <w:ilvl w:val="0"/>
          <w:numId w:val="143"/>
        </w:numPr>
        <w:spacing w:after="0" w:line="360" w:lineRule="auto"/>
        <w:ind w:left="2268" w:hanging="142"/>
        <w:jc w:val="both"/>
        <w:rPr>
          <w:rFonts w:ascii="Arial Narrow" w:hAnsi="Arial Narrow" w:cs="Times New Roman"/>
          <w:sz w:val="24"/>
          <w:szCs w:val="24"/>
        </w:rPr>
      </w:pPr>
      <w:r w:rsidRPr="00BB3EA4">
        <w:rPr>
          <w:rFonts w:ascii="Arial Narrow" w:hAnsi="Arial Narrow" w:cs="Times New Roman"/>
          <w:sz w:val="24"/>
          <w:szCs w:val="24"/>
        </w:rPr>
        <w:t>Przeglądanie aktywności użytkowników</w:t>
      </w:r>
      <w:r w:rsidR="002B13BE">
        <w:rPr>
          <w:rFonts w:ascii="Arial Narrow" w:hAnsi="Arial Narrow" w:cs="Times New Roman"/>
          <w:sz w:val="24"/>
          <w:szCs w:val="24"/>
        </w:rPr>
        <w:t>:</w:t>
      </w:r>
    </w:p>
    <w:p w:rsidR="00712AD0" w:rsidRDefault="00861CE6">
      <w:pPr>
        <w:pStyle w:val="Akapitzlist"/>
        <w:numPr>
          <w:ilvl w:val="4"/>
          <w:numId w:val="144"/>
        </w:numPr>
        <w:spacing w:after="0" w:line="360" w:lineRule="auto"/>
        <w:ind w:left="2694" w:hanging="198"/>
        <w:jc w:val="both"/>
        <w:rPr>
          <w:rFonts w:ascii="Arial Narrow" w:hAnsi="Arial Narrow"/>
          <w:sz w:val="24"/>
          <w:szCs w:val="24"/>
        </w:rPr>
      </w:pPr>
      <w:r w:rsidRPr="00BB3EA4">
        <w:rPr>
          <w:rFonts w:ascii="Arial Narrow" w:hAnsi="Arial Narrow"/>
          <w:sz w:val="24"/>
          <w:szCs w:val="24"/>
        </w:rPr>
        <w:t>Historii ich zamówień</w:t>
      </w:r>
      <w:r w:rsidR="005E1E60">
        <w:rPr>
          <w:rFonts w:ascii="Arial Narrow" w:hAnsi="Arial Narrow"/>
          <w:sz w:val="24"/>
          <w:szCs w:val="24"/>
        </w:rPr>
        <w:t>.</w:t>
      </w:r>
    </w:p>
    <w:p w:rsidR="00712AD0" w:rsidRDefault="00861CE6">
      <w:pPr>
        <w:pStyle w:val="Akapitzlist"/>
        <w:numPr>
          <w:ilvl w:val="4"/>
          <w:numId w:val="144"/>
        </w:numPr>
        <w:spacing w:after="0" w:line="360" w:lineRule="auto"/>
        <w:ind w:left="2694" w:hanging="198"/>
        <w:jc w:val="both"/>
        <w:rPr>
          <w:rFonts w:ascii="Arial Narrow" w:hAnsi="Arial Narrow"/>
          <w:sz w:val="24"/>
          <w:szCs w:val="24"/>
        </w:rPr>
      </w:pPr>
      <w:r w:rsidRPr="00BB3EA4">
        <w:rPr>
          <w:rFonts w:ascii="Arial Narrow" w:hAnsi="Arial Narrow"/>
          <w:sz w:val="24"/>
          <w:szCs w:val="24"/>
        </w:rPr>
        <w:t>Zapytań do bazy wygenerowanych przez filtry użytkownika</w:t>
      </w:r>
      <w:r w:rsidR="005E1E60">
        <w:rPr>
          <w:rFonts w:ascii="Arial Narrow" w:hAnsi="Arial Narrow"/>
          <w:sz w:val="24"/>
          <w:szCs w:val="24"/>
        </w:rPr>
        <w:t>.</w:t>
      </w:r>
    </w:p>
    <w:p w:rsidR="00712AD0" w:rsidRDefault="00861CE6">
      <w:pPr>
        <w:pStyle w:val="Akapitzlist"/>
        <w:numPr>
          <w:ilvl w:val="4"/>
          <w:numId w:val="144"/>
        </w:numPr>
        <w:spacing w:after="0" w:line="360" w:lineRule="auto"/>
        <w:ind w:left="2694" w:hanging="198"/>
        <w:jc w:val="both"/>
        <w:rPr>
          <w:rFonts w:ascii="Arial Narrow" w:hAnsi="Arial Narrow"/>
          <w:sz w:val="24"/>
          <w:szCs w:val="24"/>
        </w:rPr>
      </w:pPr>
      <w:r w:rsidRPr="00BB3EA4">
        <w:rPr>
          <w:rFonts w:ascii="Arial Narrow" w:hAnsi="Arial Narrow"/>
          <w:sz w:val="24"/>
          <w:szCs w:val="24"/>
        </w:rPr>
        <w:t>Historii logowa</w:t>
      </w:r>
      <w:r w:rsidR="00C726DB" w:rsidRPr="00BB3EA4">
        <w:rPr>
          <w:rFonts w:ascii="Arial Narrow" w:hAnsi="Arial Narrow"/>
          <w:sz w:val="24"/>
          <w:szCs w:val="24"/>
        </w:rPr>
        <w:t>nia</w:t>
      </w:r>
      <w:r w:rsidRPr="00BB3EA4">
        <w:rPr>
          <w:rFonts w:ascii="Arial Narrow" w:hAnsi="Arial Narrow"/>
          <w:sz w:val="24"/>
          <w:szCs w:val="24"/>
        </w:rPr>
        <w:t xml:space="preserve"> do </w:t>
      </w:r>
      <w:r w:rsidR="00F05226" w:rsidRPr="00BB3EA4">
        <w:rPr>
          <w:rFonts w:ascii="Arial Narrow" w:hAnsi="Arial Narrow"/>
          <w:sz w:val="24"/>
          <w:szCs w:val="24"/>
        </w:rPr>
        <w:t>portalu</w:t>
      </w:r>
      <w:r w:rsidR="00B23632" w:rsidRPr="00BB3EA4">
        <w:rPr>
          <w:rFonts w:ascii="Arial Narrow" w:hAnsi="Arial Narrow"/>
          <w:sz w:val="24"/>
          <w:szCs w:val="24"/>
        </w:rPr>
        <w:t>.</w:t>
      </w:r>
    </w:p>
    <w:p w:rsidR="00712AD0" w:rsidRDefault="00861CE6">
      <w:pPr>
        <w:pStyle w:val="Tekstpodstawowy"/>
        <w:widowControl w:val="0"/>
        <w:numPr>
          <w:ilvl w:val="0"/>
          <w:numId w:val="9"/>
        </w:numPr>
        <w:tabs>
          <w:tab w:val="clear" w:pos="851"/>
          <w:tab w:val="clear" w:pos="993"/>
        </w:tabs>
        <w:ind w:left="1843" w:hanging="357"/>
        <w:rPr>
          <w:rStyle w:val="TekstpodstawowyZnak3"/>
          <w:rFonts w:ascii="Arial Narrow" w:hAnsi="Arial Narrow"/>
          <w:i w:val="0"/>
          <w:color w:val="auto"/>
          <w:szCs w:val="24"/>
        </w:rPr>
      </w:pPr>
      <w:r w:rsidRPr="00BB3EA4">
        <w:rPr>
          <w:rFonts w:ascii="Arial Narrow" w:hAnsi="Arial Narrow"/>
          <w:i w:val="0"/>
          <w:szCs w:val="24"/>
        </w:rPr>
        <w:t>Portal dla Komorników musi realizować zadania:</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 xml:space="preserve">Wyszukiwanie podmiotów ewidencyjnych po dowolnych atrybutach, przewidzianych </w:t>
      </w:r>
      <w:r w:rsidR="006A4796" w:rsidRPr="00BB3EA4">
        <w:rPr>
          <w:rFonts w:ascii="Arial Narrow" w:hAnsi="Arial Narrow"/>
          <w:sz w:val="24"/>
          <w:szCs w:val="24"/>
        </w:rPr>
        <w:t xml:space="preserve">przez Rozporządzenie w sprawie ewidencji gruntów </w:t>
      </w:r>
      <w:r w:rsidR="00E521F2" w:rsidRPr="00BB3EA4">
        <w:rPr>
          <w:rFonts w:ascii="Arial Narrow" w:hAnsi="Arial Narrow"/>
          <w:sz w:val="24"/>
          <w:szCs w:val="24"/>
        </w:rPr>
        <w:br/>
      </w:r>
      <w:r w:rsidR="006A4796" w:rsidRPr="00BB3EA4">
        <w:rPr>
          <w:rFonts w:ascii="Arial Narrow" w:hAnsi="Arial Narrow"/>
          <w:sz w:val="24"/>
          <w:szCs w:val="24"/>
        </w:rPr>
        <w:t>i b</w:t>
      </w:r>
      <w:r w:rsidRPr="00BB3EA4">
        <w:rPr>
          <w:rFonts w:ascii="Arial Narrow" w:hAnsi="Arial Narrow"/>
          <w:sz w:val="24"/>
          <w:szCs w:val="24"/>
        </w:rPr>
        <w:t>udynków</w:t>
      </w:r>
      <w:r w:rsidR="005E1E60">
        <w:rPr>
          <w:rFonts w:ascii="Arial Narrow" w:hAnsi="Arial Narrow"/>
          <w:sz w:val="24"/>
          <w:szCs w:val="24"/>
        </w:rPr>
        <w:t>.</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 xml:space="preserve">W przypadku uzyskania dokładnie jednej odpowiedzi lub informacji o braku wyszukiwanej osoby w bazie danych, system naliczy zobowiązanie zapłaty </w:t>
      </w:r>
      <w:r w:rsidR="004B0B6B">
        <w:rPr>
          <w:rFonts w:ascii="Arial Narrow" w:hAnsi="Arial Narrow"/>
          <w:sz w:val="24"/>
          <w:szCs w:val="24"/>
        </w:rPr>
        <w:br/>
      </w:r>
      <w:r w:rsidRPr="00BB3EA4">
        <w:rPr>
          <w:rFonts w:ascii="Arial Narrow" w:hAnsi="Arial Narrow"/>
          <w:sz w:val="24"/>
          <w:szCs w:val="24"/>
        </w:rPr>
        <w:t xml:space="preserve">w Dokumencie Obliczenia Opłaty (DOO) </w:t>
      </w:r>
      <w:r w:rsidR="008D19B3" w:rsidRPr="00BB3EA4">
        <w:rPr>
          <w:rFonts w:ascii="Arial Narrow" w:hAnsi="Arial Narrow"/>
          <w:sz w:val="24"/>
          <w:szCs w:val="24"/>
        </w:rPr>
        <w:t>zgodnie z Ustawą z dnia 17 maja 1989 r</w:t>
      </w:r>
      <w:r w:rsidR="00133CB9" w:rsidRPr="00BB3EA4">
        <w:rPr>
          <w:rFonts w:ascii="Arial Narrow" w:hAnsi="Arial Narrow"/>
          <w:sz w:val="24"/>
          <w:szCs w:val="24"/>
        </w:rPr>
        <w:t>.</w:t>
      </w:r>
      <w:r w:rsidR="008D19B3" w:rsidRPr="00BB3EA4">
        <w:rPr>
          <w:rFonts w:ascii="Arial Narrow" w:hAnsi="Arial Narrow"/>
          <w:sz w:val="24"/>
          <w:szCs w:val="24"/>
        </w:rPr>
        <w:t xml:space="preserve"> Prawo Geodezyjne i Kartograficzne (Dz.U. z </w:t>
      </w:r>
      <w:r w:rsidR="00133CB9" w:rsidRPr="00BB3EA4">
        <w:rPr>
          <w:rFonts w:ascii="Arial Narrow" w:hAnsi="Arial Narrow"/>
          <w:sz w:val="24"/>
          <w:szCs w:val="24"/>
        </w:rPr>
        <w:t>2016</w:t>
      </w:r>
      <w:r w:rsidR="008D19B3" w:rsidRPr="00BB3EA4">
        <w:rPr>
          <w:rFonts w:ascii="Arial Narrow" w:hAnsi="Arial Narrow"/>
          <w:sz w:val="24"/>
          <w:szCs w:val="24"/>
        </w:rPr>
        <w:t>., poz.</w:t>
      </w:r>
      <w:r w:rsidR="00133CB9" w:rsidRPr="00BB3EA4">
        <w:rPr>
          <w:rFonts w:ascii="Arial Narrow" w:hAnsi="Arial Narrow"/>
          <w:sz w:val="24"/>
          <w:szCs w:val="24"/>
        </w:rPr>
        <w:t>1629).</w:t>
      </w:r>
      <w:r w:rsidRPr="00BB3EA4">
        <w:rPr>
          <w:rFonts w:ascii="Arial Narrow" w:hAnsi="Arial Narrow"/>
          <w:sz w:val="24"/>
          <w:szCs w:val="24"/>
        </w:rPr>
        <w:t xml:space="preserve"> Naliczanie opłaty za informację o braku wyszukiwanej osoby musi być konfigurowalne przez administratora</w:t>
      </w:r>
      <w:r w:rsidR="005E1E60">
        <w:rPr>
          <w:rFonts w:ascii="Arial Narrow" w:hAnsi="Arial Narrow"/>
          <w:sz w:val="24"/>
          <w:szCs w:val="24"/>
        </w:rPr>
        <w:t>.</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Jednostką rozliczeniową musi być osoba lub jednostka organizacyjna (instytucja) niezależnie od formy grupowania podmiotów w ewidencji Gruntów, Budynków i Lokali (</w:t>
      </w:r>
      <w:proofErr w:type="spellStart"/>
      <w:r w:rsidR="00307B62" w:rsidRPr="00BB3EA4">
        <w:rPr>
          <w:rStyle w:val="TekstpodstawowyZnak3"/>
          <w:rFonts w:ascii="Arial Narrow" w:hAnsi="Arial Narrow"/>
          <w:color w:val="auto"/>
          <w:sz w:val="24"/>
          <w:szCs w:val="24"/>
        </w:rPr>
        <w:t>EGiB</w:t>
      </w:r>
      <w:proofErr w:type="spellEnd"/>
      <w:r w:rsidRPr="00BB3EA4">
        <w:rPr>
          <w:rFonts w:ascii="Arial Narrow" w:hAnsi="Arial Narrow"/>
          <w:sz w:val="24"/>
          <w:szCs w:val="24"/>
        </w:rPr>
        <w:t xml:space="preserve">), </w:t>
      </w:r>
      <w:r w:rsidR="003A670E" w:rsidRPr="00BB3EA4">
        <w:rPr>
          <w:rFonts w:ascii="Arial Narrow" w:hAnsi="Arial Narrow"/>
          <w:sz w:val="24"/>
          <w:szCs w:val="24"/>
        </w:rPr>
        <w:t>m.in</w:t>
      </w:r>
      <w:r w:rsidRPr="00BB3EA4">
        <w:rPr>
          <w:rFonts w:ascii="Arial Narrow" w:hAnsi="Arial Narrow"/>
          <w:sz w:val="24"/>
          <w:szCs w:val="24"/>
        </w:rPr>
        <w:t>. Jan Kowalski będzie wyszukany</w:t>
      </w:r>
      <w:r w:rsidR="00C726DB" w:rsidRPr="00BB3EA4">
        <w:rPr>
          <w:rFonts w:ascii="Arial Narrow" w:hAnsi="Arial Narrow"/>
          <w:sz w:val="24"/>
          <w:szCs w:val="24"/>
        </w:rPr>
        <w:br/>
      </w:r>
      <w:r w:rsidRPr="00BB3EA4">
        <w:rPr>
          <w:rFonts w:ascii="Arial Narrow" w:hAnsi="Arial Narrow"/>
          <w:sz w:val="24"/>
          <w:szCs w:val="24"/>
        </w:rPr>
        <w:t xml:space="preserve"> i rozliczony jako pojedynczy rekord niezależnie od tego, czy występuje </w:t>
      </w:r>
      <w:r w:rsidR="00C726DB" w:rsidRPr="00BB3EA4">
        <w:rPr>
          <w:rFonts w:ascii="Arial Narrow" w:hAnsi="Arial Narrow"/>
          <w:sz w:val="24"/>
          <w:szCs w:val="24"/>
        </w:rPr>
        <w:br/>
      </w:r>
      <w:r w:rsidRPr="00BB3EA4">
        <w:rPr>
          <w:rFonts w:ascii="Arial Narrow" w:hAnsi="Arial Narrow"/>
          <w:sz w:val="24"/>
          <w:szCs w:val="24"/>
        </w:rPr>
        <w:t>w udziałach w różnych jednostkach rejestrowych jako osoba fizyczna i osoba wchodząca w skład innego podmiotu grupowego czy małżeństwa</w:t>
      </w:r>
      <w:r w:rsidR="005E1E60">
        <w:rPr>
          <w:rFonts w:ascii="Arial Narrow" w:hAnsi="Arial Narrow"/>
          <w:sz w:val="24"/>
          <w:szCs w:val="24"/>
        </w:rPr>
        <w:t>.</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System po wyszukaniu dokładnie jednego rekordu i naliczeniu opłaty umożliwi pobranie standardowego pliku wymiany danych (GML lub SWDE) z danymi wyszukanego podmiotu. Dane podmiotu wraz z ilością działek, budynków lub lokali, z którymi związany jest podmiot, zostaną ponadto wyświetlone użytkownikowi w aplikacji</w:t>
      </w:r>
      <w:r w:rsidR="005E1E60">
        <w:rPr>
          <w:rFonts w:ascii="Arial Narrow" w:hAnsi="Arial Narrow"/>
          <w:sz w:val="24"/>
          <w:szCs w:val="24"/>
        </w:rPr>
        <w:t>.</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lastRenderedPageBreak/>
        <w:t xml:space="preserve">Po otrzymaniu informacji o obecności szukanego podmiotu w bazie </w:t>
      </w:r>
      <w:proofErr w:type="spellStart"/>
      <w:r w:rsidR="00307B62" w:rsidRPr="00BB3EA4">
        <w:rPr>
          <w:rFonts w:ascii="Arial Narrow" w:hAnsi="Arial Narrow"/>
          <w:sz w:val="24"/>
          <w:szCs w:val="24"/>
        </w:rPr>
        <w:t>EGiB</w:t>
      </w:r>
      <w:proofErr w:type="spellEnd"/>
      <w:r w:rsidRPr="00BB3EA4">
        <w:rPr>
          <w:rFonts w:ascii="Arial Narrow" w:hAnsi="Arial Narrow"/>
          <w:sz w:val="24"/>
          <w:szCs w:val="24"/>
        </w:rPr>
        <w:t>, użytkownik będzie miał możliwość otrzymania informacji o stanie posiadania podmiotu czyli o</w:t>
      </w:r>
      <w:r w:rsidR="00C42E6F">
        <w:rPr>
          <w:rFonts w:ascii="Arial Narrow" w:hAnsi="Arial Narrow"/>
          <w:sz w:val="24"/>
          <w:szCs w:val="24"/>
        </w:rPr>
        <w:t xml:space="preserve"> </w:t>
      </w:r>
      <w:r w:rsidRPr="00BB3EA4">
        <w:rPr>
          <w:rFonts w:ascii="Arial Narrow" w:hAnsi="Arial Narrow"/>
          <w:sz w:val="24"/>
          <w:szCs w:val="24"/>
        </w:rPr>
        <w:t>działkach, budynkach i</w:t>
      </w:r>
      <w:r w:rsidR="00C42E6F">
        <w:rPr>
          <w:rFonts w:ascii="Arial Narrow" w:hAnsi="Arial Narrow"/>
          <w:sz w:val="24"/>
          <w:szCs w:val="24"/>
        </w:rPr>
        <w:t xml:space="preserve"> </w:t>
      </w:r>
      <w:r w:rsidRPr="00BB3EA4">
        <w:rPr>
          <w:rFonts w:ascii="Arial Narrow" w:hAnsi="Arial Narrow"/>
          <w:sz w:val="24"/>
          <w:szCs w:val="24"/>
        </w:rPr>
        <w:t xml:space="preserve">lokalach, które posiada podmiot. Informacje te zostaną udostępnione w postaci pliku wymiany danych </w:t>
      </w:r>
      <w:r w:rsidR="00C726DB" w:rsidRPr="00BB3EA4">
        <w:rPr>
          <w:rFonts w:ascii="Arial Narrow" w:hAnsi="Arial Narrow"/>
          <w:sz w:val="24"/>
          <w:szCs w:val="24"/>
        </w:rPr>
        <w:br/>
      </w:r>
      <w:r w:rsidRPr="00BB3EA4">
        <w:rPr>
          <w:rFonts w:ascii="Arial Narrow" w:hAnsi="Arial Narrow"/>
          <w:sz w:val="24"/>
          <w:szCs w:val="24"/>
        </w:rPr>
        <w:t xml:space="preserve">(GML lub SWDE). Opłata za uzyskane informacje będzie naliczona </w:t>
      </w:r>
      <w:r w:rsidR="00133CB9" w:rsidRPr="00BB3EA4">
        <w:rPr>
          <w:rFonts w:ascii="Arial Narrow" w:hAnsi="Arial Narrow"/>
          <w:sz w:val="24"/>
          <w:szCs w:val="24"/>
        </w:rPr>
        <w:t xml:space="preserve">zgodnie </w:t>
      </w:r>
      <w:r w:rsidR="00C726DB" w:rsidRPr="00BB3EA4">
        <w:rPr>
          <w:rFonts w:ascii="Arial Narrow" w:hAnsi="Arial Narrow"/>
          <w:sz w:val="24"/>
          <w:szCs w:val="24"/>
        </w:rPr>
        <w:br/>
      </w:r>
      <w:r w:rsidR="00133CB9" w:rsidRPr="00BB3EA4">
        <w:rPr>
          <w:rFonts w:ascii="Arial Narrow" w:hAnsi="Arial Narrow"/>
          <w:sz w:val="24"/>
          <w:szCs w:val="24"/>
        </w:rPr>
        <w:t xml:space="preserve">z Ustawą  z dnia 17 maja 1989 r. Prawo Geodezyjne i Kartograficzne </w:t>
      </w:r>
      <w:r w:rsidR="00C726DB" w:rsidRPr="00BB3EA4">
        <w:rPr>
          <w:rFonts w:ascii="Arial Narrow" w:hAnsi="Arial Narrow"/>
          <w:sz w:val="24"/>
          <w:szCs w:val="24"/>
        </w:rPr>
        <w:br/>
      </w:r>
      <w:r w:rsidR="00133CB9" w:rsidRPr="00BB3EA4">
        <w:rPr>
          <w:rFonts w:ascii="Arial Narrow" w:hAnsi="Arial Narrow"/>
          <w:sz w:val="24"/>
          <w:szCs w:val="24"/>
        </w:rPr>
        <w:t xml:space="preserve">(Dz.U. z 2016., poz.1629). </w:t>
      </w:r>
      <w:r w:rsidRPr="00BB3EA4">
        <w:rPr>
          <w:rFonts w:ascii="Arial Narrow" w:hAnsi="Arial Narrow"/>
          <w:sz w:val="24"/>
          <w:szCs w:val="24"/>
        </w:rPr>
        <w:t>Jednostką rozliczeniową jest w tym przypadku przedmiot (działka, budynek, lokal). Dodatkowo będzie generowany bezpłatny plik xls zawierający listę przedmiotów</w:t>
      </w:r>
      <w:r w:rsidR="005E1E60">
        <w:rPr>
          <w:rFonts w:ascii="Arial Narrow" w:hAnsi="Arial Narrow"/>
          <w:sz w:val="24"/>
          <w:szCs w:val="24"/>
        </w:rPr>
        <w:t>.</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Użytkownik będzie poinformowany o wysokości naliczonej opłaty przed uzyskaniem informacji o</w:t>
      </w:r>
      <w:r w:rsidR="001E3771">
        <w:rPr>
          <w:rFonts w:ascii="Arial Narrow" w:hAnsi="Arial Narrow"/>
          <w:sz w:val="24"/>
          <w:szCs w:val="24"/>
        </w:rPr>
        <w:t xml:space="preserve"> </w:t>
      </w:r>
      <w:r w:rsidRPr="00BB3EA4">
        <w:rPr>
          <w:rFonts w:ascii="Arial Narrow" w:hAnsi="Arial Narrow"/>
          <w:sz w:val="24"/>
          <w:szCs w:val="24"/>
        </w:rPr>
        <w:t>przedmiotach</w:t>
      </w:r>
      <w:r w:rsidR="005E1E60">
        <w:rPr>
          <w:rFonts w:ascii="Arial Narrow" w:hAnsi="Arial Narrow"/>
          <w:sz w:val="24"/>
          <w:szCs w:val="24"/>
        </w:rPr>
        <w:t>.</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Komornik, wypełniając formularz do wyszukiwania, będzie musiał podać sygnaturę spawy komorniczej oraz charakter prowadzonej sprawy</w:t>
      </w:r>
      <w:r w:rsidR="005E1E60">
        <w:rPr>
          <w:rFonts w:ascii="Arial Narrow" w:hAnsi="Arial Narrow"/>
          <w:sz w:val="24"/>
          <w:szCs w:val="24"/>
        </w:rPr>
        <w:t>.</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Informacja o charakterze prowadzonej sprawy będzie wykorzystana do określenia, czy sprawa jest zwolnion</w:t>
      </w:r>
      <w:r w:rsidR="00371624" w:rsidRPr="00BB3EA4">
        <w:rPr>
          <w:rFonts w:ascii="Arial Narrow" w:hAnsi="Arial Narrow"/>
          <w:sz w:val="24"/>
          <w:szCs w:val="24"/>
        </w:rPr>
        <w:t>a z opłat na podstawie</w:t>
      </w:r>
      <w:r w:rsidR="004B0B6B">
        <w:rPr>
          <w:rFonts w:ascii="Arial Narrow" w:hAnsi="Arial Narrow"/>
          <w:sz w:val="24"/>
          <w:szCs w:val="24"/>
        </w:rPr>
        <w:t xml:space="preserve"> </w:t>
      </w:r>
      <w:r w:rsidR="006A4796" w:rsidRPr="00BB3EA4">
        <w:rPr>
          <w:rFonts w:ascii="Arial Narrow" w:hAnsi="Arial Narrow"/>
          <w:sz w:val="24"/>
          <w:szCs w:val="24"/>
        </w:rPr>
        <w:t>m</w:t>
      </w:r>
      <w:r w:rsidR="003A670E" w:rsidRPr="00BB3EA4">
        <w:rPr>
          <w:rFonts w:ascii="Arial Narrow" w:hAnsi="Arial Narrow"/>
          <w:sz w:val="24"/>
          <w:szCs w:val="24"/>
        </w:rPr>
        <w:t>.in</w:t>
      </w:r>
      <w:r w:rsidR="006A4796" w:rsidRPr="00BB3EA4">
        <w:rPr>
          <w:rFonts w:ascii="Arial Narrow" w:hAnsi="Arial Narrow"/>
          <w:sz w:val="24"/>
          <w:szCs w:val="24"/>
        </w:rPr>
        <w:t xml:space="preserve">. </w:t>
      </w:r>
      <w:r w:rsidRPr="00BB3EA4">
        <w:rPr>
          <w:rFonts w:ascii="Arial Narrow" w:hAnsi="Arial Narrow"/>
          <w:sz w:val="24"/>
          <w:szCs w:val="24"/>
        </w:rPr>
        <w:t xml:space="preserve">Ustawy </w:t>
      </w:r>
      <w:r w:rsidR="00C726DB" w:rsidRPr="00BB3EA4">
        <w:rPr>
          <w:rFonts w:ascii="Arial Narrow" w:hAnsi="Arial Narrow"/>
          <w:sz w:val="24"/>
          <w:szCs w:val="24"/>
        </w:rPr>
        <w:br/>
      </w:r>
      <w:r w:rsidRPr="00BB3EA4">
        <w:rPr>
          <w:rFonts w:ascii="Arial Narrow" w:hAnsi="Arial Narrow"/>
          <w:sz w:val="24"/>
          <w:szCs w:val="24"/>
        </w:rPr>
        <w:t>o komornikach i egzekucji. Pole to będzie ograniczone listą z następującymi wartościami:</w:t>
      </w:r>
    </w:p>
    <w:p w:rsidR="00712AD0" w:rsidRDefault="00861CE6">
      <w:pPr>
        <w:pStyle w:val="Akapitzlist"/>
        <w:numPr>
          <w:ilvl w:val="3"/>
          <w:numId w:val="9"/>
        </w:numPr>
        <w:spacing w:after="0" w:line="360" w:lineRule="auto"/>
        <w:ind w:left="2694" w:hanging="198"/>
        <w:jc w:val="both"/>
        <w:rPr>
          <w:rFonts w:ascii="Arial Narrow" w:hAnsi="Arial Narrow" w:cs="Times New Roman"/>
          <w:sz w:val="24"/>
          <w:szCs w:val="24"/>
        </w:rPr>
      </w:pPr>
      <w:r w:rsidRPr="00BB3EA4">
        <w:rPr>
          <w:rFonts w:ascii="Arial Narrow" w:hAnsi="Arial Narrow" w:cs="Times New Roman"/>
          <w:sz w:val="24"/>
          <w:szCs w:val="24"/>
        </w:rPr>
        <w:t>Sprawa o egzekucję lub o zabezpieczenie świadczeń alimentacyjnych</w:t>
      </w:r>
      <w:r w:rsidR="005E1E60">
        <w:rPr>
          <w:rFonts w:ascii="Arial Narrow" w:hAnsi="Arial Narrow" w:cs="Times New Roman"/>
          <w:sz w:val="24"/>
          <w:szCs w:val="24"/>
        </w:rPr>
        <w:t>.</w:t>
      </w:r>
    </w:p>
    <w:p w:rsidR="00712AD0" w:rsidRDefault="00861CE6">
      <w:pPr>
        <w:pStyle w:val="Akapitzlist"/>
        <w:numPr>
          <w:ilvl w:val="3"/>
          <w:numId w:val="9"/>
        </w:numPr>
        <w:spacing w:after="0" w:line="360" w:lineRule="auto"/>
        <w:ind w:left="2694" w:hanging="198"/>
        <w:jc w:val="both"/>
        <w:rPr>
          <w:rFonts w:ascii="Arial Narrow" w:hAnsi="Arial Narrow" w:cs="Times New Roman"/>
          <w:sz w:val="24"/>
          <w:szCs w:val="24"/>
        </w:rPr>
      </w:pPr>
      <w:r w:rsidRPr="00BB3EA4">
        <w:rPr>
          <w:rFonts w:ascii="Arial Narrow" w:hAnsi="Arial Narrow" w:cs="Times New Roman"/>
          <w:sz w:val="24"/>
          <w:szCs w:val="24"/>
        </w:rPr>
        <w:t>Sprawa o egzekucję lub o zabezpieczenie rent mających charakter alimentów</w:t>
      </w:r>
      <w:r w:rsidR="005E1E60">
        <w:rPr>
          <w:rFonts w:ascii="Arial Narrow" w:hAnsi="Arial Narrow" w:cs="Times New Roman"/>
          <w:sz w:val="24"/>
          <w:szCs w:val="24"/>
        </w:rPr>
        <w:t>.</w:t>
      </w:r>
    </w:p>
    <w:p w:rsidR="00712AD0" w:rsidRDefault="00861CE6">
      <w:pPr>
        <w:pStyle w:val="Akapitzlist"/>
        <w:numPr>
          <w:ilvl w:val="3"/>
          <w:numId w:val="9"/>
        </w:numPr>
        <w:spacing w:after="0" w:line="360" w:lineRule="auto"/>
        <w:ind w:left="2694" w:hanging="198"/>
        <w:jc w:val="both"/>
        <w:rPr>
          <w:rFonts w:ascii="Arial Narrow" w:hAnsi="Arial Narrow" w:cs="Times New Roman"/>
          <w:sz w:val="24"/>
          <w:szCs w:val="24"/>
        </w:rPr>
      </w:pPr>
      <w:r w:rsidRPr="00BB3EA4">
        <w:rPr>
          <w:rFonts w:ascii="Arial Narrow" w:hAnsi="Arial Narrow" w:cs="Times New Roman"/>
          <w:sz w:val="24"/>
          <w:szCs w:val="24"/>
        </w:rPr>
        <w:t>Sprawa o egzekucję lub o zabezpieczenie świadczeń wszczętych na wniosek Skarbu Państwa, w tym na polecenie sądu lub prokuratora, niezwiązanych z</w:t>
      </w:r>
      <w:r w:rsidR="005E1E60">
        <w:rPr>
          <w:rFonts w:ascii="Arial Narrow" w:hAnsi="Arial Narrow" w:cs="Times New Roman"/>
          <w:sz w:val="24"/>
          <w:szCs w:val="24"/>
        </w:rPr>
        <w:t xml:space="preserve"> </w:t>
      </w:r>
      <w:r w:rsidRPr="00BB3EA4">
        <w:rPr>
          <w:rFonts w:ascii="Arial Narrow" w:hAnsi="Arial Narrow" w:cs="Times New Roman"/>
          <w:sz w:val="24"/>
          <w:szCs w:val="24"/>
        </w:rPr>
        <w:t>wykonywaniem działalności gospodarczej</w:t>
      </w:r>
      <w:r w:rsidR="005E1E60">
        <w:rPr>
          <w:rFonts w:ascii="Arial Narrow" w:hAnsi="Arial Narrow" w:cs="Times New Roman"/>
          <w:sz w:val="24"/>
          <w:szCs w:val="24"/>
        </w:rPr>
        <w:t>.</w:t>
      </w:r>
    </w:p>
    <w:p w:rsidR="00712AD0" w:rsidRDefault="00861CE6">
      <w:pPr>
        <w:pStyle w:val="Akapitzlist"/>
        <w:numPr>
          <w:ilvl w:val="3"/>
          <w:numId w:val="9"/>
        </w:numPr>
        <w:spacing w:after="0" w:line="360" w:lineRule="auto"/>
        <w:ind w:left="2693" w:hanging="198"/>
        <w:jc w:val="both"/>
        <w:rPr>
          <w:rFonts w:ascii="Arial Narrow" w:hAnsi="Arial Narrow" w:cs="Times New Roman"/>
          <w:sz w:val="24"/>
          <w:szCs w:val="24"/>
        </w:rPr>
      </w:pPr>
      <w:r w:rsidRPr="00BB3EA4">
        <w:rPr>
          <w:rFonts w:ascii="Arial Narrow" w:hAnsi="Arial Narrow" w:cs="Times New Roman"/>
          <w:sz w:val="24"/>
          <w:szCs w:val="24"/>
        </w:rPr>
        <w:t>Pozostałe sprawy.</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Dokumenty Obliczenia Opłaty dotyczące zobowiązań będą widoczne na odpowiedniej zakładce w aplikacji wraz ze statusem (zapłacone/niezapłacony) i terminami płatności</w:t>
      </w:r>
      <w:r w:rsidR="005E1E60">
        <w:rPr>
          <w:rFonts w:ascii="Arial Narrow" w:hAnsi="Arial Narrow"/>
          <w:sz w:val="24"/>
          <w:szCs w:val="24"/>
        </w:rPr>
        <w:t>.</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Wezwanie do zapłaty będzie generowane przez system i wysyłane automatycznie na adres e-</w:t>
      </w:r>
      <w:r w:rsidR="006A4796" w:rsidRPr="00BB3EA4">
        <w:rPr>
          <w:rFonts w:ascii="Arial Narrow" w:hAnsi="Arial Narrow"/>
          <w:sz w:val="24"/>
          <w:szCs w:val="24"/>
        </w:rPr>
        <w:t>mail użytkownika, po upłynięciu</w:t>
      </w:r>
      <w:r w:rsidRPr="00BB3EA4">
        <w:rPr>
          <w:rFonts w:ascii="Arial Narrow" w:hAnsi="Arial Narrow"/>
          <w:sz w:val="24"/>
          <w:szCs w:val="24"/>
        </w:rPr>
        <w:t xml:space="preserve"> o</w:t>
      </w:r>
      <w:r w:rsidR="006A4796" w:rsidRPr="00BB3EA4">
        <w:rPr>
          <w:rFonts w:ascii="Arial Narrow" w:hAnsi="Arial Narrow"/>
          <w:sz w:val="24"/>
          <w:szCs w:val="24"/>
        </w:rPr>
        <w:t>kreślonego przez administratora</w:t>
      </w:r>
      <w:r w:rsidRPr="00BB3EA4">
        <w:rPr>
          <w:rFonts w:ascii="Arial Narrow" w:hAnsi="Arial Narrow"/>
          <w:sz w:val="24"/>
          <w:szCs w:val="24"/>
        </w:rPr>
        <w:t xml:space="preserve"> czasu od powstania zobowiązania (wygenerowanie DOO). Wezwanie do zapłaty będzie także możliwe do pobrania z Portalu dla Komorników</w:t>
      </w:r>
      <w:r w:rsidR="005E1E60">
        <w:rPr>
          <w:rFonts w:ascii="Arial Narrow" w:hAnsi="Arial Narrow"/>
          <w:sz w:val="24"/>
          <w:szCs w:val="24"/>
        </w:rPr>
        <w:t>.</w:t>
      </w:r>
    </w:p>
    <w:p w:rsidR="00712AD0" w:rsidRDefault="00861CE6">
      <w:pPr>
        <w:pStyle w:val="Akapitzlist"/>
        <w:numPr>
          <w:ilvl w:val="0"/>
          <w:numId w:val="145"/>
        </w:numPr>
        <w:spacing w:after="0" w:line="360" w:lineRule="auto"/>
        <w:ind w:left="2268" w:hanging="142"/>
        <w:jc w:val="both"/>
        <w:rPr>
          <w:rFonts w:ascii="Arial Narrow" w:hAnsi="Arial Narrow"/>
          <w:sz w:val="24"/>
          <w:szCs w:val="24"/>
        </w:rPr>
      </w:pPr>
      <w:r w:rsidRPr="00BB3EA4">
        <w:rPr>
          <w:rFonts w:ascii="Arial Narrow" w:hAnsi="Arial Narrow"/>
          <w:sz w:val="24"/>
          <w:szCs w:val="24"/>
        </w:rPr>
        <w:t>Wezwanie do zapłaty nie będzie generowane w przypadku, gdy należność na DOO wynosi 0</w:t>
      </w:r>
      <w:r w:rsidR="0024150F">
        <w:rPr>
          <w:rFonts w:ascii="Arial Narrow" w:hAnsi="Arial Narrow"/>
          <w:sz w:val="24"/>
          <w:szCs w:val="24"/>
        </w:rPr>
        <w:t xml:space="preserve"> </w:t>
      </w:r>
      <w:r w:rsidRPr="00BB3EA4">
        <w:rPr>
          <w:rFonts w:ascii="Arial Narrow" w:hAnsi="Arial Narrow"/>
          <w:sz w:val="24"/>
          <w:szCs w:val="24"/>
        </w:rPr>
        <w:t>zł</w:t>
      </w:r>
      <w:r w:rsidR="004B0B6B">
        <w:rPr>
          <w:rFonts w:ascii="Arial Narrow" w:hAnsi="Arial Narrow"/>
          <w:sz w:val="24"/>
          <w:szCs w:val="24"/>
        </w:rPr>
        <w:t>.</w:t>
      </w:r>
    </w:p>
    <w:p w:rsidR="0067020A" w:rsidRPr="00BB3EA4" w:rsidRDefault="0067020A" w:rsidP="00852913">
      <w:pPr>
        <w:autoSpaceDE w:val="0"/>
        <w:autoSpaceDN w:val="0"/>
        <w:adjustRightInd w:val="0"/>
        <w:spacing w:after="0" w:line="360" w:lineRule="auto"/>
        <w:jc w:val="both"/>
        <w:rPr>
          <w:rFonts w:ascii="Arial Narrow" w:hAnsi="Arial Narrow"/>
          <w:sz w:val="24"/>
          <w:szCs w:val="24"/>
        </w:rPr>
      </w:pPr>
    </w:p>
    <w:p w:rsidR="00712AD0" w:rsidRDefault="00951255">
      <w:pPr>
        <w:pStyle w:val="Akapitzlist"/>
        <w:numPr>
          <w:ilvl w:val="2"/>
          <w:numId w:val="124"/>
        </w:numPr>
        <w:autoSpaceDE w:val="0"/>
        <w:autoSpaceDN w:val="0"/>
        <w:adjustRightInd w:val="0"/>
        <w:spacing w:after="0" w:line="360" w:lineRule="auto"/>
        <w:ind w:left="1418" w:hanging="709"/>
        <w:jc w:val="both"/>
        <w:outlineLvl w:val="3"/>
        <w:rPr>
          <w:rFonts w:ascii="Arial Narrow" w:hAnsi="Arial Narrow"/>
          <w:b/>
          <w:sz w:val="24"/>
          <w:szCs w:val="24"/>
        </w:rPr>
      </w:pPr>
      <w:r w:rsidRPr="00E66B3B">
        <w:rPr>
          <w:rFonts w:ascii="Arial Narrow" w:hAnsi="Arial Narrow"/>
          <w:b/>
          <w:sz w:val="24"/>
          <w:szCs w:val="24"/>
        </w:rPr>
        <w:t>U</w:t>
      </w:r>
      <w:r w:rsidR="00861CE6" w:rsidRPr="00E66B3B">
        <w:rPr>
          <w:rFonts w:ascii="Arial Narrow" w:hAnsi="Arial Narrow"/>
          <w:b/>
          <w:sz w:val="24"/>
          <w:szCs w:val="24"/>
        </w:rPr>
        <w:t>ruchomienie usługi aktualizacji baz danych za pomocą narzędzia dla Wykonawców</w:t>
      </w:r>
    </w:p>
    <w:p w:rsidR="00712AD0" w:rsidRDefault="000C2382">
      <w:pPr>
        <w:pStyle w:val="Tekstpodstawowy"/>
        <w:widowControl w:val="0"/>
        <w:numPr>
          <w:ilvl w:val="0"/>
          <w:numId w:val="202"/>
        </w:numPr>
        <w:tabs>
          <w:tab w:val="clear" w:pos="851"/>
          <w:tab w:val="clear" w:pos="993"/>
          <w:tab w:val="left" w:pos="426"/>
        </w:tabs>
        <w:ind w:left="1843" w:hanging="357"/>
        <w:rPr>
          <w:rStyle w:val="TekstpodstawowyZnak3"/>
          <w:rFonts w:ascii="Arial Narrow" w:eastAsiaTheme="minorHAnsi" w:hAnsi="Arial Narrow"/>
          <w:i w:val="0"/>
          <w:sz w:val="22"/>
          <w:szCs w:val="22"/>
          <w:lang w:eastAsia="en-US"/>
        </w:rPr>
      </w:pPr>
      <w:r w:rsidRPr="00F04BF2">
        <w:rPr>
          <w:rStyle w:val="TekstpodstawowyZnak3"/>
          <w:rFonts w:ascii="Arial Narrow" w:hAnsi="Arial Narrow"/>
          <w:i w:val="0"/>
        </w:rPr>
        <w:t>System musi zawierać niezależny, zewnętrzny moduł, posiadający własny edytor graficzny, działający jednocześnie off-</w:t>
      </w:r>
      <w:proofErr w:type="spellStart"/>
      <w:r w:rsidRPr="00F04BF2">
        <w:rPr>
          <w:rStyle w:val="TekstpodstawowyZnak3"/>
          <w:rFonts w:ascii="Arial Narrow" w:hAnsi="Arial Narrow"/>
          <w:i w:val="0"/>
        </w:rPr>
        <w:t>line</w:t>
      </w:r>
      <w:proofErr w:type="spellEnd"/>
      <w:r w:rsidRPr="00F04BF2">
        <w:rPr>
          <w:rStyle w:val="TekstpodstawowyZnak3"/>
          <w:rFonts w:ascii="Arial Narrow" w:hAnsi="Arial Narrow"/>
          <w:i w:val="0"/>
        </w:rPr>
        <w:t xml:space="preserve"> i on-line zgodnie z logiką obiektową (definiowanie obiektów w bazie danych bez konieczności tworzenia </w:t>
      </w:r>
      <w:r w:rsidR="00F04BF2">
        <w:rPr>
          <w:rStyle w:val="TekstpodstawowyZnak3"/>
          <w:rFonts w:ascii="Arial Narrow" w:hAnsi="Arial Narrow"/>
          <w:i w:val="0"/>
        </w:rPr>
        <w:br/>
      </w:r>
      <w:r w:rsidRPr="00F04BF2">
        <w:rPr>
          <w:rStyle w:val="TekstpodstawowyZnak3"/>
          <w:rFonts w:ascii="Arial Narrow" w:hAnsi="Arial Narrow"/>
          <w:i w:val="0"/>
        </w:rPr>
        <w:t>i przechowywania grafiki wektorowej), dedykowany wykonawstwu geodezyjnemu, pozwalający na wykonywanie następujących działań:</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U</w:t>
      </w:r>
      <w:r w:rsidR="000C2382" w:rsidRPr="00D5500F">
        <w:rPr>
          <w:rFonts w:ascii="Arial Narrow" w:hAnsi="Arial Narrow"/>
          <w:sz w:val="24"/>
          <w:szCs w:val="24"/>
        </w:rPr>
        <w:t xml:space="preserve">możliwiać wydanie danych wykonawcy w celu wykonania opracowania </w:t>
      </w:r>
      <w:r w:rsidR="00422623" w:rsidRPr="00D5500F">
        <w:rPr>
          <w:rFonts w:ascii="Arial Narrow" w:hAnsi="Arial Narrow"/>
          <w:sz w:val="24"/>
          <w:szCs w:val="24"/>
        </w:rPr>
        <w:br/>
      </w:r>
      <w:r w:rsidR="000C2382" w:rsidRPr="00D5500F">
        <w:rPr>
          <w:rFonts w:ascii="Arial Narrow" w:hAnsi="Arial Narrow"/>
          <w:sz w:val="24"/>
          <w:szCs w:val="24"/>
        </w:rPr>
        <w:t>w ramach zgłoszonej pracy geodezyjnej bez konieczności blokowania obszaru i obiektów bazy danych w </w:t>
      </w:r>
      <w:proofErr w:type="spellStart"/>
      <w:r w:rsidR="000C2382" w:rsidRPr="00D5500F">
        <w:rPr>
          <w:rFonts w:ascii="Arial Narrow" w:hAnsi="Arial Narrow"/>
          <w:sz w:val="24"/>
          <w:szCs w:val="24"/>
        </w:rPr>
        <w:t>ODGiK</w:t>
      </w:r>
      <w:proofErr w:type="spellEnd"/>
      <w:r w:rsidR="000C2382" w:rsidRPr="00D5500F">
        <w:rPr>
          <w:rFonts w:ascii="Arial Narrow" w:hAnsi="Arial Narrow"/>
          <w:sz w:val="24"/>
          <w:szCs w:val="24"/>
        </w:rPr>
        <w:t xml:space="preserve"> na czas trwania opracowania</w:t>
      </w:r>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M</w:t>
      </w:r>
      <w:r w:rsidR="000C2382" w:rsidRPr="00D5500F">
        <w:rPr>
          <w:rFonts w:ascii="Arial Narrow" w:hAnsi="Arial Narrow"/>
          <w:sz w:val="24"/>
          <w:szCs w:val="24"/>
        </w:rPr>
        <w:t xml:space="preserve">echanizm umożliwiający importowanie metadanych obiektów wg specyfiki </w:t>
      </w:r>
      <w:r w:rsidR="00422623" w:rsidRPr="00D5500F">
        <w:rPr>
          <w:rFonts w:ascii="Arial Narrow" w:hAnsi="Arial Narrow"/>
          <w:sz w:val="24"/>
          <w:szCs w:val="24"/>
        </w:rPr>
        <w:br/>
      </w:r>
      <w:r w:rsidR="000C2382" w:rsidRPr="00D5500F">
        <w:rPr>
          <w:rFonts w:ascii="Arial Narrow" w:hAnsi="Arial Narrow"/>
          <w:sz w:val="24"/>
          <w:szCs w:val="24"/>
        </w:rPr>
        <w:t>w</w:t>
      </w:r>
      <w:r w:rsidR="00422623" w:rsidRPr="00D5500F">
        <w:rPr>
          <w:rFonts w:ascii="Arial Narrow" w:hAnsi="Arial Narrow"/>
          <w:sz w:val="24"/>
          <w:szCs w:val="24"/>
        </w:rPr>
        <w:t xml:space="preserve"> </w:t>
      </w:r>
      <w:proofErr w:type="spellStart"/>
      <w:r w:rsidR="000C2382" w:rsidRPr="00D5500F">
        <w:rPr>
          <w:rFonts w:ascii="Arial Narrow" w:hAnsi="Arial Narrow"/>
          <w:sz w:val="24"/>
          <w:szCs w:val="24"/>
        </w:rPr>
        <w:t>ODGiK</w:t>
      </w:r>
      <w:proofErr w:type="spellEnd"/>
      <w:r w:rsidR="000C2382" w:rsidRPr="00D5500F">
        <w:rPr>
          <w:rFonts w:ascii="Arial Narrow" w:hAnsi="Arial Narrow"/>
          <w:sz w:val="24"/>
          <w:szCs w:val="24"/>
        </w:rPr>
        <w:t>, dla którego wykonywane jest opracowanie (zmiany w odniesieniu do standardu)</w:t>
      </w:r>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T</w:t>
      </w:r>
      <w:r w:rsidR="000C2382" w:rsidRPr="00D5500F">
        <w:rPr>
          <w:rFonts w:ascii="Arial Narrow" w:hAnsi="Arial Narrow"/>
          <w:sz w:val="24"/>
          <w:szCs w:val="24"/>
        </w:rPr>
        <w:t xml:space="preserve">ekstowy import danych numerycznych z zasobu </w:t>
      </w:r>
      <w:proofErr w:type="spellStart"/>
      <w:r w:rsidR="000C2382" w:rsidRPr="00D5500F">
        <w:rPr>
          <w:rFonts w:ascii="Arial Narrow" w:hAnsi="Arial Narrow"/>
          <w:sz w:val="24"/>
          <w:szCs w:val="24"/>
        </w:rPr>
        <w:t>ODGiK</w:t>
      </w:r>
      <w:proofErr w:type="spellEnd"/>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I</w:t>
      </w:r>
      <w:r w:rsidR="000C2382" w:rsidRPr="00D5500F">
        <w:rPr>
          <w:rFonts w:ascii="Arial Narrow" w:hAnsi="Arial Narrow"/>
          <w:sz w:val="24"/>
          <w:szCs w:val="24"/>
        </w:rPr>
        <w:t>mport i eksport plików w formacie DXF</w:t>
      </w:r>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M</w:t>
      </w:r>
      <w:r w:rsidR="000C2382" w:rsidRPr="00D5500F">
        <w:rPr>
          <w:rFonts w:ascii="Arial Narrow" w:hAnsi="Arial Narrow"/>
          <w:sz w:val="24"/>
          <w:szCs w:val="24"/>
        </w:rPr>
        <w:t xml:space="preserve">odyfikację/edycję rekordów obiektów otrzymanych z </w:t>
      </w:r>
      <w:proofErr w:type="spellStart"/>
      <w:r w:rsidR="000C2382" w:rsidRPr="00D5500F">
        <w:rPr>
          <w:rFonts w:ascii="Arial Narrow" w:hAnsi="Arial Narrow"/>
          <w:sz w:val="24"/>
          <w:szCs w:val="24"/>
        </w:rPr>
        <w:t>ODGiK</w:t>
      </w:r>
      <w:proofErr w:type="spellEnd"/>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D</w:t>
      </w:r>
      <w:r w:rsidR="000C2382" w:rsidRPr="00D5500F">
        <w:rPr>
          <w:rFonts w:ascii="Arial Narrow" w:hAnsi="Arial Narrow"/>
          <w:sz w:val="24"/>
          <w:szCs w:val="24"/>
        </w:rPr>
        <w:t xml:space="preserve">efiniowanie nowych obiektów, posiadających zakres atrybutów opisowych i geometrycznych w pełni zgodny z zestawem wymaganym przez </w:t>
      </w:r>
      <w:proofErr w:type="spellStart"/>
      <w:r w:rsidR="000C2382" w:rsidRPr="00D5500F">
        <w:rPr>
          <w:rFonts w:ascii="Arial Narrow" w:hAnsi="Arial Narrow"/>
          <w:sz w:val="24"/>
          <w:szCs w:val="24"/>
        </w:rPr>
        <w:t>ODGiK</w:t>
      </w:r>
      <w:proofErr w:type="spellEnd"/>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K</w:t>
      </w:r>
      <w:r w:rsidR="000C2382" w:rsidRPr="00D5500F">
        <w:rPr>
          <w:rFonts w:ascii="Arial Narrow" w:hAnsi="Arial Narrow"/>
          <w:sz w:val="24"/>
          <w:szCs w:val="24"/>
        </w:rPr>
        <w:t xml:space="preserve">ontrolę poprawności topologicznej i spójności danych wg kryteriów wymaganych przez </w:t>
      </w:r>
      <w:proofErr w:type="spellStart"/>
      <w:r w:rsidR="000C2382" w:rsidRPr="00D5500F">
        <w:rPr>
          <w:rFonts w:ascii="Arial Narrow" w:hAnsi="Arial Narrow"/>
          <w:sz w:val="24"/>
          <w:szCs w:val="24"/>
        </w:rPr>
        <w:t>ODGiK</w:t>
      </w:r>
      <w:proofErr w:type="spellEnd"/>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M</w:t>
      </w:r>
      <w:r w:rsidR="000C2382" w:rsidRPr="00D5500F">
        <w:rPr>
          <w:rFonts w:ascii="Arial Narrow" w:hAnsi="Arial Narrow"/>
          <w:sz w:val="24"/>
          <w:szCs w:val="24"/>
        </w:rPr>
        <w:t>odyfikację i zapis redakcji kartograficznej w skalach od 1:250 do 1:10</w:t>
      </w:r>
      <w:r w:rsidR="00A47F19">
        <w:rPr>
          <w:rFonts w:ascii="Arial Narrow" w:hAnsi="Arial Narrow"/>
          <w:sz w:val="24"/>
          <w:szCs w:val="24"/>
        </w:rPr>
        <w:t xml:space="preserve"> </w:t>
      </w:r>
      <w:r w:rsidR="000C2382" w:rsidRPr="00D5500F">
        <w:rPr>
          <w:rFonts w:ascii="Arial Narrow" w:hAnsi="Arial Narrow"/>
          <w:sz w:val="24"/>
          <w:szCs w:val="24"/>
        </w:rPr>
        <w:t>000</w:t>
      </w:r>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Z</w:t>
      </w:r>
      <w:r w:rsidR="000C2382" w:rsidRPr="00D5500F">
        <w:rPr>
          <w:rFonts w:ascii="Arial Narrow" w:hAnsi="Arial Narrow"/>
          <w:sz w:val="24"/>
          <w:szCs w:val="24"/>
        </w:rPr>
        <w:t xml:space="preserve">apis umożliwiający generowanie w bazie </w:t>
      </w:r>
      <w:proofErr w:type="spellStart"/>
      <w:r w:rsidR="000C2382" w:rsidRPr="00D5500F">
        <w:rPr>
          <w:rFonts w:ascii="Arial Narrow" w:hAnsi="Arial Narrow"/>
          <w:sz w:val="24"/>
          <w:szCs w:val="24"/>
        </w:rPr>
        <w:t>ODGiK</w:t>
      </w:r>
      <w:proofErr w:type="spellEnd"/>
      <w:r w:rsidR="000C2382" w:rsidRPr="00D5500F">
        <w:rPr>
          <w:rFonts w:ascii="Arial Narrow" w:hAnsi="Arial Narrow"/>
          <w:sz w:val="24"/>
          <w:szCs w:val="24"/>
        </w:rPr>
        <w:t xml:space="preserve"> historii obiektów zmodyfikowanych u</w:t>
      </w:r>
      <w:r w:rsidR="0008787A">
        <w:rPr>
          <w:rFonts w:ascii="Arial Narrow" w:hAnsi="Arial Narrow"/>
          <w:sz w:val="24"/>
          <w:szCs w:val="24"/>
        </w:rPr>
        <w:t xml:space="preserve"> </w:t>
      </w:r>
      <w:r w:rsidR="000C2382" w:rsidRPr="00D5500F">
        <w:rPr>
          <w:rFonts w:ascii="Arial Narrow" w:hAnsi="Arial Narrow"/>
          <w:sz w:val="24"/>
          <w:szCs w:val="24"/>
        </w:rPr>
        <w:t>Wykonawcy</w:t>
      </w:r>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O</w:t>
      </w:r>
      <w:r w:rsidR="000C2382" w:rsidRPr="00D5500F">
        <w:rPr>
          <w:rFonts w:ascii="Arial Narrow" w:hAnsi="Arial Narrow"/>
          <w:sz w:val="24"/>
          <w:szCs w:val="24"/>
        </w:rPr>
        <w:t>bliczeń dla wielu zagadnień geodezyjnych wraz ze ścisłym wyrównaniem sieci poziomej o dowolnej ilości punktów oraz transformacją pojedynczych obiektów lub całej bazy danych metodami na dowolną liczbę punktów łącznych (</w:t>
      </w:r>
      <w:proofErr w:type="spellStart"/>
      <w:r w:rsidR="000C2382" w:rsidRPr="00D5500F">
        <w:rPr>
          <w:rFonts w:ascii="Arial Narrow" w:hAnsi="Arial Narrow"/>
          <w:sz w:val="24"/>
          <w:szCs w:val="24"/>
        </w:rPr>
        <w:t>Helmerta</w:t>
      </w:r>
      <w:proofErr w:type="spellEnd"/>
      <w:r w:rsidR="000C2382" w:rsidRPr="00D5500F">
        <w:rPr>
          <w:rFonts w:ascii="Arial Narrow" w:hAnsi="Arial Narrow"/>
          <w:sz w:val="24"/>
          <w:szCs w:val="24"/>
        </w:rPr>
        <w:t xml:space="preserve">, Afiniczna) i wg wbudowanych współczynników dla układów państwowych 1965, 2000, 1992 oraz opcją uwzględniania odchyłek </w:t>
      </w:r>
      <w:proofErr w:type="spellStart"/>
      <w:r w:rsidR="000C2382" w:rsidRPr="00D5500F">
        <w:rPr>
          <w:rFonts w:ascii="Arial Narrow" w:hAnsi="Arial Narrow"/>
          <w:sz w:val="24"/>
          <w:szCs w:val="24"/>
        </w:rPr>
        <w:t>Hausbrandta</w:t>
      </w:r>
      <w:proofErr w:type="spellEnd"/>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A</w:t>
      </w:r>
      <w:r w:rsidR="000C2382" w:rsidRPr="00D5500F">
        <w:rPr>
          <w:rFonts w:ascii="Arial Narrow" w:hAnsi="Arial Narrow"/>
          <w:sz w:val="24"/>
          <w:szCs w:val="24"/>
        </w:rPr>
        <w:t>utomatyczne rejestrowanie/zapisywanie raportów z obliczeń współrzędnych wykonywanych w systemie, np.: domiary prostokątne, dowolne wcięcia, metoda biegunowa</w:t>
      </w:r>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t>P</w:t>
      </w:r>
      <w:r w:rsidR="000C2382" w:rsidRPr="00D5500F">
        <w:rPr>
          <w:rFonts w:ascii="Arial Narrow" w:hAnsi="Arial Narrow"/>
          <w:sz w:val="24"/>
          <w:szCs w:val="24"/>
        </w:rPr>
        <w:t>rzetwarzanie danych i generowanie konfigurowanych raportów tekstowych</w:t>
      </w:r>
      <w:r w:rsidR="005E1E60">
        <w:rPr>
          <w:rFonts w:ascii="Arial Narrow" w:hAnsi="Arial Narrow"/>
          <w:sz w:val="24"/>
          <w:szCs w:val="24"/>
        </w:rPr>
        <w:t>.</w:t>
      </w:r>
    </w:p>
    <w:p w:rsidR="00712AD0" w:rsidRDefault="004B0B6B">
      <w:pPr>
        <w:pStyle w:val="Akapitzlist"/>
        <w:numPr>
          <w:ilvl w:val="0"/>
          <w:numId w:val="209"/>
        </w:numPr>
        <w:spacing w:after="0" w:line="360" w:lineRule="auto"/>
        <w:ind w:left="2268" w:hanging="142"/>
        <w:jc w:val="both"/>
        <w:rPr>
          <w:rFonts w:ascii="Arial Narrow" w:hAnsi="Arial Narrow"/>
          <w:sz w:val="24"/>
          <w:szCs w:val="24"/>
        </w:rPr>
      </w:pPr>
      <w:r>
        <w:rPr>
          <w:rFonts w:ascii="Arial Narrow" w:hAnsi="Arial Narrow"/>
          <w:sz w:val="24"/>
          <w:szCs w:val="24"/>
        </w:rPr>
        <w:lastRenderedPageBreak/>
        <w:t>P</w:t>
      </w:r>
      <w:r w:rsidR="000C2382" w:rsidRPr="00D5500F">
        <w:rPr>
          <w:rFonts w:ascii="Arial Narrow" w:hAnsi="Arial Narrow"/>
          <w:sz w:val="24"/>
          <w:szCs w:val="24"/>
        </w:rPr>
        <w:t>ełną obsługę wielobarwnych plików rastrowych (kalibracja, edycja, zapis)</w:t>
      </w:r>
      <w:r w:rsidR="003A2F22" w:rsidRPr="00D5500F">
        <w:rPr>
          <w:rFonts w:ascii="Arial Narrow" w:hAnsi="Arial Narrow"/>
          <w:sz w:val="24"/>
          <w:szCs w:val="24"/>
        </w:rPr>
        <w:t>.</w:t>
      </w:r>
    </w:p>
    <w:p w:rsidR="00405974" w:rsidRPr="00E66B3B" w:rsidRDefault="00405974" w:rsidP="00852913">
      <w:pPr>
        <w:spacing w:after="0" w:line="360" w:lineRule="auto"/>
        <w:jc w:val="both"/>
        <w:rPr>
          <w:rFonts w:ascii="Arial Narrow" w:hAnsi="Arial Narrow"/>
          <w:sz w:val="24"/>
          <w:szCs w:val="24"/>
        </w:rPr>
      </w:pPr>
    </w:p>
    <w:p w:rsidR="00712AD0" w:rsidRDefault="00E22DAB">
      <w:pPr>
        <w:pStyle w:val="Akapitzlist"/>
        <w:numPr>
          <w:ilvl w:val="2"/>
          <w:numId w:val="124"/>
        </w:numPr>
        <w:autoSpaceDE w:val="0"/>
        <w:autoSpaceDN w:val="0"/>
        <w:adjustRightInd w:val="0"/>
        <w:spacing w:after="0" w:line="360" w:lineRule="auto"/>
        <w:ind w:left="1418" w:hanging="709"/>
        <w:jc w:val="both"/>
        <w:outlineLvl w:val="3"/>
        <w:rPr>
          <w:rFonts w:ascii="Arial Narrow" w:hAnsi="Arial Narrow"/>
          <w:b/>
          <w:sz w:val="24"/>
          <w:szCs w:val="24"/>
        </w:rPr>
      </w:pPr>
      <w:r w:rsidRPr="00E66B3B">
        <w:rPr>
          <w:rFonts w:ascii="Arial Narrow" w:hAnsi="Arial Narrow"/>
          <w:b/>
          <w:sz w:val="24"/>
          <w:szCs w:val="24"/>
        </w:rPr>
        <w:t>U</w:t>
      </w:r>
      <w:r w:rsidR="00861CE6" w:rsidRPr="00E66B3B">
        <w:rPr>
          <w:rFonts w:ascii="Arial Narrow" w:hAnsi="Arial Narrow"/>
          <w:b/>
          <w:sz w:val="24"/>
          <w:szCs w:val="24"/>
        </w:rPr>
        <w:t>dostępnianie</w:t>
      </w:r>
      <w:r w:rsidR="00A41D31" w:rsidRPr="00E66B3B">
        <w:rPr>
          <w:rFonts w:ascii="Arial Narrow" w:hAnsi="Arial Narrow"/>
          <w:b/>
          <w:sz w:val="24"/>
          <w:szCs w:val="24"/>
        </w:rPr>
        <w:t> w Internecie danych zgromadzonych przez </w:t>
      </w:r>
      <w:r w:rsidR="006A4796" w:rsidRPr="00E66B3B">
        <w:rPr>
          <w:rFonts w:ascii="Arial Narrow" w:hAnsi="Arial Narrow"/>
          <w:b/>
          <w:sz w:val="24"/>
          <w:szCs w:val="24"/>
        </w:rPr>
        <w:t>Zamawiającego</w:t>
      </w:r>
      <w:r w:rsidR="00A41D31" w:rsidRPr="00E66B3B">
        <w:rPr>
          <w:rFonts w:ascii="Arial Narrow" w:hAnsi="Arial Narrow"/>
          <w:b/>
          <w:sz w:val="24"/>
          <w:szCs w:val="24"/>
        </w:rPr>
        <w:t> </w:t>
      </w:r>
      <w:r w:rsidR="001C1D48" w:rsidRPr="00E66B3B">
        <w:rPr>
          <w:rFonts w:ascii="Arial Narrow" w:hAnsi="Arial Narrow"/>
          <w:b/>
          <w:sz w:val="24"/>
          <w:szCs w:val="24"/>
        </w:rPr>
        <w:br/>
      </w:r>
      <w:r w:rsidR="00381D79" w:rsidRPr="00E66B3B">
        <w:rPr>
          <w:rFonts w:ascii="Arial Narrow" w:hAnsi="Arial Narrow"/>
          <w:b/>
          <w:sz w:val="24"/>
          <w:szCs w:val="24"/>
        </w:rPr>
        <w:t>mieszkańcom</w:t>
      </w:r>
      <w:r w:rsidR="00A41D31" w:rsidRPr="00E66B3B">
        <w:rPr>
          <w:rFonts w:ascii="Arial Narrow" w:hAnsi="Arial Narrow"/>
          <w:b/>
          <w:sz w:val="24"/>
          <w:szCs w:val="24"/>
        </w:rPr>
        <w:t> </w:t>
      </w:r>
      <w:r w:rsidR="00381D79" w:rsidRPr="00E66B3B">
        <w:rPr>
          <w:rFonts w:ascii="Arial Narrow" w:hAnsi="Arial Narrow"/>
          <w:b/>
          <w:sz w:val="24"/>
          <w:szCs w:val="24"/>
        </w:rPr>
        <w:t>/inwestorom</w:t>
      </w:r>
    </w:p>
    <w:p w:rsidR="00712AD0" w:rsidRDefault="00381D79">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Oprogramowanie musi być wykonane w tzw. Technologii „cienkiego klienta”, portal musi się uruchamiać bez instalowania jakichkolwiek wtyczek i apletów</w:t>
      </w:r>
      <w:r w:rsidR="005E1E60">
        <w:rPr>
          <w:rFonts w:ascii="Arial Narrow" w:hAnsi="Arial Narrow" w:cs="Times New Roman"/>
          <w:sz w:val="24"/>
          <w:szCs w:val="24"/>
        </w:rPr>
        <w:t>.</w:t>
      </w:r>
    </w:p>
    <w:p w:rsidR="00712AD0" w:rsidRDefault="00381D79">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 xml:space="preserve">Portal ma działać w </w:t>
      </w:r>
      <w:r w:rsidR="006E2BC9">
        <w:rPr>
          <w:rFonts w:ascii="Arial Narrow" w:hAnsi="Arial Narrow" w:cs="Times New Roman"/>
          <w:sz w:val="24"/>
          <w:szCs w:val="24"/>
        </w:rPr>
        <w:t>I</w:t>
      </w:r>
      <w:r w:rsidRPr="00E66B3B">
        <w:rPr>
          <w:rFonts w:ascii="Arial Narrow" w:hAnsi="Arial Narrow" w:cs="Times New Roman"/>
          <w:sz w:val="24"/>
          <w:szCs w:val="24"/>
        </w:rPr>
        <w:t xml:space="preserve">ntranecie oraz </w:t>
      </w:r>
      <w:r w:rsidR="002B21C3" w:rsidRPr="00E66B3B">
        <w:rPr>
          <w:rFonts w:ascii="Arial Narrow" w:hAnsi="Arial Narrow" w:cs="Times New Roman"/>
          <w:sz w:val="24"/>
          <w:szCs w:val="24"/>
        </w:rPr>
        <w:t>Internecie</w:t>
      </w:r>
      <w:r w:rsidR="005E1E60">
        <w:rPr>
          <w:rFonts w:ascii="Arial Narrow" w:hAnsi="Arial Narrow" w:cs="Times New Roman"/>
          <w:sz w:val="24"/>
          <w:szCs w:val="24"/>
        </w:rPr>
        <w:t>.</w:t>
      </w:r>
    </w:p>
    <w:p w:rsidR="00712AD0" w:rsidRDefault="00381D79">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 xml:space="preserve">Portal musi działać na urządzeniach mobilnych, w systemach operacyjnych </w:t>
      </w:r>
      <w:r w:rsidR="000C2382">
        <w:rPr>
          <w:rFonts w:ascii="Arial Narrow" w:hAnsi="Arial Narrow" w:cs="Times New Roman"/>
          <w:sz w:val="24"/>
          <w:szCs w:val="24"/>
        </w:rPr>
        <w:t>iOS</w:t>
      </w:r>
      <w:r w:rsidRPr="00E66B3B">
        <w:rPr>
          <w:rFonts w:ascii="Arial Narrow" w:hAnsi="Arial Narrow" w:cs="Times New Roman"/>
          <w:sz w:val="24"/>
          <w:szCs w:val="24"/>
        </w:rPr>
        <w:t>, Android, Windows Phone</w:t>
      </w:r>
      <w:r w:rsidR="005E1E60">
        <w:rPr>
          <w:rFonts w:ascii="Arial Narrow" w:hAnsi="Arial Narrow" w:cs="Times New Roman"/>
          <w:sz w:val="24"/>
          <w:szCs w:val="24"/>
        </w:rPr>
        <w:t>.</w:t>
      </w:r>
    </w:p>
    <w:p w:rsidR="00712AD0" w:rsidRDefault="00381D79">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 xml:space="preserve">Portal musi korzystać bezpośrednio z bazy danych </w:t>
      </w:r>
      <w:proofErr w:type="spellStart"/>
      <w:r w:rsidRPr="00E66B3B">
        <w:rPr>
          <w:rFonts w:ascii="Arial Narrow" w:hAnsi="Arial Narrow" w:cs="Times New Roman"/>
          <w:sz w:val="24"/>
          <w:szCs w:val="24"/>
        </w:rPr>
        <w:t>EGiB</w:t>
      </w:r>
      <w:proofErr w:type="spellEnd"/>
      <w:r w:rsidRPr="00E66B3B">
        <w:rPr>
          <w:rFonts w:ascii="Arial Narrow" w:hAnsi="Arial Narrow" w:cs="Times New Roman"/>
          <w:sz w:val="24"/>
          <w:szCs w:val="24"/>
        </w:rPr>
        <w:t xml:space="preserve"> eksploatowanej </w:t>
      </w:r>
      <w:r w:rsidR="00A41D31" w:rsidRPr="00E66B3B">
        <w:rPr>
          <w:rFonts w:ascii="Arial Narrow" w:hAnsi="Arial Narrow" w:cs="Times New Roman"/>
          <w:sz w:val="24"/>
          <w:szCs w:val="24"/>
        </w:rPr>
        <w:br/>
      </w:r>
      <w:r w:rsidRPr="00E66B3B">
        <w:rPr>
          <w:rFonts w:ascii="Arial Narrow" w:hAnsi="Arial Narrow" w:cs="Times New Roman"/>
          <w:sz w:val="24"/>
          <w:szCs w:val="24"/>
        </w:rPr>
        <w:t>u Zamawiającego oraz umożliwiać wyświetlanie różnorodnych warstw tematycznych np. informacji o struktur</w:t>
      </w:r>
      <w:r w:rsidR="008C2AA0">
        <w:rPr>
          <w:rFonts w:ascii="Arial Narrow" w:hAnsi="Arial Narrow" w:cs="Times New Roman"/>
          <w:sz w:val="24"/>
          <w:szCs w:val="24"/>
        </w:rPr>
        <w:t>ach</w:t>
      </w:r>
      <w:r w:rsidRPr="00E66B3B">
        <w:rPr>
          <w:rFonts w:ascii="Arial Narrow" w:hAnsi="Arial Narrow" w:cs="Times New Roman"/>
          <w:sz w:val="24"/>
          <w:szCs w:val="24"/>
        </w:rPr>
        <w:t xml:space="preserve"> działek ewidencyjnych</w:t>
      </w:r>
      <w:r w:rsidR="005E1E60">
        <w:rPr>
          <w:rFonts w:ascii="Arial Narrow" w:hAnsi="Arial Narrow" w:cs="Times New Roman"/>
          <w:sz w:val="24"/>
          <w:szCs w:val="24"/>
        </w:rPr>
        <w:t>.</w:t>
      </w:r>
    </w:p>
    <w:p w:rsidR="00712AD0" w:rsidRDefault="00381D79">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Portal ma</w:t>
      </w:r>
      <w:r w:rsidR="00F777DC" w:rsidRPr="00E66B3B">
        <w:rPr>
          <w:rFonts w:ascii="Arial Narrow" w:hAnsi="Arial Narrow" w:cs="Times New Roman"/>
          <w:sz w:val="24"/>
          <w:szCs w:val="24"/>
        </w:rPr>
        <w:t xml:space="preserve"> umożliwiać wyświetlanie mapy rolniczo glebowej</w:t>
      </w:r>
      <w:r w:rsidR="005E1E60">
        <w:rPr>
          <w:rFonts w:ascii="Arial Narrow" w:hAnsi="Arial Narrow" w:cs="Times New Roman"/>
          <w:sz w:val="24"/>
          <w:szCs w:val="24"/>
        </w:rPr>
        <w:t>.</w:t>
      </w:r>
    </w:p>
    <w:p w:rsidR="00712AD0" w:rsidRDefault="00F777DC">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Portal ma umożliwiać wyświetlanie mapy stanu władania</w:t>
      </w:r>
      <w:r w:rsidR="005E1E60">
        <w:rPr>
          <w:rFonts w:ascii="Arial Narrow" w:hAnsi="Arial Narrow" w:cs="Times New Roman"/>
          <w:sz w:val="24"/>
          <w:szCs w:val="24"/>
        </w:rPr>
        <w:t>.</w:t>
      </w:r>
    </w:p>
    <w:p w:rsidR="00712AD0" w:rsidRDefault="00356B78">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 xml:space="preserve">Portal ma umożliwiać wyświetlanie </w:t>
      </w:r>
      <w:proofErr w:type="spellStart"/>
      <w:r w:rsidRPr="00E66B3B">
        <w:rPr>
          <w:rFonts w:ascii="Arial Narrow" w:hAnsi="Arial Narrow" w:cs="Times New Roman"/>
          <w:sz w:val="24"/>
          <w:szCs w:val="24"/>
        </w:rPr>
        <w:t>ortofotomapy</w:t>
      </w:r>
      <w:proofErr w:type="spellEnd"/>
      <w:r w:rsidR="005E1E60">
        <w:rPr>
          <w:rFonts w:ascii="Arial Narrow" w:hAnsi="Arial Narrow" w:cs="Times New Roman"/>
          <w:sz w:val="24"/>
          <w:szCs w:val="24"/>
        </w:rPr>
        <w:t>.</w:t>
      </w:r>
    </w:p>
    <w:p w:rsidR="00712AD0" w:rsidRDefault="00F777DC">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Portal ma umożliwiać wyświetlanie rejonów statystycznych</w:t>
      </w:r>
      <w:r w:rsidR="005E1E60">
        <w:rPr>
          <w:rFonts w:ascii="Arial Narrow" w:hAnsi="Arial Narrow" w:cs="Times New Roman"/>
          <w:sz w:val="24"/>
          <w:szCs w:val="24"/>
        </w:rPr>
        <w:t>.</w:t>
      </w:r>
    </w:p>
    <w:p w:rsidR="00712AD0" w:rsidRDefault="00F777DC">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Portal ma umożliwiać wyświetlanie rejonów spisowych</w:t>
      </w:r>
      <w:r w:rsidR="005E1E60">
        <w:rPr>
          <w:rFonts w:ascii="Arial Narrow" w:hAnsi="Arial Narrow" w:cs="Times New Roman"/>
          <w:sz w:val="24"/>
          <w:szCs w:val="24"/>
        </w:rPr>
        <w:t>.</w:t>
      </w:r>
    </w:p>
    <w:p w:rsidR="00712AD0" w:rsidRDefault="00F777DC">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Portal ma umożliwiać wyświetlanie planów zagospodarowania przestrzennego</w:t>
      </w:r>
      <w:r w:rsidR="005E1E60">
        <w:rPr>
          <w:rFonts w:ascii="Arial Narrow" w:hAnsi="Arial Narrow" w:cs="Times New Roman"/>
          <w:sz w:val="24"/>
          <w:szCs w:val="24"/>
        </w:rPr>
        <w:t>.</w:t>
      </w:r>
    </w:p>
    <w:p w:rsidR="00712AD0" w:rsidRDefault="00F777DC">
      <w:pPr>
        <w:pStyle w:val="Akapitzlist"/>
        <w:numPr>
          <w:ilvl w:val="0"/>
          <w:numId w:val="146"/>
        </w:numPr>
        <w:spacing w:after="0" w:line="360" w:lineRule="auto"/>
        <w:ind w:left="1843" w:hanging="357"/>
        <w:jc w:val="both"/>
        <w:rPr>
          <w:rFonts w:ascii="Arial Narrow" w:hAnsi="Arial Narrow" w:cs="Times New Roman"/>
          <w:sz w:val="24"/>
          <w:szCs w:val="24"/>
        </w:rPr>
      </w:pPr>
      <w:r w:rsidRPr="00E66B3B">
        <w:rPr>
          <w:rFonts w:ascii="Arial Narrow" w:hAnsi="Arial Narrow" w:cs="Times New Roman"/>
          <w:sz w:val="24"/>
          <w:szCs w:val="24"/>
        </w:rPr>
        <w:t>Portal ma umożliwiać wyświetlanie ewidencji dróg, ścieżek rowerowych, sz</w:t>
      </w:r>
      <w:r w:rsidR="00356B78" w:rsidRPr="00E66B3B">
        <w:rPr>
          <w:rFonts w:ascii="Arial Narrow" w:hAnsi="Arial Narrow" w:cs="Times New Roman"/>
          <w:sz w:val="24"/>
          <w:szCs w:val="24"/>
        </w:rPr>
        <w:t>laków turystycznych</w:t>
      </w:r>
      <w:r w:rsidR="005E1E60">
        <w:rPr>
          <w:rFonts w:ascii="Arial Narrow" w:hAnsi="Arial Narrow" w:cs="Times New Roman"/>
          <w:sz w:val="24"/>
          <w:szCs w:val="24"/>
        </w:rPr>
        <w:t>.</w:t>
      </w:r>
    </w:p>
    <w:p w:rsidR="00712AD0" w:rsidRDefault="00F777DC">
      <w:pPr>
        <w:pStyle w:val="Akapitzlist"/>
        <w:numPr>
          <w:ilvl w:val="0"/>
          <w:numId w:val="146"/>
        </w:numPr>
        <w:spacing w:after="0" w:line="360" w:lineRule="auto"/>
        <w:ind w:left="1843" w:hanging="357"/>
        <w:jc w:val="both"/>
        <w:rPr>
          <w:rFonts w:ascii="Arial Narrow" w:hAnsi="Arial Narrow" w:cs="Times New Roman"/>
          <w:sz w:val="24"/>
          <w:szCs w:val="24"/>
        </w:rPr>
      </w:pPr>
      <w:r w:rsidRPr="00BB3EA4">
        <w:rPr>
          <w:rFonts w:ascii="Arial Narrow" w:hAnsi="Arial Narrow" w:cs="Times New Roman"/>
          <w:sz w:val="24"/>
          <w:szCs w:val="24"/>
        </w:rPr>
        <w:t>Portal ma umożliwiać wyświetlanie danych pochodzących z ewidencji miejscowości ulic i adresów</w:t>
      </w:r>
      <w:r w:rsidR="005E1E60">
        <w:rPr>
          <w:rFonts w:ascii="Arial Narrow" w:hAnsi="Arial Narrow" w:cs="Times New Roman"/>
          <w:sz w:val="24"/>
          <w:szCs w:val="24"/>
        </w:rPr>
        <w:t>.</w:t>
      </w:r>
    </w:p>
    <w:p w:rsidR="00712AD0" w:rsidRDefault="00381D79">
      <w:pPr>
        <w:pStyle w:val="Akapitzlist"/>
        <w:numPr>
          <w:ilvl w:val="0"/>
          <w:numId w:val="146"/>
        </w:numPr>
        <w:spacing w:after="0" w:line="360" w:lineRule="auto"/>
        <w:ind w:left="1843" w:hanging="357"/>
        <w:jc w:val="both"/>
        <w:rPr>
          <w:rFonts w:ascii="Arial Narrow" w:hAnsi="Arial Narrow" w:cs="Times New Roman"/>
          <w:sz w:val="24"/>
          <w:szCs w:val="24"/>
        </w:rPr>
      </w:pPr>
      <w:r w:rsidRPr="00BB3EA4">
        <w:rPr>
          <w:rFonts w:ascii="Arial Narrow" w:hAnsi="Arial Narrow" w:cs="Times New Roman"/>
          <w:sz w:val="24"/>
          <w:szCs w:val="24"/>
        </w:rPr>
        <w:t>Portal ma umożliwiać wyświetlanie danych pochodzących z bazy danych punktów użyteczności publicznej (POI) np. apteki, administracja publiczna, szkoły, bankomaty, sklepy</w:t>
      </w:r>
      <w:r w:rsidR="00356B78" w:rsidRPr="00BB3EA4">
        <w:rPr>
          <w:rFonts w:ascii="Arial Narrow" w:hAnsi="Arial Narrow" w:cs="Times New Roman"/>
          <w:sz w:val="24"/>
          <w:szCs w:val="24"/>
        </w:rPr>
        <w:t xml:space="preserve">, zabytki, gospodarstwa agroturystyczne, porki krajoznawcze, rezerwaty przyrody </w:t>
      </w:r>
      <w:r w:rsidRPr="00BB3EA4">
        <w:rPr>
          <w:rFonts w:ascii="Arial Narrow" w:hAnsi="Arial Narrow" w:cs="Times New Roman"/>
          <w:sz w:val="24"/>
          <w:szCs w:val="24"/>
        </w:rPr>
        <w:t>itp.</w:t>
      </w:r>
    </w:p>
    <w:p w:rsidR="00712AD0" w:rsidRDefault="00381D79">
      <w:pPr>
        <w:pStyle w:val="Akapitzlist"/>
        <w:numPr>
          <w:ilvl w:val="0"/>
          <w:numId w:val="146"/>
        </w:numPr>
        <w:spacing w:after="0" w:line="360" w:lineRule="auto"/>
        <w:ind w:left="1843" w:hanging="357"/>
        <w:jc w:val="both"/>
        <w:rPr>
          <w:rFonts w:ascii="Arial Narrow" w:hAnsi="Arial Narrow" w:cs="Times New Roman"/>
          <w:sz w:val="24"/>
          <w:szCs w:val="24"/>
        </w:rPr>
      </w:pPr>
      <w:r w:rsidRPr="00BB3EA4">
        <w:rPr>
          <w:rFonts w:ascii="Arial Narrow" w:hAnsi="Arial Narrow" w:cs="Times New Roman"/>
          <w:sz w:val="24"/>
          <w:szCs w:val="24"/>
        </w:rPr>
        <w:t>Portal ma umożliwiać wyświetlanie danych: inne jakie udostępni Zamawiający</w:t>
      </w:r>
      <w:r w:rsidR="005E1E60">
        <w:rPr>
          <w:rFonts w:ascii="Arial Narrow" w:hAnsi="Arial Narrow" w:cs="Times New Roman"/>
          <w:sz w:val="24"/>
          <w:szCs w:val="24"/>
        </w:rPr>
        <w:t>.</w:t>
      </w:r>
    </w:p>
    <w:p w:rsidR="00712AD0" w:rsidRDefault="00381D79">
      <w:pPr>
        <w:pStyle w:val="Akapitzlist"/>
        <w:numPr>
          <w:ilvl w:val="0"/>
          <w:numId w:val="146"/>
        </w:numPr>
        <w:spacing w:after="0" w:line="360" w:lineRule="auto"/>
        <w:ind w:left="1843" w:hanging="357"/>
        <w:jc w:val="both"/>
        <w:rPr>
          <w:rFonts w:ascii="Arial Narrow" w:hAnsi="Arial Narrow" w:cs="Times New Roman"/>
          <w:sz w:val="24"/>
          <w:szCs w:val="24"/>
        </w:rPr>
      </w:pPr>
      <w:r w:rsidRPr="00BB3EA4">
        <w:rPr>
          <w:rFonts w:ascii="Arial Narrow" w:hAnsi="Arial Narrow" w:cs="Times New Roman"/>
          <w:sz w:val="24"/>
          <w:szCs w:val="24"/>
        </w:rPr>
        <w:t>Portal ma umożliwiać pozyskanie tekstowych informacji o</w:t>
      </w:r>
      <w:r w:rsidR="005E1E60">
        <w:rPr>
          <w:rFonts w:ascii="Arial Narrow" w:hAnsi="Arial Narrow" w:cs="Times New Roman"/>
          <w:sz w:val="24"/>
          <w:szCs w:val="24"/>
        </w:rPr>
        <w:t xml:space="preserve"> </w:t>
      </w:r>
      <w:r w:rsidRPr="00BB3EA4">
        <w:rPr>
          <w:rFonts w:ascii="Arial Narrow" w:hAnsi="Arial Narrow" w:cs="Times New Roman"/>
          <w:sz w:val="24"/>
          <w:szCs w:val="24"/>
        </w:rPr>
        <w:t xml:space="preserve">obiektach zapisanych </w:t>
      </w:r>
      <w:r w:rsidR="00A41D31" w:rsidRPr="00BB3EA4">
        <w:rPr>
          <w:rFonts w:ascii="Arial Narrow" w:hAnsi="Arial Narrow" w:cs="Times New Roman"/>
          <w:sz w:val="24"/>
          <w:szCs w:val="24"/>
        </w:rPr>
        <w:br/>
      </w:r>
      <w:r w:rsidRPr="00BB3EA4">
        <w:rPr>
          <w:rFonts w:ascii="Arial Narrow" w:hAnsi="Arial Narrow" w:cs="Times New Roman"/>
          <w:sz w:val="24"/>
          <w:szCs w:val="24"/>
        </w:rPr>
        <w:t>w bazie danych</w:t>
      </w:r>
      <w:r w:rsidR="005E1E60">
        <w:rPr>
          <w:rFonts w:ascii="Arial Narrow" w:hAnsi="Arial Narrow" w:cs="Times New Roman"/>
          <w:sz w:val="24"/>
          <w:szCs w:val="24"/>
        </w:rPr>
        <w:t>.</w:t>
      </w:r>
    </w:p>
    <w:p w:rsidR="00712AD0" w:rsidRDefault="00381D79">
      <w:pPr>
        <w:pStyle w:val="Akapitzlist"/>
        <w:numPr>
          <w:ilvl w:val="0"/>
          <w:numId w:val="146"/>
        </w:numPr>
        <w:spacing w:after="0" w:line="360" w:lineRule="auto"/>
        <w:ind w:left="1843" w:hanging="357"/>
        <w:jc w:val="both"/>
        <w:rPr>
          <w:rFonts w:ascii="Arial Narrow" w:hAnsi="Arial Narrow" w:cs="Times New Roman"/>
          <w:sz w:val="24"/>
          <w:szCs w:val="24"/>
        </w:rPr>
      </w:pPr>
      <w:r w:rsidRPr="00BB3EA4">
        <w:rPr>
          <w:rFonts w:ascii="Arial Narrow" w:hAnsi="Arial Narrow" w:cs="Times New Roman"/>
          <w:sz w:val="24"/>
          <w:szCs w:val="24"/>
        </w:rPr>
        <w:t>Portal ma umożliwiać dostęp do dokumentów zapisanych w plikach dyskowych skojarzonych z obiektami w bazie danych np. treść uchwały planu zagospodarowania terenu</w:t>
      </w:r>
      <w:r w:rsidR="00981CDF">
        <w:rPr>
          <w:rFonts w:ascii="Arial Narrow" w:hAnsi="Arial Narrow" w:cs="Times New Roman"/>
          <w:sz w:val="24"/>
          <w:szCs w:val="24"/>
        </w:rPr>
        <w:t>.</w:t>
      </w:r>
    </w:p>
    <w:p w:rsidR="00780495" w:rsidRPr="00BB3EA4" w:rsidRDefault="00780495" w:rsidP="00852913">
      <w:pPr>
        <w:spacing w:after="0" w:line="360" w:lineRule="auto"/>
        <w:ind w:left="709"/>
        <w:jc w:val="both"/>
        <w:rPr>
          <w:rFonts w:ascii="Arial Narrow" w:hAnsi="Arial Narrow"/>
          <w:sz w:val="24"/>
          <w:szCs w:val="24"/>
        </w:rPr>
      </w:pPr>
    </w:p>
    <w:p w:rsidR="00E22DAB" w:rsidRPr="00BB3EA4" w:rsidRDefault="00780495" w:rsidP="00852913">
      <w:pPr>
        <w:spacing w:after="0" w:line="360" w:lineRule="auto"/>
        <w:ind w:left="709"/>
        <w:jc w:val="both"/>
        <w:rPr>
          <w:rFonts w:ascii="Arial Narrow" w:hAnsi="Arial Narrow"/>
          <w:sz w:val="24"/>
          <w:szCs w:val="24"/>
        </w:rPr>
      </w:pPr>
      <w:r w:rsidRPr="00BB3EA4">
        <w:rPr>
          <w:rFonts w:ascii="Arial Narrow" w:hAnsi="Arial Narrow"/>
          <w:sz w:val="24"/>
          <w:szCs w:val="24"/>
        </w:rPr>
        <w:lastRenderedPageBreak/>
        <w:tab/>
      </w:r>
      <w:r w:rsidR="00381D79" w:rsidRPr="00BB3EA4">
        <w:rPr>
          <w:rFonts w:ascii="Arial Narrow" w:hAnsi="Arial Narrow"/>
          <w:sz w:val="24"/>
          <w:szCs w:val="24"/>
        </w:rPr>
        <w:t>Publikowane dane udostępniane będą wykonawcy w postaci</w:t>
      </w:r>
      <w:r w:rsidR="003809B0" w:rsidRPr="00BB3EA4">
        <w:rPr>
          <w:rFonts w:ascii="Arial Narrow" w:hAnsi="Arial Narrow"/>
          <w:sz w:val="24"/>
          <w:szCs w:val="24"/>
        </w:rPr>
        <w:t xml:space="preserve"> danych wektorowych, rastrowych </w:t>
      </w:r>
      <w:r w:rsidR="00381D79" w:rsidRPr="00BB3EA4">
        <w:rPr>
          <w:rFonts w:ascii="Arial Narrow" w:hAnsi="Arial Narrow"/>
          <w:sz w:val="24"/>
          <w:szCs w:val="24"/>
        </w:rPr>
        <w:t>lub danych w</w:t>
      </w:r>
      <w:r w:rsidR="005E1E60">
        <w:rPr>
          <w:rFonts w:ascii="Arial Narrow" w:hAnsi="Arial Narrow"/>
          <w:sz w:val="24"/>
          <w:szCs w:val="24"/>
        </w:rPr>
        <w:t xml:space="preserve"> </w:t>
      </w:r>
      <w:r w:rsidR="00381D79" w:rsidRPr="00BB3EA4">
        <w:rPr>
          <w:rFonts w:ascii="Arial Narrow" w:hAnsi="Arial Narrow"/>
          <w:sz w:val="24"/>
          <w:szCs w:val="24"/>
        </w:rPr>
        <w:t>postaci WMS/WFS.</w:t>
      </w:r>
    </w:p>
    <w:p w:rsidR="00E22DAB" w:rsidRPr="00BB3EA4" w:rsidRDefault="00E22DAB" w:rsidP="00852913">
      <w:pPr>
        <w:spacing w:after="0" w:line="360" w:lineRule="auto"/>
        <w:jc w:val="both"/>
        <w:rPr>
          <w:rFonts w:ascii="Arial Narrow" w:hAnsi="Arial Narrow"/>
          <w:sz w:val="24"/>
          <w:szCs w:val="24"/>
        </w:rPr>
      </w:pPr>
    </w:p>
    <w:p w:rsidR="00712AD0" w:rsidRDefault="00381D79">
      <w:pPr>
        <w:pStyle w:val="Tekstpodstawowy"/>
        <w:widowControl w:val="0"/>
        <w:numPr>
          <w:ilvl w:val="2"/>
          <w:numId w:val="124"/>
        </w:numPr>
        <w:tabs>
          <w:tab w:val="clear" w:pos="851"/>
          <w:tab w:val="clear" w:pos="993"/>
        </w:tabs>
        <w:ind w:left="1418" w:hanging="709"/>
        <w:outlineLvl w:val="3"/>
        <w:rPr>
          <w:rFonts w:ascii="Arial Narrow" w:hAnsi="Arial Narrow"/>
          <w:b/>
          <w:i w:val="0"/>
          <w:szCs w:val="24"/>
        </w:rPr>
      </w:pPr>
      <w:r w:rsidRPr="00BB3EA4">
        <w:rPr>
          <w:rFonts w:ascii="Arial Narrow" w:hAnsi="Arial Narrow"/>
          <w:b/>
          <w:i w:val="0"/>
          <w:szCs w:val="24"/>
        </w:rPr>
        <w:t>U</w:t>
      </w:r>
      <w:r w:rsidR="00861CE6" w:rsidRPr="00BB3EA4">
        <w:rPr>
          <w:rFonts w:ascii="Arial Narrow" w:hAnsi="Arial Narrow"/>
          <w:b/>
          <w:i w:val="0"/>
          <w:szCs w:val="24"/>
        </w:rPr>
        <w:t>dostępnianie danych ewidencyjnych dla innych uprawnionych jednostek samorządowych</w:t>
      </w:r>
    </w:p>
    <w:p w:rsidR="0014788F" w:rsidRPr="00BB3EA4" w:rsidRDefault="00362653" w:rsidP="00F20884">
      <w:pPr>
        <w:pStyle w:val="gwpfbbbd678msonormal"/>
        <w:autoSpaceDE w:val="0"/>
        <w:autoSpaceDN w:val="0"/>
        <w:spacing w:before="0" w:beforeAutospacing="0" w:after="0" w:afterAutospacing="0" w:line="360" w:lineRule="auto"/>
        <w:ind w:left="708"/>
        <w:jc w:val="both"/>
        <w:rPr>
          <w:rFonts w:ascii="Arial Narrow" w:hAnsi="Arial Narrow"/>
        </w:rPr>
      </w:pPr>
      <w:r w:rsidRPr="00BB3EA4">
        <w:rPr>
          <w:rFonts w:ascii="Arial Narrow" w:hAnsi="Arial Narrow"/>
        </w:rPr>
        <w:tab/>
      </w:r>
      <w:r w:rsidRPr="00BB3EA4">
        <w:rPr>
          <w:rFonts w:ascii="Arial Narrow" w:hAnsi="Arial Narrow"/>
        </w:rPr>
        <w:tab/>
      </w:r>
      <w:r w:rsidR="0014788F" w:rsidRPr="00BB3EA4">
        <w:rPr>
          <w:rFonts w:ascii="Arial Narrow" w:hAnsi="Arial Narrow"/>
        </w:rPr>
        <w:t>W zakresie podglądu ewidencji gruntów i budynków System musi umożliwiać, bądź</w:t>
      </w:r>
      <w:r w:rsidR="00736D65">
        <w:rPr>
          <w:rFonts w:ascii="Arial Narrow" w:hAnsi="Arial Narrow"/>
        </w:rPr>
        <w:t xml:space="preserve"> </w:t>
      </w:r>
      <w:r w:rsidR="0014788F" w:rsidRPr="00BB3EA4">
        <w:rPr>
          <w:rFonts w:ascii="Arial Narrow" w:hAnsi="Arial Narrow"/>
        </w:rPr>
        <w:t xml:space="preserve">udostępniać </w:t>
      </w:r>
      <w:r w:rsidR="00371624" w:rsidRPr="00BB3EA4">
        <w:rPr>
          <w:rFonts w:ascii="Arial Narrow" w:hAnsi="Arial Narrow"/>
        </w:rPr>
        <w:t>Klientowi</w:t>
      </w:r>
      <w:r w:rsidR="0014788F" w:rsidRPr="00BB3EA4">
        <w:rPr>
          <w:rFonts w:ascii="Arial Narrow" w:hAnsi="Arial Narrow"/>
        </w:rPr>
        <w:t>:</w:t>
      </w:r>
    </w:p>
    <w:p w:rsidR="00712AD0" w:rsidRDefault="00B11243">
      <w:pPr>
        <w:pStyle w:val="gwpfbbbd678msolistparagraph"/>
        <w:numPr>
          <w:ilvl w:val="2"/>
          <w:numId w:val="147"/>
        </w:numPr>
        <w:autoSpaceDE w:val="0"/>
        <w:autoSpaceDN w:val="0"/>
        <w:spacing w:before="0" w:beforeAutospacing="0" w:after="0" w:afterAutospacing="0" w:line="360" w:lineRule="auto"/>
        <w:ind w:left="1843" w:hanging="357"/>
        <w:jc w:val="both"/>
        <w:rPr>
          <w:rFonts w:ascii="Arial Narrow" w:hAnsi="Arial Narrow"/>
        </w:rPr>
      </w:pPr>
      <w:r>
        <w:rPr>
          <w:rFonts w:ascii="Arial Narrow" w:hAnsi="Arial Narrow"/>
        </w:rPr>
        <w:t>A</w:t>
      </w:r>
      <w:r w:rsidR="0014788F" w:rsidRPr="00BB3EA4">
        <w:rPr>
          <w:rFonts w:ascii="Arial Narrow" w:hAnsi="Arial Narrow"/>
        </w:rPr>
        <w:t>utoryzowany dostęp do zasobów portalu</w:t>
      </w:r>
      <w:r w:rsidR="00E22DAB" w:rsidRPr="00BB3EA4">
        <w:rPr>
          <w:rFonts w:ascii="Arial Narrow" w:hAnsi="Arial Narrow"/>
        </w:rPr>
        <w:t xml:space="preserve"> dla nieograniczonej liczby</w:t>
      </w:r>
      <w:r>
        <w:rPr>
          <w:rFonts w:ascii="Arial Narrow" w:hAnsi="Arial Narrow"/>
        </w:rPr>
        <w:t xml:space="preserve"> </w:t>
      </w:r>
      <w:r w:rsidR="00F829D8" w:rsidRPr="00BB3EA4">
        <w:rPr>
          <w:rFonts w:ascii="Arial Narrow" w:hAnsi="Arial Narrow"/>
        </w:rPr>
        <w:t>użytkowników</w:t>
      </w:r>
      <w:r w:rsidR="005E1E60">
        <w:rPr>
          <w:rFonts w:ascii="Arial Narrow" w:hAnsi="Arial Narrow"/>
        </w:rPr>
        <w:t>.</w:t>
      </w:r>
    </w:p>
    <w:p w:rsidR="00712AD0" w:rsidRDefault="00B11243">
      <w:pPr>
        <w:pStyle w:val="gwpfbbbd678msolistparagraph"/>
        <w:numPr>
          <w:ilvl w:val="2"/>
          <w:numId w:val="147"/>
        </w:numPr>
        <w:autoSpaceDE w:val="0"/>
        <w:autoSpaceDN w:val="0"/>
        <w:spacing w:before="0" w:beforeAutospacing="0" w:after="0" w:afterAutospacing="0" w:line="360" w:lineRule="auto"/>
        <w:ind w:left="1843" w:hanging="357"/>
        <w:jc w:val="both"/>
        <w:rPr>
          <w:rFonts w:ascii="Arial Narrow" w:hAnsi="Arial Narrow"/>
        </w:rPr>
      </w:pPr>
      <w:r>
        <w:rPr>
          <w:rFonts w:ascii="Arial Narrow" w:hAnsi="Arial Narrow"/>
        </w:rPr>
        <w:t>P</w:t>
      </w:r>
      <w:r w:rsidR="0014788F" w:rsidRPr="00BB3EA4">
        <w:rPr>
          <w:rFonts w:ascii="Arial Narrow" w:hAnsi="Arial Narrow"/>
        </w:rPr>
        <w:t>rezen</w:t>
      </w:r>
      <w:r w:rsidR="00011BD2" w:rsidRPr="00BB3EA4">
        <w:rPr>
          <w:rFonts w:ascii="Arial Narrow" w:hAnsi="Arial Narrow"/>
        </w:rPr>
        <w:t>tację wybranych danych z zasobu:</w:t>
      </w:r>
    </w:p>
    <w:p w:rsidR="00712AD0" w:rsidRDefault="00B11243">
      <w:pPr>
        <w:pStyle w:val="gwpfbbbd678msolistparagraph"/>
        <w:numPr>
          <w:ilvl w:val="7"/>
          <w:numId w:val="148"/>
        </w:numPr>
        <w:autoSpaceDE w:val="0"/>
        <w:autoSpaceDN w:val="0"/>
        <w:spacing w:before="0" w:beforeAutospacing="0" w:after="0" w:afterAutospacing="0" w:line="360" w:lineRule="auto"/>
        <w:ind w:left="2268" w:hanging="142"/>
        <w:jc w:val="both"/>
        <w:rPr>
          <w:rFonts w:ascii="Arial Narrow" w:hAnsi="Arial Narrow"/>
        </w:rPr>
      </w:pPr>
      <w:r>
        <w:rPr>
          <w:rFonts w:ascii="Arial Narrow" w:hAnsi="Arial Narrow"/>
        </w:rPr>
        <w:t>P</w:t>
      </w:r>
      <w:r w:rsidR="00F829D8" w:rsidRPr="00BB3EA4">
        <w:rPr>
          <w:rFonts w:ascii="Arial Narrow" w:hAnsi="Arial Narrow"/>
        </w:rPr>
        <w:t>odgląd danych części opisowej ewidencji gruntów i budynków</w:t>
      </w:r>
      <w:r w:rsidR="005E1E60">
        <w:rPr>
          <w:rFonts w:ascii="Arial Narrow" w:hAnsi="Arial Narrow"/>
        </w:rPr>
        <w:t>.</w:t>
      </w:r>
    </w:p>
    <w:p w:rsidR="00712AD0" w:rsidRDefault="00B11243">
      <w:pPr>
        <w:pStyle w:val="gwpfbbbd678msolistparagraph"/>
        <w:numPr>
          <w:ilvl w:val="7"/>
          <w:numId w:val="148"/>
        </w:numPr>
        <w:autoSpaceDE w:val="0"/>
        <w:autoSpaceDN w:val="0"/>
        <w:spacing w:before="0" w:beforeAutospacing="0" w:after="0" w:afterAutospacing="0" w:line="360" w:lineRule="auto"/>
        <w:ind w:left="2268" w:hanging="142"/>
        <w:jc w:val="both"/>
        <w:rPr>
          <w:rFonts w:ascii="Arial Narrow" w:hAnsi="Arial Narrow"/>
        </w:rPr>
      </w:pPr>
      <w:r>
        <w:rPr>
          <w:rFonts w:ascii="Arial Narrow" w:hAnsi="Arial Narrow"/>
        </w:rPr>
        <w:t>M</w:t>
      </w:r>
      <w:r w:rsidR="0014788F" w:rsidRPr="00BB3EA4">
        <w:rPr>
          <w:rFonts w:ascii="Arial Narrow" w:hAnsi="Arial Narrow"/>
        </w:rPr>
        <w:t>ap ewidencji gruntów i budynków</w:t>
      </w:r>
      <w:r w:rsidR="005E1E60">
        <w:rPr>
          <w:rFonts w:ascii="Arial Narrow" w:hAnsi="Arial Narrow"/>
        </w:rPr>
        <w:t>.</w:t>
      </w:r>
    </w:p>
    <w:p w:rsidR="00712AD0" w:rsidRDefault="00B11243">
      <w:pPr>
        <w:pStyle w:val="gwpfbbbd678msolistparagraph"/>
        <w:numPr>
          <w:ilvl w:val="7"/>
          <w:numId w:val="148"/>
        </w:numPr>
        <w:autoSpaceDE w:val="0"/>
        <w:autoSpaceDN w:val="0"/>
        <w:spacing w:before="0" w:beforeAutospacing="0" w:after="0" w:afterAutospacing="0" w:line="360" w:lineRule="auto"/>
        <w:ind w:left="2268" w:hanging="142"/>
        <w:jc w:val="both"/>
        <w:rPr>
          <w:rFonts w:ascii="Arial Narrow" w:hAnsi="Arial Narrow"/>
        </w:rPr>
      </w:pPr>
      <w:proofErr w:type="spellStart"/>
      <w:r>
        <w:rPr>
          <w:rFonts w:ascii="Arial Narrow" w:hAnsi="Arial Narrow"/>
        </w:rPr>
        <w:t>O</w:t>
      </w:r>
      <w:r w:rsidR="0014788F" w:rsidRPr="00BB3EA4">
        <w:rPr>
          <w:rFonts w:ascii="Arial Narrow" w:hAnsi="Arial Narrow"/>
        </w:rPr>
        <w:t>rtofotomap</w:t>
      </w:r>
      <w:proofErr w:type="spellEnd"/>
      <w:r w:rsidR="005E1E60">
        <w:rPr>
          <w:rFonts w:ascii="Arial Narrow" w:hAnsi="Arial Narrow"/>
        </w:rPr>
        <w:t>.</w:t>
      </w:r>
    </w:p>
    <w:p w:rsidR="00712AD0" w:rsidRDefault="00B11243">
      <w:pPr>
        <w:pStyle w:val="gwpfbbbd678msolistparagraph"/>
        <w:numPr>
          <w:ilvl w:val="7"/>
          <w:numId w:val="148"/>
        </w:numPr>
        <w:autoSpaceDE w:val="0"/>
        <w:autoSpaceDN w:val="0"/>
        <w:spacing w:before="0" w:beforeAutospacing="0" w:after="0" w:afterAutospacing="0" w:line="360" w:lineRule="auto"/>
        <w:ind w:left="2268" w:hanging="142"/>
        <w:jc w:val="both"/>
        <w:rPr>
          <w:rFonts w:ascii="Arial Narrow" w:hAnsi="Arial Narrow"/>
        </w:rPr>
      </w:pPr>
      <w:r>
        <w:rPr>
          <w:rFonts w:ascii="Arial Narrow" w:hAnsi="Arial Narrow"/>
        </w:rPr>
        <w:t>N</w:t>
      </w:r>
      <w:r w:rsidR="0014788F" w:rsidRPr="00BB3EA4">
        <w:rPr>
          <w:rFonts w:ascii="Arial Narrow" w:hAnsi="Arial Narrow"/>
        </w:rPr>
        <w:t>awigację po mapie:</w:t>
      </w:r>
    </w:p>
    <w:p w:rsidR="00712AD0" w:rsidRDefault="00B11243">
      <w:pPr>
        <w:pStyle w:val="gwpfbbbd678msolistparagraph"/>
        <w:numPr>
          <w:ilvl w:val="0"/>
          <w:numId w:val="149"/>
        </w:numPr>
        <w:autoSpaceDE w:val="0"/>
        <w:autoSpaceDN w:val="0"/>
        <w:spacing w:before="0" w:beforeAutospacing="0" w:after="0" w:afterAutospacing="0" w:line="360" w:lineRule="auto"/>
        <w:ind w:left="2693" w:hanging="198"/>
        <w:jc w:val="both"/>
        <w:rPr>
          <w:rFonts w:ascii="Arial Narrow" w:hAnsi="Arial Narrow"/>
        </w:rPr>
      </w:pPr>
      <w:r>
        <w:rPr>
          <w:rFonts w:ascii="Arial Narrow" w:hAnsi="Arial Narrow"/>
        </w:rPr>
        <w:t>P</w:t>
      </w:r>
      <w:r w:rsidR="0014788F" w:rsidRPr="00BB3EA4">
        <w:rPr>
          <w:rFonts w:ascii="Arial Narrow" w:hAnsi="Arial Narrow"/>
        </w:rPr>
        <w:t>omniejszanie i powiększanie widoku mapy</w:t>
      </w:r>
      <w:r w:rsidR="005E1E60">
        <w:rPr>
          <w:rFonts w:ascii="Arial Narrow" w:hAnsi="Arial Narrow"/>
        </w:rPr>
        <w:t>.</w:t>
      </w:r>
    </w:p>
    <w:p w:rsidR="00712AD0" w:rsidRDefault="00B11243">
      <w:pPr>
        <w:pStyle w:val="gwpfbbbd678msolistparagraph"/>
        <w:numPr>
          <w:ilvl w:val="0"/>
          <w:numId w:val="149"/>
        </w:numPr>
        <w:autoSpaceDE w:val="0"/>
        <w:autoSpaceDN w:val="0"/>
        <w:spacing w:before="0" w:beforeAutospacing="0" w:after="0" w:afterAutospacing="0" w:line="360" w:lineRule="auto"/>
        <w:ind w:left="2693" w:hanging="198"/>
        <w:jc w:val="both"/>
        <w:rPr>
          <w:rFonts w:ascii="Arial Narrow" w:hAnsi="Arial Narrow"/>
        </w:rPr>
      </w:pPr>
      <w:r>
        <w:rPr>
          <w:rFonts w:ascii="Arial Narrow" w:hAnsi="Arial Narrow"/>
        </w:rPr>
        <w:t>C</w:t>
      </w:r>
      <w:r w:rsidR="0014788F" w:rsidRPr="00BB3EA4">
        <w:rPr>
          <w:rFonts w:ascii="Arial Narrow" w:hAnsi="Arial Narrow"/>
        </w:rPr>
        <w:t>entrowanie pełnego obszaru mapy w oknie</w:t>
      </w:r>
      <w:r w:rsidR="005E1E60">
        <w:rPr>
          <w:rFonts w:ascii="Arial Narrow" w:hAnsi="Arial Narrow"/>
        </w:rPr>
        <w:t>.</w:t>
      </w:r>
    </w:p>
    <w:p w:rsidR="00712AD0" w:rsidRDefault="00B11243">
      <w:pPr>
        <w:pStyle w:val="gwpfbbbd678msolistparagraph"/>
        <w:numPr>
          <w:ilvl w:val="0"/>
          <w:numId w:val="149"/>
        </w:numPr>
        <w:autoSpaceDE w:val="0"/>
        <w:autoSpaceDN w:val="0"/>
        <w:spacing w:before="0" w:beforeAutospacing="0" w:after="0" w:afterAutospacing="0" w:line="360" w:lineRule="auto"/>
        <w:ind w:left="2693" w:hanging="198"/>
        <w:jc w:val="both"/>
        <w:rPr>
          <w:rFonts w:ascii="Arial Narrow" w:hAnsi="Arial Narrow"/>
        </w:rPr>
      </w:pPr>
      <w:r>
        <w:rPr>
          <w:rFonts w:ascii="Arial Narrow" w:hAnsi="Arial Narrow"/>
        </w:rPr>
        <w:t>P</w:t>
      </w:r>
      <w:r w:rsidR="0014788F" w:rsidRPr="00BB3EA4">
        <w:rPr>
          <w:rFonts w:ascii="Arial Narrow" w:hAnsi="Arial Narrow"/>
        </w:rPr>
        <w:t>rzesuwanie mapy we wszystkich kierunkach</w:t>
      </w:r>
      <w:r>
        <w:rPr>
          <w:rFonts w:ascii="Arial Narrow" w:hAnsi="Arial Narrow"/>
        </w:rPr>
        <w:t>.</w:t>
      </w:r>
    </w:p>
    <w:p w:rsidR="00712AD0" w:rsidRDefault="00B11243">
      <w:pPr>
        <w:pStyle w:val="gwpfbbbd678msolistparagraph"/>
        <w:numPr>
          <w:ilvl w:val="7"/>
          <w:numId w:val="150"/>
        </w:numPr>
        <w:autoSpaceDE w:val="0"/>
        <w:autoSpaceDN w:val="0"/>
        <w:spacing w:before="0" w:beforeAutospacing="0" w:after="0" w:afterAutospacing="0" w:line="360" w:lineRule="auto"/>
        <w:ind w:left="2268" w:hanging="142"/>
        <w:jc w:val="both"/>
        <w:rPr>
          <w:rFonts w:ascii="Arial Narrow" w:hAnsi="Arial Narrow"/>
        </w:rPr>
      </w:pPr>
      <w:r>
        <w:rPr>
          <w:rFonts w:ascii="Arial Narrow" w:hAnsi="Arial Narrow"/>
        </w:rPr>
        <w:t>N</w:t>
      </w:r>
      <w:r w:rsidR="0014788F" w:rsidRPr="00BB3EA4">
        <w:rPr>
          <w:rFonts w:ascii="Arial Narrow" w:hAnsi="Arial Narrow"/>
        </w:rPr>
        <w:t>arzędzia do wyszukiwania działek, adresów, ulic</w:t>
      </w:r>
      <w:r>
        <w:rPr>
          <w:rFonts w:ascii="Arial Narrow" w:hAnsi="Arial Narrow"/>
        </w:rPr>
        <w:t>.</w:t>
      </w:r>
    </w:p>
    <w:p w:rsidR="00AB0041" w:rsidRDefault="00F829D8">
      <w:pPr>
        <w:pStyle w:val="gwpfbbbd678msolistparagraph"/>
        <w:numPr>
          <w:ilvl w:val="0"/>
          <w:numId w:val="151"/>
        </w:numPr>
        <w:autoSpaceDE w:val="0"/>
        <w:autoSpaceDN w:val="0"/>
        <w:spacing w:before="0" w:beforeAutospacing="0" w:after="0" w:afterAutospacing="0" w:line="360" w:lineRule="auto"/>
        <w:ind w:left="1843" w:hanging="357"/>
        <w:jc w:val="both"/>
        <w:rPr>
          <w:rFonts w:ascii="Arial Narrow" w:hAnsi="Arial Narrow"/>
        </w:rPr>
      </w:pPr>
      <w:r w:rsidRPr="00BB3EA4">
        <w:rPr>
          <w:rFonts w:ascii="Arial Narrow" w:hAnsi="Arial Narrow"/>
        </w:rPr>
        <w:t xml:space="preserve">wykonywanie wypisów z klauzulą typu „do użytku służbowego" bądź, </w:t>
      </w:r>
      <w:r w:rsidR="006F29DA">
        <w:rPr>
          <w:rFonts w:ascii="Arial Narrow" w:hAnsi="Arial Narrow"/>
        </w:rPr>
        <w:t>„</w:t>
      </w:r>
      <w:r w:rsidRPr="00BB3EA4">
        <w:rPr>
          <w:rFonts w:ascii="Arial Narrow" w:hAnsi="Arial Narrow"/>
        </w:rPr>
        <w:t>do użytku wewnętrznego".</w:t>
      </w:r>
    </w:p>
    <w:p w:rsidR="00FE7E4B" w:rsidRPr="00BB3EA4" w:rsidRDefault="00FE7E4B" w:rsidP="00852913">
      <w:pPr>
        <w:autoSpaceDE w:val="0"/>
        <w:autoSpaceDN w:val="0"/>
        <w:adjustRightInd w:val="0"/>
        <w:spacing w:after="0" w:line="360" w:lineRule="auto"/>
        <w:rPr>
          <w:rFonts w:ascii="Arial Narrow" w:hAnsi="Arial Narrow"/>
          <w:sz w:val="24"/>
          <w:szCs w:val="24"/>
        </w:rPr>
      </w:pPr>
    </w:p>
    <w:p w:rsidR="00861CE6" w:rsidRPr="00BB3EA4" w:rsidRDefault="00861CE6" w:rsidP="00F20884">
      <w:pPr>
        <w:spacing w:after="0" w:line="360" w:lineRule="auto"/>
        <w:jc w:val="both"/>
        <w:rPr>
          <w:rFonts w:ascii="Arial Narrow" w:hAnsi="Arial Narrow"/>
          <w:sz w:val="24"/>
          <w:szCs w:val="24"/>
        </w:rPr>
      </w:pPr>
      <w:r w:rsidRPr="00BB3EA4">
        <w:rPr>
          <w:rFonts w:ascii="Arial Narrow" w:hAnsi="Arial Narrow"/>
          <w:b/>
          <w:sz w:val="24"/>
          <w:szCs w:val="24"/>
          <w:u w:val="single"/>
        </w:rPr>
        <w:t>Dodatkow</w:t>
      </w:r>
      <w:r w:rsidR="003A670E" w:rsidRPr="00BB3EA4">
        <w:rPr>
          <w:rFonts w:ascii="Arial Narrow" w:hAnsi="Arial Narrow"/>
          <w:b/>
          <w:sz w:val="24"/>
          <w:szCs w:val="24"/>
          <w:u w:val="single"/>
        </w:rPr>
        <w:t xml:space="preserve">e </w:t>
      </w:r>
      <w:r w:rsidRPr="00BB3EA4">
        <w:rPr>
          <w:rFonts w:ascii="Arial Narrow" w:hAnsi="Arial Narrow"/>
          <w:b/>
          <w:sz w:val="24"/>
          <w:szCs w:val="24"/>
          <w:u w:val="single"/>
        </w:rPr>
        <w:t>uruchomione e-usługi muszą:</w:t>
      </w:r>
    </w:p>
    <w:p w:rsidR="00712AD0" w:rsidRDefault="00861CE6">
      <w:pPr>
        <w:pStyle w:val="Akapitzlist"/>
        <w:numPr>
          <w:ilvl w:val="0"/>
          <w:numId w:val="11"/>
        </w:numPr>
        <w:spacing w:after="0" w:line="360" w:lineRule="auto"/>
        <w:jc w:val="both"/>
        <w:rPr>
          <w:rFonts w:ascii="Arial Narrow" w:hAnsi="Arial Narrow" w:cs="Times New Roman"/>
          <w:sz w:val="24"/>
          <w:szCs w:val="24"/>
        </w:rPr>
      </w:pPr>
      <w:r w:rsidRPr="00BB3EA4">
        <w:rPr>
          <w:rFonts w:ascii="Arial Narrow" w:hAnsi="Arial Narrow" w:cs="Times New Roman"/>
          <w:sz w:val="24"/>
          <w:szCs w:val="24"/>
        </w:rPr>
        <w:t>Współpracować z platformą e-</w:t>
      </w:r>
      <w:proofErr w:type="spellStart"/>
      <w:r w:rsidRPr="00BB3EA4">
        <w:rPr>
          <w:rFonts w:ascii="Arial Narrow" w:hAnsi="Arial Narrow" w:cs="Times New Roman"/>
          <w:sz w:val="24"/>
          <w:szCs w:val="24"/>
        </w:rPr>
        <w:t>puap</w:t>
      </w:r>
      <w:proofErr w:type="spellEnd"/>
      <w:r w:rsidR="007910C9">
        <w:rPr>
          <w:rFonts w:ascii="Arial Narrow" w:hAnsi="Arial Narrow" w:cs="Times New Roman"/>
          <w:sz w:val="24"/>
          <w:szCs w:val="24"/>
        </w:rPr>
        <w:t>.</w:t>
      </w:r>
    </w:p>
    <w:p w:rsidR="00712AD0" w:rsidRDefault="00861CE6">
      <w:pPr>
        <w:pStyle w:val="Akapitzlist"/>
        <w:numPr>
          <w:ilvl w:val="0"/>
          <w:numId w:val="11"/>
        </w:numPr>
        <w:spacing w:after="0" w:line="360" w:lineRule="auto"/>
        <w:jc w:val="both"/>
        <w:rPr>
          <w:rFonts w:ascii="Arial Narrow" w:hAnsi="Arial Narrow" w:cs="Times New Roman"/>
          <w:sz w:val="24"/>
          <w:szCs w:val="24"/>
        </w:rPr>
      </w:pPr>
      <w:r w:rsidRPr="00BB3EA4">
        <w:rPr>
          <w:rFonts w:ascii="Arial Narrow" w:hAnsi="Arial Narrow" w:cs="Times New Roman"/>
          <w:sz w:val="24"/>
          <w:szCs w:val="24"/>
        </w:rPr>
        <w:t>Posiadać możliwość dokonywania opłat za pośrednictwem płatności elektronicznych</w:t>
      </w:r>
      <w:r w:rsidR="007910C9">
        <w:rPr>
          <w:rFonts w:ascii="Arial Narrow" w:hAnsi="Arial Narrow" w:cs="Times New Roman"/>
          <w:sz w:val="24"/>
          <w:szCs w:val="24"/>
        </w:rPr>
        <w:t>.</w:t>
      </w:r>
    </w:p>
    <w:p w:rsidR="00712AD0" w:rsidRDefault="00861CE6">
      <w:pPr>
        <w:pStyle w:val="Akapitzlist"/>
        <w:numPr>
          <w:ilvl w:val="0"/>
          <w:numId w:val="11"/>
        </w:numPr>
        <w:spacing w:after="0" w:line="360" w:lineRule="auto"/>
        <w:jc w:val="both"/>
        <w:rPr>
          <w:rFonts w:ascii="Arial Narrow" w:hAnsi="Arial Narrow" w:cs="Times New Roman"/>
          <w:sz w:val="24"/>
          <w:szCs w:val="24"/>
        </w:rPr>
      </w:pPr>
      <w:r w:rsidRPr="00BB3EA4">
        <w:rPr>
          <w:rFonts w:ascii="Arial Narrow" w:hAnsi="Arial Narrow" w:cs="Times New Roman"/>
          <w:sz w:val="24"/>
          <w:szCs w:val="24"/>
        </w:rPr>
        <w:t>Umożliwiać komunikację z odbiorcami e-usług za pośrednictwem smsów</w:t>
      </w:r>
      <w:r w:rsidR="007910C9">
        <w:rPr>
          <w:rFonts w:ascii="Arial Narrow" w:hAnsi="Arial Narrow" w:cs="Times New Roman"/>
          <w:sz w:val="24"/>
          <w:szCs w:val="24"/>
        </w:rPr>
        <w:t>.</w:t>
      </w:r>
    </w:p>
    <w:p w:rsidR="00712AD0" w:rsidRDefault="00EE0291">
      <w:pPr>
        <w:pStyle w:val="Akapitzlist"/>
        <w:numPr>
          <w:ilvl w:val="0"/>
          <w:numId w:val="11"/>
        </w:numPr>
        <w:spacing w:after="0" w:line="360" w:lineRule="auto"/>
        <w:jc w:val="both"/>
        <w:rPr>
          <w:rFonts w:ascii="Arial Narrow" w:hAnsi="Arial Narrow" w:cs="Times New Roman"/>
          <w:sz w:val="24"/>
          <w:szCs w:val="24"/>
        </w:rPr>
      </w:pPr>
      <w:r w:rsidRPr="00BB3EA4">
        <w:rPr>
          <w:rFonts w:ascii="Arial Narrow" w:hAnsi="Arial Narrow" w:cs="Times New Roman"/>
          <w:sz w:val="24"/>
          <w:szCs w:val="24"/>
        </w:rPr>
        <w:t>Mo</w:t>
      </w:r>
      <w:r w:rsidR="00351F53" w:rsidRPr="00BB3EA4">
        <w:rPr>
          <w:rFonts w:ascii="Arial Narrow" w:hAnsi="Arial Narrow" w:cs="Times New Roman"/>
          <w:sz w:val="24"/>
          <w:szCs w:val="24"/>
        </w:rPr>
        <w:t>nitorować liczbę pobrań/uruchomień aplikacji opartych na ponownym wykorzystaniu informacji sektora publicznego i e-usług publicznych</w:t>
      </w:r>
      <w:r w:rsidR="007910C9">
        <w:rPr>
          <w:rFonts w:ascii="Arial Narrow" w:hAnsi="Arial Narrow" w:cs="Times New Roman"/>
          <w:sz w:val="24"/>
          <w:szCs w:val="24"/>
        </w:rPr>
        <w:t>.</w:t>
      </w:r>
    </w:p>
    <w:p w:rsidR="00712AD0" w:rsidRDefault="00351F53">
      <w:pPr>
        <w:pStyle w:val="Akapitzlist"/>
        <w:numPr>
          <w:ilvl w:val="0"/>
          <w:numId w:val="11"/>
        </w:numPr>
        <w:spacing w:after="0" w:line="360" w:lineRule="auto"/>
        <w:jc w:val="both"/>
        <w:rPr>
          <w:rFonts w:ascii="Arial Narrow" w:hAnsi="Arial Narrow" w:cs="Times New Roman"/>
          <w:sz w:val="24"/>
          <w:szCs w:val="24"/>
        </w:rPr>
      </w:pPr>
      <w:r w:rsidRPr="00BB3EA4">
        <w:rPr>
          <w:rFonts w:ascii="Arial Narrow" w:hAnsi="Arial Narrow" w:cs="Times New Roman"/>
          <w:sz w:val="24"/>
          <w:szCs w:val="24"/>
        </w:rPr>
        <w:t>Monitorować liczbę pobrań/odtworzeń dokumentów zawierających informacje sektora publicznego</w:t>
      </w:r>
      <w:r w:rsidR="007910C9">
        <w:rPr>
          <w:rFonts w:ascii="Arial Narrow" w:hAnsi="Arial Narrow" w:cs="Times New Roman"/>
          <w:sz w:val="24"/>
          <w:szCs w:val="24"/>
        </w:rPr>
        <w:t>.</w:t>
      </w:r>
    </w:p>
    <w:p w:rsidR="00712AD0" w:rsidRDefault="00EE0291">
      <w:pPr>
        <w:pStyle w:val="Akapitzlist"/>
        <w:numPr>
          <w:ilvl w:val="0"/>
          <w:numId w:val="11"/>
        </w:numPr>
        <w:spacing w:after="0" w:line="360" w:lineRule="auto"/>
        <w:jc w:val="both"/>
        <w:rPr>
          <w:rFonts w:ascii="Arial Narrow" w:hAnsi="Arial Narrow" w:cs="Times New Roman"/>
          <w:sz w:val="24"/>
          <w:szCs w:val="24"/>
        </w:rPr>
      </w:pPr>
      <w:r w:rsidRPr="00BB3EA4">
        <w:rPr>
          <w:rFonts w:ascii="Arial Narrow" w:hAnsi="Arial Narrow" w:cs="Times New Roman"/>
          <w:sz w:val="24"/>
          <w:szCs w:val="24"/>
        </w:rPr>
        <w:t xml:space="preserve">Uwzględniać międzynarodowy standard w dziedzinie budowania stron internetowych przyjaznych dla osób niepełnosprawnych i </w:t>
      </w:r>
      <w:r w:rsidR="00381D79" w:rsidRPr="00BB3EA4">
        <w:rPr>
          <w:rFonts w:ascii="Arial Narrow" w:hAnsi="Arial Narrow" w:cs="Times New Roman"/>
          <w:sz w:val="24"/>
          <w:szCs w:val="24"/>
        </w:rPr>
        <w:t>WC</w:t>
      </w:r>
      <w:r w:rsidRPr="00BB3EA4">
        <w:rPr>
          <w:rFonts w:ascii="Arial Narrow" w:hAnsi="Arial Narrow" w:cs="Times New Roman"/>
          <w:sz w:val="24"/>
          <w:szCs w:val="24"/>
        </w:rPr>
        <w:t>AG2.0, (poziom dostępności: minimum AA)</w:t>
      </w:r>
      <w:r w:rsidR="00B23632" w:rsidRPr="00BB3EA4">
        <w:rPr>
          <w:rFonts w:ascii="Arial Narrow" w:hAnsi="Arial Narrow" w:cs="Times New Roman"/>
          <w:sz w:val="24"/>
          <w:szCs w:val="24"/>
        </w:rPr>
        <w:t>.</w:t>
      </w:r>
    </w:p>
    <w:p w:rsidR="007A29F2" w:rsidRDefault="007A29F2">
      <w:pPr>
        <w:spacing w:after="0" w:line="240" w:lineRule="auto"/>
        <w:rPr>
          <w:rFonts w:ascii="Arial Narrow" w:hAnsi="Arial Narrow"/>
          <w:b/>
          <w:sz w:val="28"/>
          <w:szCs w:val="28"/>
        </w:rPr>
      </w:pPr>
      <w:r>
        <w:rPr>
          <w:rFonts w:ascii="Arial Narrow" w:hAnsi="Arial Narrow"/>
          <w:b/>
          <w:sz w:val="28"/>
          <w:szCs w:val="28"/>
        </w:rPr>
        <w:br w:type="page"/>
      </w:r>
    </w:p>
    <w:p w:rsidR="00B56FB8" w:rsidRPr="00BB3EA4" w:rsidRDefault="00065BC6" w:rsidP="00852913">
      <w:pPr>
        <w:pStyle w:val="Akapitzlist1"/>
        <w:numPr>
          <w:ilvl w:val="0"/>
          <w:numId w:val="3"/>
        </w:numPr>
        <w:spacing w:after="0" w:line="360" w:lineRule="auto"/>
        <w:outlineLvl w:val="0"/>
        <w:rPr>
          <w:rFonts w:ascii="Arial Narrow" w:hAnsi="Arial Narrow"/>
          <w:b/>
          <w:sz w:val="32"/>
          <w:szCs w:val="32"/>
        </w:rPr>
      </w:pPr>
      <w:r w:rsidRPr="00BB3EA4">
        <w:rPr>
          <w:rFonts w:ascii="Arial Narrow" w:hAnsi="Arial Narrow"/>
          <w:b/>
          <w:sz w:val="32"/>
          <w:szCs w:val="32"/>
        </w:rPr>
        <w:lastRenderedPageBreak/>
        <w:t>Zakup digitalizacji państwowego zasobu geodezyjnego</w:t>
      </w:r>
      <w:r w:rsidR="00520DEE" w:rsidRPr="00BB3EA4">
        <w:rPr>
          <w:rFonts w:ascii="Arial Narrow" w:hAnsi="Arial Narrow"/>
          <w:b/>
          <w:sz w:val="32"/>
          <w:szCs w:val="32"/>
        </w:rPr>
        <w:br/>
      </w:r>
      <w:r w:rsidRPr="00BB3EA4">
        <w:rPr>
          <w:rFonts w:ascii="Arial Narrow" w:hAnsi="Arial Narrow"/>
          <w:b/>
          <w:sz w:val="32"/>
          <w:szCs w:val="32"/>
        </w:rPr>
        <w:t xml:space="preserve"> i kartograficznego (</w:t>
      </w:r>
      <w:proofErr w:type="spellStart"/>
      <w:r w:rsidRPr="00BB3EA4">
        <w:rPr>
          <w:rFonts w:ascii="Arial Narrow" w:hAnsi="Arial Narrow"/>
          <w:b/>
          <w:sz w:val="32"/>
          <w:szCs w:val="32"/>
        </w:rPr>
        <w:t>PZGiK</w:t>
      </w:r>
      <w:proofErr w:type="spellEnd"/>
      <w:r w:rsidRPr="00BB3EA4">
        <w:rPr>
          <w:rFonts w:ascii="Arial Narrow" w:hAnsi="Arial Narrow"/>
          <w:b/>
          <w:sz w:val="32"/>
          <w:szCs w:val="32"/>
        </w:rPr>
        <w:t>)</w:t>
      </w:r>
      <w:r w:rsidR="00BB41ED" w:rsidRPr="00BB3EA4">
        <w:rPr>
          <w:rFonts w:ascii="Arial Narrow" w:hAnsi="Arial Narrow"/>
          <w:b/>
          <w:sz w:val="32"/>
          <w:szCs w:val="32"/>
        </w:rPr>
        <w:t>.</w:t>
      </w:r>
    </w:p>
    <w:p w:rsidR="00C4340B" w:rsidRPr="00BB3EA4" w:rsidRDefault="00C4340B" w:rsidP="00852913">
      <w:pPr>
        <w:pStyle w:val="Akapitzlist1"/>
        <w:spacing w:after="0" w:line="360" w:lineRule="auto"/>
        <w:rPr>
          <w:rFonts w:ascii="Arial Narrow" w:hAnsi="Arial Narrow"/>
          <w:b/>
          <w:sz w:val="24"/>
          <w:szCs w:val="24"/>
        </w:rPr>
      </w:pPr>
    </w:p>
    <w:p w:rsidR="00712AD0" w:rsidRDefault="007D20D9">
      <w:pPr>
        <w:pStyle w:val="Akapitzlist1"/>
        <w:numPr>
          <w:ilvl w:val="0"/>
          <w:numId w:val="186"/>
        </w:numPr>
        <w:spacing w:after="0" w:line="360" w:lineRule="auto"/>
        <w:ind w:left="357" w:hanging="357"/>
        <w:jc w:val="both"/>
        <w:outlineLvl w:val="1"/>
        <w:rPr>
          <w:rFonts w:ascii="Arial Narrow" w:hAnsi="Arial Narrow"/>
          <w:b/>
          <w:sz w:val="24"/>
          <w:szCs w:val="24"/>
        </w:rPr>
      </w:pPr>
      <w:r w:rsidRPr="00E66B3B">
        <w:rPr>
          <w:rFonts w:ascii="Arial Narrow" w:hAnsi="Arial Narrow"/>
          <w:b/>
          <w:sz w:val="24"/>
          <w:szCs w:val="24"/>
        </w:rPr>
        <w:t xml:space="preserve">Opis przedmiotu zamówienia zakupu digitalizacji </w:t>
      </w:r>
      <w:proofErr w:type="spellStart"/>
      <w:r w:rsidRPr="00E66B3B">
        <w:rPr>
          <w:rFonts w:ascii="Arial Narrow" w:hAnsi="Arial Narrow"/>
          <w:b/>
          <w:sz w:val="24"/>
          <w:szCs w:val="24"/>
        </w:rPr>
        <w:t>PZGiK</w:t>
      </w:r>
      <w:proofErr w:type="spellEnd"/>
    </w:p>
    <w:p w:rsidR="00FE7E4B" w:rsidRPr="00E66B3B" w:rsidRDefault="00FE7E4B" w:rsidP="00A75A30">
      <w:pPr>
        <w:pStyle w:val="Akapitzlist1"/>
        <w:spacing w:after="0" w:line="360" w:lineRule="auto"/>
        <w:jc w:val="both"/>
        <w:rPr>
          <w:rFonts w:ascii="Arial Narrow" w:hAnsi="Arial Narrow"/>
          <w:b/>
          <w:sz w:val="24"/>
          <w:szCs w:val="24"/>
        </w:rPr>
      </w:pPr>
    </w:p>
    <w:p w:rsidR="00712AD0" w:rsidRDefault="00351553">
      <w:pPr>
        <w:pStyle w:val="Nagwek2"/>
        <w:numPr>
          <w:ilvl w:val="1"/>
          <w:numId w:val="186"/>
        </w:numPr>
        <w:spacing w:before="0" w:after="0" w:line="360" w:lineRule="auto"/>
        <w:ind w:left="714" w:hanging="357"/>
        <w:rPr>
          <w:rFonts w:ascii="Arial Narrow" w:hAnsi="Arial Narrow"/>
          <w:b w:val="0"/>
          <w:color w:val="auto"/>
          <w:sz w:val="24"/>
          <w:szCs w:val="24"/>
        </w:rPr>
      </w:pPr>
      <w:r w:rsidRPr="00E66B3B">
        <w:rPr>
          <w:rFonts w:ascii="Arial Narrow" w:hAnsi="Arial Narrow"/>
          <w:b w:val="0"/>
          <w:color w:val="auto"/>
          <w:sz w:val="24"/>
          <w:szCs w:val="24"/>
        </w:rPr>
        <w:t xml:space="preserve">Przedmiotem zamówienia </w:t>
      </w:r>
      <w:r w:rsidR="00507DE7" w:rsidRPr="00E66B3B">
        <w:rPr>
          <w:rFonts w:ascii="Arial Narrow" w:hAnsi="Arial Narrow"/>
          <w:b w:val="0"/>
          <w:color w:val="auto"/>
          <w:sz w:val="24"/>
          <w:szCs w:val="24"/>
        </w:rPr>
        <w:t>w części dotyczącej</w:t>
      </w:r>
      <w:r w:rsidRPr="00E66B3B">
        <w:rPr>
          <w:rFonts w:ascii="Arial Narrow" w:hAnsi="Arial Narrow"/>
          <w:b w:val="0"/>
          <w:color w:val="auto"/>
          <w:sz w:val="24"/>
          <w:szCs w:val="24"/>
        </w:rPr>
        <w:t xml:space="preserve"> digitalizacj</w:t>
      </w:r>
      <w:r w:rsidR="00507DE7" w:rsidRPr="00E66B3B">
        <w:rPr>
          <w:rFonts w:ascii="Arial Narrow" w:hAnsi="Arial Narrow"/>
          <w:b w:val="0"/>
          <w:color w:val="auto"/>
          <w:sz w:val="24"/>
          <w:szCs w:val="24"/>
        </w:rPr>
        <w:t>i</w:t>
      </w:r>
      <w:r w:rsidR="00736D65">
        <w:rPr>
          <w:rFonts w:ascii="Arial Narrow" w:hAnsi="Arial Narrow"/>
          <w:b w:val="0"/>
          <w:color w:val="auto"/>
          <w:sz w:val="24"/>
          <w:szCs w:val="24"/>
        </w:rPr>
        <w:t xml:space="preserve"> </w:t>
      </w:r>
      <w:r w:rsidR="00D40076" w:rsidRPr="00E66B3B">
        <w:rPr>
          <w:rFonts w:ascii="Arial Narrow" w:hAnsi="Arial Narrow"/>
          <w:b w:val="0"/>
          <w:color w:val="auto"/>
          <w:sz w:val="24"/>
          <w:szCs w:val="24"/>
        </w:rPr>
        <w:t>państwowego zasobu</w:t>
      </w:r>
      <w:r w:rsidR="00736D65">
        <w:rPr>
          <w:rFonts w:ascii="Arial Narrow" w:hAnsi="Arial Narrow"/>
          <w:b w:val="0"/>
          <w:color w:val="auto"/>
          <w:sz w:val="24"/>
          <w:szCs w:val="24"/>
        </w:rPr>
        <w:t xml:space="preserve"> </w:t>
      </w:r>
      <w:r w:rsidR="00D40076" w:rsidRPr="00E66B3B">
        <w:rPr>
          <w:rFonts w:ascii="Arial Narrow" w:hAnsi="Arial Narrow"/>
          <w:b w:val="0"/>
          <w:color w:val="auto"/>
          <w:sz w:val="24"/>
          <w:szCs w:val="24"/>
        </w:rPr>
        <w:t>geodezyjnego i kartograficznego</w:t>
      </w:r>
      <w:r w:rsidR="00507DE7" w:rsidRPr="00E66B3B">
        <w:rPr>
          <w:rFonts w:ascii="Arial Narrow" w:hAnsi="Arial Narrow"/>
          <w:b w:val="0"/>
          <w:color w:val="auto"/>
          <w:sz w:val="24"/>
          <w:szCs w:val="24"/>
        </w:rPr>
        <w:t xml:space="preserve"> jest przekształcenie analogowych danych do postaci cyfrowej</w:t>
      </w:r>
      <w:r w:rsidR="00CA65DD" w:rsidRPr="00E66B3B">
        <w:rPr>
          <w:rFonts w:ascii="Arial Narrow" w:hAnsi="Arial Narrow"/>
          <w:b w:val="0"/>
          <w:color w:val="auto"/>
          <w:sz w:val="24"/>
          <w:szCs w:val="24"/>
        </w:rPr>
        <w:t>,</w:t>
      </w:r>
      <w:r w:rsidR="00507DE7" w:rsidRPr="00E66B3B">
        <w:rPr>
          <w:rFonts w:ascii="Arial Narrow" w:hAnsi="Arial Narrow"/>
          <w:b w:val="0"/>
          <w:color w:val="auto"/>
          <w:sz w:val="24"/>
          <w:szCs w:val="24"/>
        </w:rPr>
        <w:t xml:space="preserve"> tj. łącznie skanowanie dokumentów i powiązanie zeskanowanego dokumentu z danymi z Systemu. </w:t>
      </w:r>
      <w:r w:rsidR="004D3355" w:rsidRPr="00E66B3B">
        <w:rPr>
          <w:rFonts w:ascii="Arial Narrow" w:hAnsi="Arial Narrow"/>
          <w:b w:val="0"/>
          <w:color w:val="auto"/>
          <w:sz w:val="24"/>
          <w:szCs w:val="24"/>
        </w:rPr>
        <w:t xml:space="preserve">Pracami będzie objęty teren Powiatu Zielonogórskiego. </w:t>
      </w:r>
      <w:r w:rsidR="00CA65DD" w:rsidRPr="00E66B3B">
        <w:rPr>
          <w:rFonts w:ascii="Arial Narrow" w:hAnsi="Arial Narrow"/>
          <w:b w:val="0"/>
          <w:color w:val="auto"/>
          <w:sz w:val="24"/>
          <w:szCs w:val="24"/>
        </w:rPr>
        <w:t xml:space="preserve">Czynności te będą </w:t>
      </w:r>
      <w:r w:rsidR="004D3355" w:rsidRPr="00E66B3B">
        <w:rPr>
          <w:rFonts w:ascii="Arial Narrow" w:hAnsi="Arial Narrow"/>
          <w:b w:val="0"/>
          <w:color w:val="auto"/>
          <w:sz w:val="24"/>
          <w:szCs w:val="24"/>
        </w:rPr>
        <w:t>przeprowadzone</w:t>
      </w:r>
      <w:r w:rsidR="00AA3EA2">
        <w:rPr>
          <w:rFonts w:ascii="Arial Narrow" w:hAnsi="Arial Narrow"/>
          <w:b w:val="0"/>
          <w:color w:val="auto"/>
          <w:sz w:val="24"/>
          <w:szCs w:val="24"/>
        </w:rPr>
        <w:t xml:space="preserve"> </w:t>
      </w:r>
      <w:r w:rsidR="00122798">
        <w:rPr>
          <w:rFonts w:ascii="Arial Narrow" w:hAnsi="Arial Narrow"/>
          <w:b w:val="0"/>
          <w:color w:val="auto"/>
          <w:sz w:val="24"/>
          <w:szCs w:val="24"/>
        </w:rPr>
        <w:br/>
      </w:r>
      <w:r w:rsidR="00065BC6" w:rsidRPr="00E66B3B">
        <w:rPr>
          <w:rFonts w:ascii="Arial Narrow" w:hAnsi="Arial Narrow"/>
          <w:b w:val="0"/>
          <w:color w:val="auto"/>
          <w:sz w:val="24"/>
          <w:szCs w:val="24"/>
        </w:rPr>
        <w:t xml:space="preserve">w siedzibie Zamawiającego </w:t>
      </w:r>
      <w:r w:rsidR="00D73B42" w:rsidRPr="00E66B3B">
        <w:rPr>
          <w:rFonts w:ascii="Arial Narrow" w:hAnsi="Arial Narrow"/>
          <w:b w:val="0"/>
          <w:color w:val="auto"/>
          <w:sz w:val="24"/>
          <w:szCs w:val="24"/>
        </w:rPr>
        <w:t xml:space="preserve">w dwóch lokalizacjach tj. Zielona Góra oraz delegatura </w:t>
      </w:r>
      <w:r w:rsidR="00122798">
        <w:rPr>
          <w:rFonts w:ascii="Arial Narrow" w:hAnsi="Arial Narrow"/>
          <w:b w:val="0"/>
          <w:color w:val="auto"/>
          <w:sz w:val="24"/>
          <w:szCs w:val="24"/>
        </w:rPr>
        <w:br/>
      </w:r>
      <w:r w:rsidR="00D73B42" w:rsidRPr="00E66B3B">
        <w:rPr>
          <w:rFonts w:ascii="Arial Narrow" w:hAnsi="Arial Narrow"/>
          <w:b w:val="0"/>
          <w:color w:val="auto"/>
          <w:sz w:val="24"/>
          <w:szCs w:val="24"/>
        </w:rPr>
        <w:t>w Sulechowie</w:t>
      </w:r>
      <w:r w:rsidR="00B4761D">
        <w:rPr>
          <w:rFonts w:ascii="Arial Narrow" w:hAnsi="Arial Narrow"/>
          <w:b w:val="0"/>
          <w:color w:val="auto"/>
          <w:sz w:val="24"/>
          <w:szCs w:val="24"/>
        </w:rPr>
        <w:t>.</w:t>
      </w:r>
    </w:p>
    <w:p w:rsidR="003C46E8" w:rsidRPr="00E66B3B" w:rsidRDefault="003C46E8" w:rsidP="00A75A30">
      <w:pPr>
        <w:spacing w:after="0" w:line="360" w:lineRule="auto"/>
        <w:rPr>
          <w:rFonts w:ascii="Arial Narrow" w:hAnsi="Arial Narrow"/>
          <w:sz w:val="24"/>
          <w:szCs w:val="24"/>
        </w:rPr>
      </w:pPr>
    </w:p>
    <w:p w:rsidR="00712AD0" w:rsidRDefault="00C4340B">
      <w:pPr>
        <w:pStyle w:val="Nagwek2"/>
        <w:numPr>
          <w:ilvl w:val="1"/>
          <w:numId w:val="186"/>
        </w:numPr>
        <w:spacing w:before="0" w:after="0" w:line="360" w:lineRule="auto"/>
        <w:ind w:left="714" w:hanging="357"/>
        <w:rPr>
          <w:rFonts w:ascii="Arial Narrow" w:hAnsi="Arial Narrow"/>
          <w:b w:val="0"/>
          <w:color w:val="auto"/>
          <w:sz w:val="24"/>
          <w:szCs w:val="24"/>
        </w:rPr>
      </w:pPr>
      <w:r w:rsidRPr="00E66B3B">
        <w:rPr>
          <w:rFonts w:ascii="Arial Narrow" w:hAnsi="Arial Narrow"/>
          <w:b w:val="0"/>
          <w:color w:val="auto"/>
          <w:sz w:val="24"/>
          <w:szCs w:val="24"/>
        </w:rPr>
        <w:t>Dokumentacja przeznaczona do cyfryzacji obejmuje operaty techniczne i inne materiały zasobu, które powstały jako wynik:</w:t>
      </w:r>
    </w:p>
    <w:p w:rsidR="00AB0041" w:rsidRDefault="00367BED">
      <w:pPr>
        <w:pStyle w:val="Akapitzlist"/>
        <w:numPr>
          <w:ilvl w:val="0"/>
          <w:numId w:val="211"/>
        </w:numPr>
        <w:spacing w:after="0" w:line="360" w:lineRule="auto"/>
        <w:ind w:left="993" w:hanging="357"/>
        <w:jc w:val="both"/>
        <w:rPr>
          <w:rFonts w:ascii="Arial Narrow" w:hAnsi="Arial Narrow"/>
          <w:sz w:val="24"/>
          <w:szCs w:val="24"/>
        </w:rPr>
      </w:pPr>
      <w:r>
        <w:rPr>
          <w:rFonts w:ascii="Arial Narrow" w:hAnsi="Arial Narrow"/>
          <w:sz w:val="24"/>
          <w:szCs w:val="24"/>
        </w:rPr>
        <w:t>T</w:t>
      </w:r>
      <w:r w:rsidR="008715B8" w:rsidRPr="008715B8">
        <w:rPr>
          <w:rFonts w:ascii="Arial Narrow" w:hAnsi="Arial Narrow"/>
          <w:sz w:val="24"/>
          <w:szCs w:val="24"/>
        </w:rPr>
        <w:t xml:space="preserve">worzenia, weryfikacji lub aktualizacji baz danych </w:t>
      </w:r>
      <w:proofErr w:type="spellStart"/>
      <w:r w:rsidR="008715B8" w:rsidRPr="008715B8">
        <w:rPr>
          <w:rFonts w:ascii="Arial Narrow" w:hAnsi="Arial Narrow"/>
          <w:sz w:val="24"/>
          <w:szCs w:val="24"/>
        </w:rPr>
        <w:t>EGiB</w:t>
      </w:r>
      <w:proofErr w:type="spellEnd"/>
      <w:r w:rsidR="008715B8" w:rsidRPr="008715B8">
        <w:rPr>
          <w:rFonts w:ascii="Arial Narrow" w:hAnsi="Arial Narrow"/>
          <w:sz w:val="24"/>
          <w:szCs w:val="24"/>
        </w:rPr>
        <w:t xml:space="preserve">, GESUT, </w:t>
      </w:r>
      <w:proofErr w:type="spellStart"/>
      <w:r w:rsidR="008715B8" w:rsidRPr="008715B8">
        <w:rPr>
          <w:rFonts w:ascii="Arial Narrow" w:hAnsi="Arial Narrow"/>
          <w:sz w:val="24"/>
          <w:szCs w:val="24"/>
        </w:rPr>
        <w:t>RCiWN</w:t>
      </w:r>
      <w:proofErr w:type="spellEnd"/>
      <w:r w:rsidR="008715B8" w:rsidRPr="008715B8">
        <w:rPr>
          <w:rFonts w:ascii="Arial Narrow" w:hAnsi="Arial Narrow"/>
          <w:sz w:val="24"/>
          <w:szCs w:val="24"/>
        </w:rPr>
        <w:t xml:space="preserve"> i BDOT500</w:t>
      </w:r>
      <w:r>
        <w:rPr>
          <w:rFonts w:ascii="Arial Narrow" w:hAnsi="Arial Narrow"/>
          <w:sz w:val="24"/>
          <w:szCs w:val="24"/>
        </w:rPr>
        <w:t>,</w:t>
      </w:r>
    </w:p>
    <w:p w:rsidR="00AB0041" w:rsidRDefault="00367BED">
      <w:pPr>
        <w:pStyle w:val="Akapitzlist"/>
        <w:numPr>
          <w:ilvl w:val="0"/>
          <w:numId w:val="211"/>
        </w:numPr>
        <w:spacing w:after="0" w:line="360" w:lineRule="auto"/>
        <w:ind w:left="993" w:hanging="357"/>
        <w:jc w:val="both"/>
        <w:rPr>
          <w:rFonts w:ascii="Arial Narrow" w:hAnsi="Arial Narrow"/>
          <w:sz w:val="24"/>
          <w:szCs w:val="24"/>
        </w:rPr>
      </w:pPr>
      <w:r>
        <w:rPr>
          <w:rFonts w:ascii="Arial Narrow" w:hAnsi="Arial Narrow"/>
          <w:sz w:val="24"/>
          <w:szCs w:val="24"/>
        </w:rPr>
        <w:t>O</w:t>
      </w:r>
      <w:r w:rsidR="008715B8" w:rsidRPr="008715B8">
        <w:rPr>
          <w:rFonts w:ascii="Arial Narrow" w:hAnsi="Arial Narrow"/>
          <w:sz w:val="24"/>
          <w:szCs w:val="24"/>
        </w:rPr>
        <w:t>pracowania dokumentacji na potrzeby postępowań sądowych lub administracyjnych dotyczących nieruchomości (podziały, scalenia i podziały, scalenia i wymiany gruntów, rozgraniczenia, regulacja stanów prawnych)</w:t>
      </w:r>
      <w:r w:rsidR="007910C9">
        <w:rPr>
          <w:rFonts w:ascii="Arial Narrow" w:hAnsi="Arial Narrow"/>
          <w:sz w:val="24"/>
          <w:szCs w:val="24"/>
        </w:rPr>
        <w:t>.</w:t>
      </w:r>
    </w:p>
    <w:p w:rsidR="00AB0041" w:rsidRDefault="00367BED">
      <w:pPr>
        <w:pStyle w:val="Akapitzlist"/>
        <w:numPr>
          <w:ilvl w:val="0"/>
          <w:numId w:val="211"/>
        </w:numPr>
        <w:spacing w:after="0" w:line="360" w:lineRule="auto"/>
        <w:ind w:left="993" w:hanging="357"/>
        <w:jc w:val="both"/>
        <w:rPr>
          <w:rFonts w:ascii="Arial Narrow" w:hAnsi="Arial Narrow"/>
          <w:sz w:val="24"/>
          <w:szCs w:val="24"/>
        </w:rPr>
      </w:pPr>
      <w:r>
        <w:rPr>
          <w:rFonts w:ascii="Arial Narrow" w:hAnsi="Arial Narrow"/>
          <w:sz w:val="24"/>
          <w:szCs w:val="24"/>
        </w:rPr>
        <w:t>O</w:t>
      </w:r>
      <w:r w:rsidR="008715B8" w:rsidRPr="008715B8">
        <w:rPr>
          <w:rFonts w:ascii="Arial Narrow" w:hAnsi="Arial Narrow"/>
          <w:sz w:val="24"/>
          <w:szCs w:val="24"/>
        </w:rPr>
        <w:t>pracowania dokumentacji dotyczącej nieruchomości na potrzeby czynności cywilno –prawnych</w:t>
      </w:r>
      <w:r w:rsidR="007910C9">
        <w:rPr>
          <w:rFonts w:ascii="Arial Narrow" w:hAnsi="Arial Narrow"/>
          <w:sz w:val="24"/>
          <w:szCs w:val="24"/>
        </w:rPr>
        <w:t>.</w:t>
      </w:r>
    </w:p>
    <w:p w:rsidR="00AB0041" w:rsidRDefault="00662D32">
      <w:pPr>
        <w:pStyle w:val="Akapitzlist"/>
        <w:numPr>
          <w:ilvl w:val="0"/>
          <w:numId w:val="211"/>
        </w:numPr>
        <w:spacing w:after="0" w:line="360" w:lineRule="auto"/>
        <w:ind w:left="993" w:hanging="357"/>
        <w:jc w:val="both"/>
        <w:rPr>
          <w:rFonts w:ascii="Arial Narrow" w:hAnsi="Arial Narrow"/>
          <w:sz w:val="24"/>
          <w:szCs w:val="24"/>
        </w:rPr>
      </w:pPr>
      <w:r>
        <w:rPr>
          <w:rFonts w:ascii="Arial Narrow" w:hAnsi="Arial Narrow"/>
          <w:sz w:val="24"/>
          <w:szCs w:val="24"/>
        </w:rPr>
        <w:t>Wznowienia znaków granicznych lub wyznaczenia punktów granicznych</w:t>
      </w:r>
      <w:r w:rsidR="007910C9">
        <w:rPr>
          <w:rFonts w:ascii="Arial Narrow" w:hAnsi="Arial Narrow"/>
          <w:sz w:val="24"/>
          <w:szCs w:val="24"/>
        </w:rPr>
        <w:t>.</w:t>
      </w:r>
    </w:p>
    <w:p w:rsidR="00AB0041" w:rsidRDefault="00266EF4">
      <w:pPr>
        <w:pStyle w:val="Akapitzlist"/>
        <w:numPr>
          <w:ilvl w:val="0"/>
          <w:numId w:val="211"/>
        </w:numPr>
        <w:spacing w:after="0" w:line="360" w:lineRule="auto"/>
        <w:ind w:left="993" w:hanging="357"/>
        <w:jc w:val="both"/>
        <w:rPr>
          <w:rFonts w:ascii="Arial Narrow" w:hAnsi="Arial Narrow"/>
          <w:sz w:val="24"/>
          <w:szCs w:val="24"/>
        </w:rPr>
      </w:pPr>
      <w:r>
        <w:rPr>
          <w:rFonts w:ascii="Arial Narrow" w:hAnsi="Arial Narrow"/>
          <w:sz w:val="24"/>
          <w:szCs w:val="24"/>
        </w:rPr>
        <w:t>W</w:t>
      </w:r>
      <w:r w:rsidR="008715B8" w:rsidRPr="008715B8">
        <w:rPr>
          <w:rFonts w:ascii="Arial Narrow" w:hAnsi="Arial Narrow"/>
          <w:sz w:val="24"/>
          <w:szCs w:val="24"/>
        </w:rPr>
        <w:t>ykonania map i innych dokumentów do celów planistycznych projektowych, do geodezyjnej inwentaryzacji powykonawczej budowli i sieci uzbrojenia terenu oraz geodezyjnej obsługi inwestycji</w:t>
      </w:r>
      <w:r w:rsidR="007910C9">
        <w:rPr>
          <w:rFonts w:ascii="Arial Narrow" w:hAnsi="Arial Narrow"/>
          <w:sz w:val="24"/>
          <w:szCs w:val="24"/>
        </w:rPr>
        <w:t>.</w:t>
      </w:r>
    </w:p>
    <w:p w:rsidR="00AB0041" w:rsidRDefault="00367BED">
      <w:pPr>
        <w:pStyle w:val="Akapitzlist"/>
        <w:numPr>
          <w:ilvl w:val="0"/>
          <w:numId w:val="211"/>
        </w:numPr>
        <w:spacing w:after="0" w:line="360" w:lineRule="auto"/>
        <w:ind w:left="993" w:hanging="357"/>
        <w:jc w:val="both"/>
        <w:rPr>
          <w:rFonts w:ascii="Arial Narrow" w:hAnsi="Arial Narrow"/>
          <w:sz w:val="24"/>
          <w:szCs w:val="24"/>
        </w:rPr>
      </w:pPr>
      <w:r>
        <w:rPr>
          <w:rFonts w:ascii="Arial Narrow" w:hAnsi="Arial Narrow"/>
          <w:sz w:val="24"/>
          <w:szCs w:val="24"/>
        </w:rPr>
        <w:t>I</w:t>
      </w:r>
      <w:r w:rsidR="008715B8" w:rsidRPr="008715B8">
        <w:rPr>
          <w:rFonts w:ascii="Arial Narrow" w:hAnsi="Arial Narrow"/>
          <w:sz w:val="24"/>
          <w:szCs w:val="24"/>
        </w:rPr>
        <w:t xml:space="preserve">nnych opracowań geodezyjnych i kartograficznych o zasięgu gminnym, ponad gminnym, archiwalne  mapy i dokumenty ewidencyjne, regulacyjne, po regulacyjne i klasyfikacyjne, </w:t>
      </w:r>
      <w:r w:rsidR="008715B8" w:rsidRPr="008715B8">
        <w:rPr>
          <w:rFonts w:ascii="Arial Narrow" w:hAnsi="Arial Narrow"/>
          <w:sz w:val="24"/>
          <w:szCs w:val="24"/>
        </w:rPr>
        <w:br/>
        <w:t>w tym operaty techniczne gruntów lasów państwowych.</w:t>
      </w:r>
    </w:p>
    <w:p w:rsidR="00122798" w:rsidRPr="00E66B3B" w:rsidRDefault="00122798" w:rsidP="00852913">
      <w:pPr>
        <w:spacing w:after="0" w:line="360" w:lineRule="auto"/>
        <w:ind w:left="993" w:hanging="357"/>
        <w:jc w:val="both"/>
        <w:rPr>
          <w:rFonts w:ascii="Arial Narrow" w:hAnsi="Arial Narrow"/>
          <w:sz w:val="24"/>
          <w:szCs w:val="24"/>
        </w:rPr>
      </w:pPr>
    </w:p>
    <w:p w:rsidR="00712AD0" w:rsidRDefault="00FE7E4B">
      <w:pPr>
        <w:pStyle w:val="Nagwek2"/>
        <w:numPr>
          <w:ilvl w:val="1"/>
          <w:numId w:val="186"/>
        </w:numPr>
        <w:spacing w:before="0" w:after="0" w:line="360" w:lineRule="auto"/>
        <w:rPr>
          <w:rFonts w:ascii="Arial Narrow" w:hAnsi="Arial Narrow"/>
          <w:b w:val="0"/>
          <w:color w:val="auto"/>
          <w:sz w:val="24"/>
          <w:szCs w:val="24"/>
        </w:rPr>
      </w:pPr>
      <w:r w:rsidRPr="00E66B3B">
        <w:rPr>
          <w:rFonts w:ascii="Arial Narrow" w:hAnsi="Arial Narrow"/>
          <w:b w:val="0"/>
          <w:color w:val="auto"/>
          <w:sz w:val="24"/>
          <w:szCs w:val="24"/>
        </w:rPr>
        <w:t xml:space="preserve">Przeważająca część materiałów zasobu objęta jest ewidencją  do sekcji map topograficznych </w:t>
      </w:r>
      <w:r w:rsidRPr="00E66B3B">
        <w:rPr>
          <w:rFonts w:ascii="Arial Narrow" w:hAnsi="Arial Narrow"/>
          <w:b w:val="0"/>
          <w:color w:val="auto"/>
          <w:sz w:val="24"/>
          <w:szCs w:val="24"/>
        </w:rPr>
        <w:br/>
        <w:t>w skali 1:10 000 wg numeracji przyporządkowanej do układu 1965 w grupach asortymentowych tj. podział na zasoby (bazowy, przejściowy, bazowo-przejściowy i użytkowy w sekcjach w kroju map w skalach od 1:5000 do 1:500 oraz operaty do celów prawnych do obrębów)</w:t>
      </w:r>
      <w:r w:rsidR="00B4761D">
        <w:rPr>
          <w:rFonts w:ascii="Arial Narrow" w:hAnsi="Arial Narrow"/>
          <w:b w:val="0"/>
          <w:color w:val="auto"/>
          <w:sz w:val="24"/>
          <w:szCs w:val="24"/>
        </w:rPr>
        <w:t>.</w:t>
      </w:r>
    </w:p>
    <w:p w:rsidR="00FE7E4B" w:rsidRPr="00BB3EA4" w:rsidRDefault="00FE7E4B" w:rsidP="00852913">
      <w:pPr>
        <w:spacing w:line="360" w:lineRule="auto"/>
      </w:pPr>
    </w:p>
    <w:p w:rsidR="00712AD0" w:rsidRDefault="00FE7E4B">
      <w:pPr>
        <w:pStyle w:val="Nagwek2"/>
        <w:numPr>
          <w:ilvl w:val="1"/>
          <w:numId w:val="186"/>
        </w:numPr>
        <w:spacing w:before="0" w:after="0" w:line="360" w:lineRule="auto"/>
        <w:rPr>
          <w:rFonts w:ascii="Arial Narrow" w:hAnsi="Arial Narrow"/>
          <w:b w:val="0"/>
          <w:color w:val="auto"/>
          <w:sz w:val="24"/>
          <w:szCs w:val="24"/>
        </w:rPr>
      </w:pPr>
      <w:r w:rsidRPr="00BB3EA4">
        <w:rPr>
          <w:rFonts w:ascii="Arial Narrow" w:hAnsi="Arial Narrow"/>
          <w:b w:val="0"/>
          <w:color w:val="auto"/>
          <w:sz w:val="24"/>
          <w:szCs w:val="24"/>
        </w:rPr>
        <w:lastRenderedPageBreak/>
        <w:t>Dla jednostek ewidencyjnych (gmin)  Babimost, Bojadła, Kargowa, Sulechów i Trzebiechów do roku 1987 operaty techniczne gromadzone były do obrębu ewidencyjnego dla wszystkich asortymentów prac łącznie i posiadają numerację od 1 do N. W latach 1987 – 2014 operaty były częściowo dekompletowane do w/w zasobów w układzie 1965.</w:t>
      </w:r>
    </w:p>
    <w:p w:rsidR="00FE7E4B" w:rsidRDefault="00FE7E4B" w:rsidP="00852913">
      <w:pPr>
        <w:spacing w:line="360" w:lineRule="auto"/>
        <w:ind w:left="714"/>
        <w:rPr>
          <w:rFonts w:ascii="Arial Narrow" w:hAnsi="Arial Narrow"/>
          <w:sz w:val="24"/>
          <w:szCs w:val="24"/>
        </w:rPr>
      </w:pPr>
    </w:p>
    <w:p w:rsidR="00770E87" w:rsidRDefault="00770E87" w:rsidP="00852913">
      <w:pPr>
        <w:spacing w:line="360" w:lineRule="auto"/>
        <w:ind w:left="714"/>
        <w:rPr>
          <w:rFonts w:ascii="Arial Narrow" w:hAnsi="Arial Narrow"/>
          <w:sz w:val="24"/>
          <w:szCs w:val="24"/>
        </w:rPr>
      </w:pPr>
    </w:p>
    <w:p w:rsidR="00770E87" w:rsidRDefault="00770E87"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Default="00F166C0" w:rsidP="00852913">
      <w:pPr>
        <w:spacing w:line="360" w:lineRule="auto"/>
        <w:ind w:left="714"/>
        <w:rPr>
          <w:rFonts w:ascii="Arial Narrow" w:hAnsi="Arial Narrow"/>
          <w:sz w:val="24"/>
          <w:szCs w:val="24"/>
        </w:rPr>
      </w:pPr>
    </w:p>
    <w:p w:rsidR="00F166C0" w:rsidRPr="00BB3EA4" w:rsidRDefault="00F166C0" w:rsidP="00852913">
      <w:pPr>
        <w:spacing w:line="360" w:lineRule="auto"/>
        <w:ind w:left="714"/>
        <w:rPr>
          <w:rFonts w:ascii="Arial Narrow" w:hAnsi="Arial Narrow"/>
          <w:sz w:val="24"/>
          <w:szCs w:val="24"/>
        </w:rPr>
      </w:pPr>
    </w:p>
    <w:tbl>
      <w:tblPr>
        <w:tblW w:w="8648" w:type="dxa"/>
        <w:tblInd w:w="4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761"/>
        <w:gridCol w:w="2121"/>
        <w:gridCol w:w="527"/>
        <w:gridCol w:w="1704"/>
        <w:gridCol w:w="652"/>
        <w:gridCol w:w="1178"/>
        <w:gridCol w:w="1705"/>
      </w:tblGrid>
      <w:tr w:rsidR="005063DD" w:rsidRPr="00BB3EA4" w:rsidTr="00FF6D51">
        <w:tc>
          <w:tcPr>
            <w:tcW w:w="8648" w:type="dxa"/>
            <w:gridSpan w:val="7"/>
            <w:tcBorders>
              <w:bottom w:val="single" w:sz="12" w:space="0" w:color="000000"/>
            </w:tcBorders>
            <w:shd w:val="clear" w:color="auto" w:fill="auto"/>
          </w:tcPr>
          <w:p w:rsidR="00C878A7" w:rsidRPr="00901006" w:rsidRDefault="00C878A7" w:rsidP="00FF6D51">
            <w:pPr>
              <w:jc w:val="center"/>
              <w:rPr>
                <w:rFonts w:ascii="Arial Narrow" w:hAnsi="Arial Narrow"/>
                <w:b/>
              </w:rPr>
            </w:pPr>
          </w:p>
          <w:p w:rsidR="005063DD" w:rsidRPr="00901006" w:rsidRDefault="00C878A7" w:rsidP="00FF6D51">
            <w:pPr>
              <w:jc w:val="center"/>
              <w:rPr>
                <w:rFonts w:ascii="Arial Narrow" w:hAnsi="Arial Narrow"/>
                <w:b/>
              </w:rPr>
            </w:pPr>
            <w:r w:rsidRPr="00901006">
              <w:rPr>
                <w:rFonts w:ascii="Arial Narrow" w:hAnsi="Arial Narrow"/>
                <w:b/>
              </w:rPr>
              <w:t>Powiat Zielonogórski</w:t>
            </w:r>
          </w:p>
          <w:p w:rsidR="00C878A7" w:rsidRPr="00901006" w:rsidRDefault="00C878A7" w:rsidP="00FF6D51">
            <w:pPr>
              <w:jc w:val="center"/>
              <w:rPr>
                <w:rFonts w:ascii="Arial Narrow" w:hAnsi="Arial Narrow"/>
                <w:b/>
              </w:rPr>
            </w:pPr>
          </w:p>
        </w:tc>
      </w:tr>
      <w:tr w:rsidR="005063DD" w:rsidRPr="00BB3EA4" w:rsidTr="00FF6D51">
        <w:tc>
          <w:tcPr>
            <w:tcW w:w="761" w:type="dxa"/>
            <w:shd w:val="clear" w:color="auto" w:fill="auto"/>
          </w:tcPr>
          <w:p w:rsidR="00C878A7" w:rsidRPr="00901006" w:rsidRDefault="00C878A7" w:rsidP="00FF6D51">
            <w:pPr>
              <w:jc w:val="center"/>
              <w:rPr>
                <w:rFonts w:ascii="Arial Narrow" w:hAnsi="Arial Narrow"/>
              </w:rPr>
            </w:pPr>
          </w:p>
          <w:p w:rsidR="00D414BA" w:rsidRPr="00901006" w:rsidRDefault="00D414BA" w:rsidP="00FF6D51">
            <w:pPr>
              <w:jc w:val="center"/>
              <w:rPr>
                <w:rFonts w:ascii="Arial Narrow" w:hAnsi="Arial Narrow"/>
              </w:rPr>
            </w:pPr>
            <w:r w:rsidRPr="00901006">
              <w:rPr>
                <w:rFonts w:ascii="Arial Narrow" w:hAnsi="Arial Narrow"/>
              </w:rPr>
              <w:t>L.p.</w:t>
            </w:r>
          </w:p>
          <w:p w:rsidR="00C878A7" w:rsidRPr="00901006" w:rsidRDefault="00C878A7" w:rsidP="00FF6D51">
            <w:pPr>
              <w:jc w:val="center"/>
              <w:rPr>
                <w:rFonts w:ascii="Arial Narrow" w:hAnsi="Arial Narrow"/>
              </w:rPr>
            </w:pPr>
          </w:p>
        </w:tc>
        <w:tc>
          <w:tcPr>
            <w:tcW w:w="2648" w:type="dxa"/>
            <w:gridSpan w:val="2"/>
            <w:shd w:val="clear" w:color="auto" w:fill="auto"/>
          </w:tcPr>
          <w:p w:rsidR="00C878A7" w:rsidRPr="00901006" w:rsidRDefault="00C878A7" w:rsidP="00FF6D51">
            <w:pPr>
              <w:jc w:val="center"/>
              <w:rPr>
                <w:rFonts w:ascii="Arial Narrow" w:hAnsi="Arial Narrow"/>
              </w:rPr>
            </w:pPr>
          </w:p>
          <w:p w:rsidR="00D414BA" w:rsidRPr="00901006" w:rsidRDefault="00D414BA" w:rsidP="00FF6D51">
            <w:pPr>
              <w:jc w:val="center"/>
              <w:rPr>
                <w:rFonts w:ascii="Arial Narrow" w:hAnsi="Arial Narrow"/>
              </w:rPr>
            </w:pPr>
            <w:r w:rsidRPr="00901006">
              <w:rPr>
                <w:rFonts w:ascii="Arial Narrow" w:hAnsi="Arial Narrow"/>
              </w:rPr>
              <w:t>Nazwa</w:t>
            </w:r>
            <w:r w:rsidR="00C878A7" w:rsidRPr="00901006">
              <w:rPr>
                <w:rFonts w:ascii="Arial Narrow" w:hAnsi="Arial Narrow"/>
              </w:rPr>
              <w:t xml:space="preserve"> jednostki ewidencyjnej</w:t>
            </w:r>
          </w:p>
        </w:tc>
        <w:tc>
          <w:tcPr>
            <w:tcW w:w="1704" w:type="dxa"/>
            <w:shd w:val="clear" w:color="auto" w:fill="auto"/>
          </w:tcPr>
          <w:p w:rsidR="00C878A7" w:rsidRPr="00901006" w:rsidRDefault="00C878A7" w:rsidP="00FF6D51">
            <w:pPr>
              <w:jc w:val="center"/>
              <w:rPr>
                <w:rFonts w:ascii="Arial Narrow" w:hAnsi="Arial Narrow"/>
              </w:rPr>
            </w:pPr>
          </w:p>
          <w:p w:rsidR="00D414BA" w:rsidRPr="00901006" w:rsidRDefault="00D414BA" w:rsidP="00FF6D51">
            <w:pPr>
              <w:jc w:val="center"/>
              <w:rPr>
                <w:rFonts w:ascii="Arial Narrow" w:hAnsi="Arial Narrow"/>
              </w:rPr>
            </w:pPr>
            <w:r w:rsidRPr="00901006">
              <w:rPr>
                <w:rFonts w:ascii="Arial Narrow" w:hAnsi="Arial Narrow"/>
              </w:rPr>
              <w:t>Id TERYT</w:t>
            </w:r>
          </w:p>
        </w:tc>
        <w:tc>
          <w:tcPr>
            <w:tcW w:w="1830" w:type="dxa"/>
            <w:gridSpan w:val="2"/>
            <w:shd w:val="clear" w:color="auto" w:fill="auto"/>
          </w:tcPr>
          <w:p w:rsidR="00C878A7" w:rsidRPr="00901006" w:rsidRDefault="00C878A7" w:rsidP="00FF6D51">
            <w:pPr>
              <w:jc w:val="center"/>
              <w:rPr>
                <w:rFonts w:ascii="Arial Narrow" w:hAnsi="Arial Narrow"/>
              </w:rPr>
            </w:pPr>
          </w:p>
          <w:p w:rsidR="00D414BA" w:rsidRPr="00901006" w:rsidRDefault="00D414BA" w:rsidP="00FF6D51">
            <w:pPr>
              <w:jc w:val="center"/>
              <w:rPr>
                <w:rFonts w:ascii="Arial Narrow" w:hAnsi="Arial Narrow"/>
              </w:rPr>
            </w:pPr>
            <w:r w:rsidRPr="00901006">
              <w:rPr>
                <w:rFonts w:ascii="Arial Narrow" w:hAnsi="Arial Narrow"/>
              </w:rPr>
              <w:t>Pole pow. (w ha)</w:t>
            </w:r>
          </w:p>
        </w:tc>
        <w:tc>
          <w:tcPr>
            <w:tcW w:w="1705" w:type="dxa"/>
            <w:shd w:val="clear" w:color="auto" w:fill="auto"/>
          </w:tcPr>
          <w:p w:rsidR="00C878A7" w:rsidRPr="00901006" w:rsidRDefault="00C878A7" w:rsidP="00FF6D51">
            <w:pPr>
              <w:jc w:val="center"/>
              <w:rPr>
                <w:rFonts w:ascii="Arial Narrow" w:hAnsi="Arial Narrow"/>
              </w:rPr>
            </w:pPr>
          </w:p>
          <w:p w:rsidR="00D414BA" w:rsidRPr="00901006" w:rsidRDefault="00D414BA" w:rsidP="00FF6D51">
            <w:pPr>
              <w:jc w:val="center"/>
              <w:rPr>
                <w:rFonts w:ascii="Arial Narrow" w:hAnsi="Arial Narrow"/>
              </w:rPr>
            </w:pPr>
            <w:r w:rsidRPr="00901006">
              <w:rPr>
                <w:rFonts w:ascii="Arial Narrow" w:hAnsi="Arial Narrow"/>
              </w:rPr>
              <w:t>Ilość obrębów</w:t>
            </w:r>
          </w:p>
        </w:tc>
      </w:tr>
      <w:tr w:rsidR="005063DD" w:rsidRPr="00BB3EA4" w:rsidTr="00FF6D51">
        <w:tc>
          <w:tcPr>
            <w:tcW w:w="761" w:type="dxa"/>
            <w:tcBorders>
              <w:bottom w:val="single" w:sz="18" w:space="0" w:color="auto"/>
            </w:tcBorders>
            <w:shd w:val="clear" w:color="auto" w:fill="auto"/>
          </w:tcPr>
          <w:p w:rsidR="005063DD" w:rsidRPr="00901006" w:rsidRDefault="00D414BA" w:rsidP="00FF6D51">
            <w:pPr>
              <w:jc w:val="center"/>
              <w:rPr>
                <w:rFonts w:ascii="Arial Narrow" w:hAnsi="Arial Narrow"/>
                <w:b/>
                <w:i/>
              </w:rPr>
            </w:pPr>
            <w:r w:rsidRPr="00901006">
              <w:rPr>
                <w:rFonts w:ascii="Arial Narrow" w:hAnsi="Arial Narrow"/>
                <w:b/>
                <w:i/>
              </w:rPr>
              <w:t>1</w:t>
            </w:r>
          </w:p>
        </w:tc>
        <w:tc>
          <w:tcPr>
            <w:tcW w:w="2648" w:type="dxa"/>
            <w:gridSpan w:val="2"/>
            <w:tcBorders>
              <w:bottom w:val="single" w:sz="18" w:space="0" w:color="auto"/>
            </w:tcBorders>
            <w:shd w:val="clear" w:color="auto" w:fill="auto"/>
          </w:tcPr>
          <w:p w:rsidR="005063DD" w:rsidRPr="00901006" w:rsidRDefault="00D414BA" w:rsidP="00FF6D51">
            <w:pPr>
              <w:jc w:val="center"/>
              <w:rPr>
                <w:rFonts w:ascii="Arial Narrow" w:hAnsi="Arial Narrow"/>
                <w:b/>
                <w:i/>
              </w:rPr>
            </w:pPr>
            <w:r w:rsidRPr="00901006">
              <w:rPr>
                <w:rFonts w:ascii="Arial Narrow" w:hAnsi="Arial Narrow"/>
                <w:b/>
                <w:i/>
              </w:rPr>
              <w:t>2</w:t>
            </w:r>
          </w:p>
        </w:tc>
        <w:tc>
          <w:tcPr>
            <w:tcW w:w="1704" w:type="dxa"/>
            <w:tcBorders>
              <w:bottom w:val="single" w:sz="18" w:space="0" w:color="auto"/>
            </w:tcBorders>
            <w:shd w:val="clear" w:color="auto" w:fill="auto"/>
          </w:tcPr>
          <w:p w:rsidR="005063DD" w:rsidRPr="00901006" w:rsidRDefault="00D414BA" w:rsidP="00FF6D51">
            <w:pPr>
              <w:jc w:val="center"/>
              <w:rPr>
                <w:rFonts w:ascii="Arial Narrow" w:hAnsi="Arial Narrow"/>
                <w:b/>
                <w:i/>
              </w:rPr>
            </w:pPr>
            <w:r w:rsidRPr="00901006">
              <w:rPr>
                <w:rFonts w:ascii="Arial Narrow" w:hAnsi="Arial Narrow"/>
                <w:b/>
                <w:i/>
              </w:rPr>
              <w:t>3</w:t>
            </w:r>
          </w:p>
        </w:tc>
        <w:tc>
          <w:tcPr>
            <w:tcW w:w="1830" w:type="dxa"/>
            <w:gridSpan w:val="2"/>
            <w:tcBorders>
              <w:bottom w:val="single" w:sz="18" w:space="0" w:color="auto"/>
            </w:tcBorders>
            <w:shd w:val="clear" w:color="auto" w:fill="auto"/>
          </w:tcPr>
          <w:p w:rsidR="005063DD" w:rsidRPr="00901006" w:rsidRDefault="00D414BA" w:rsidP="00FF6D51">
            <w:pPr>
              <w:jc w:val="center"/>
              <w:rPr>
                <w:rFonts w:ascii="Arial Narrow" w:hAnsi="Arial Narrow"/>
                <w:b/>
                <w:i/>
              </w:rPr>
            </w:pPr>
            <w:r w:rsidRPr="00901006">
              <w:rPr>
                <w:rFonts w:ascii="Arial Narrow" w:hAnsi="Arial Narrow"/>
                <w:b/>
                <w:i/>
              </w:rPr>
              <w:t>4</w:t>
            </w:r>
          </w:p>
        </w:tc>
        <w:tc>
          <w:tcPr>
            <w:tcW w:w="1705" w:type="dxa"/>
            <w:tcBorders>
              <w:bottom w:val="single" w:sz="18" w:space="0" w:color="auto"/>
            </w:tcBorders>
            <w:shd w:val="clear" w:color="auto" w:fill="auto"/>
          </w:tcPr>
          <w:p w:rsidR="005063DD" w:rsidRPr="00901006" w:rsidRDefault="00D414BA" w:rsidP="00FF6D51">
            <w:pPr>
              <w:jc w:val="center"/>
              <w:rPr>
                <w:rFonts w:ascii="Arial Narrow" w:hAnsi="Arial Narrow"/>
                <w:b/>
                <w:i/>
              </w:rPr>
            </w:pPr>
            <w:r w:rsidRPr="00901006">
              <w:rPr>
                <w:rFonts w:ascii="Arial Narrow" w:hAnsi="Arial Narrow"/>
                <w:b/>
                <w:i/>
              </w:rPr>
              <w:t>5</w:t>
            </w:r>
          </w:p>
        </w:tc>
      </w:tr>
      <w:tr w:rsidR="005063DD" w:rsidRPr="00BB3EA4" w:rsidTr="00EE0915">
        <w:tc>
          <w:tcPr>
            <w:tcW w:w="761" w:type="dxa"/>
            <w:tcBorders>
              <w:top w:val="single" w:sz="18" w:space="0" w:color="auto"/>
            </w:tcBorders>
            <w:shd w:val="clear" w:color="auto" w:fill="auto"/>
          </w:tcPr>
          <w:p w:rsidR="005063DD" w:rsidRPr="00901006" w:rsidRDefault="00D414BA" w:rsidP="00FF6D51">
            <w:pPr>
              <w:jc w:val="center"/>
              <w:rPr>
                <w:rFonts w:ascii="Arial Narrow" w:hAnsi="Arial Narrow"/>
              </w:rPr>
            </w:pPr>
            <w:r w:rsidRPr="00901006">
              <w:rPr>
                <w:rFonts w:ascii="Arial Narrow" w:hAnsi="Arial Narrow"/>
              </w:rPr>
              <w:t>1</w:t>
            </w:r>
          </w:p>
        </w:tc>
        <w:tc>
          <w:tcPr>
            <w:tcW w:w="2648" w:type="dxa"/>
            <w:gridSpan w:val="2"/>
            <w:tcBorders>
              <w:top w:val="single" w:sz="18" w:space="0" w:color="auto"/>
            </w:tcBorders>
            <w:shd w:val="clear" w:color="auto" w:fill="auto"/>
          </w:tcPr>
          <w:p w:rsidR="005063DD" w:rsidRPr="00901006" w:rsidRDefault="00D414BA" w:rsidP="00D414BA">
            <w:pPr>
              <w:rPr>
                <w:rFonts w:ascii="Arial Narrow" w:hAnsi="Arial Narrow"/>
              </w:rPr>
            </w:pPr>
            <w:r w:rsidRPr="00901006">
              <w:rPr>
                <w:rFonts w:ascii="Arial Narrow" w:hAnsi="Arial Narrow"/>
              </w:rPr>
              <w:t>Babimost - miasto</w:t>
            </w:r>
          </w:p>
        </w:tc>
        <w:tc>
          <w:tcPr>
            <w:tcW w:w="1704" w:type="dxa"/>
            <w:tcBorders>
              <w:top w:val="single" w:sz="18" w:space="0" w:color="auto"/>
            </w:tcBorders>
            <w:shd w:val="clear" w:color="auto" w:fill="auto"/>
            <w:vAlign w:val="center"/>
          </w:tcPr>
          <w:p w:rsidR="005063DD" w:rsidRPr="00901006" w:rsidRDefault="006D4094" w:rsidP="00EE0915">
            <w:pPr>
              <w:jc w:val="center"/>
              <w:rPr>
                <w:rFonts w:ascii="Arial Narrow" w:hAnsi="Arial Narrow"/>
              </w:rPr>
            </w:pPr>
            <w:r w:rsidRPr="00901006">
              <w:rPr>
                <w:rFonts w:ascii="Arial Narrow" w:hAnsi="Arial Narrow"/>
              </w:rPr>
              <w:t>080901_4</w:t>
            </w:r>
          </w:p>
        </w:tc>
        <w:tc>
          <w:tcPr>
            <w:tcW w:w="1830" w:type="dxa"/>
            <w:gridSpan w:val="2"/>
            <w:tcBorders>
              <w:top w:val="single" w:sz="18" w:space="0" w:color="auto"/>
            </w:tcBorders>
            <w:shd w:val="clear" w:color="auto" w:fill="auto"/>
            <w:vAlign w:val="center"/>
          </w:tcPr>
          <w:p w:rsidR="005063DD" w:rsidRPr="00901006" w:rsidRDefault="006D4094" w:rsidP="00EE0915">
            <w:pPr>
              <w:jc w:val="center"/>
              <w:rPr>
                <w:rFonts w:ascii="Arial Narrow" w:hAnsi="Arial Narrow"/>
              </w:rPr>
            </w:pPr>
            <w:r w:rsidRPr="00901006">
              <w:rPr>
                <w:rFonts w:ascii="Arial Narrow" w:hAnsi="Arial Narrow"/>
              </w:rPr>
              <w:t>365</w:t>
            </w:r>
          </w:p>
        </w:tc>
        <w:tc>
          <w:tcPr>
            <w:tcW w:w="1705" w:type="dxa"/>
            <w:tcBorders>
              <w:top w:val="single" w:sz="18" w:space="0" w:color="auto"/>
            </w:tcBorders>
            <w:shd w:val="clear" w:color="auto" w:fill="auto"/>
            <w:vAlign w:val="center"/>
          </w:tcPr>
          <w:p w:rsidR="005063DD" w:rsidRPr="00901006" w:rsidRDefault="006D4094" w:rsidP="00EE0915">
            <w:pPr>
              <w:jc w:val="center"/>
              <w:rPr>
                <w:rFonts w:ascii="Arial Narrow" w:hAnsi="Arial Narrow"/>
              </w:rPr>
            </w:pPr>
            <w:r w:rsidRPr="00901006">
              <w:rPr>
                <w:rFonts w:ascii="Arial Narrow" w:hAnsi="Arial Narrow"/>
              </w:rPr>
              <w:t>1</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2</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Babimost - wiejski</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080901_5</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8860</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6</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3</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Bojadła</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080902_2</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10170</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9</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4</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Czerwieńsk - miasto</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080903_4</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936</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1</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5</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Czerwieńsk - wiejski</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080903_5</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18579</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12</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6</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Kargowa – miasto</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080904_4</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455</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1</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7</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Kargowa – wiejski</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080904_5</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12355</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8</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8</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Nowogród Bobrzański – miasto</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080905_4</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1464</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2</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9</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Nowogród Bobrzański – wiejski</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080905_5</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24476</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22</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10</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Sulechów – miasto</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080906_4</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683</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3</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11</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Sulechów – wiejski</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080906_5</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22971</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20</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12</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Świdnica</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080907_2</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16081</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11</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13</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Trzebiechów</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080908_2</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8085</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9</w:t>
            </w:r>
          </w:p>
        </w:tc>
      </w:tr>
      <w:tr w:rsidR="006D4094" w:rsidRPr="00BB3EA4" w:rsidTr="00EE0915">
        <w:tc>
          <w:tcPr>
            <w:tcW w:w="761" w:type="dxa"/>
            <w:shd w:val="clear" w:color="auto" w:fill="auto"/>
          </w:tcPr>
          <w:p w:rsidR="006D4094" w:rsidRPr="00901006" w:rsidRDefault="006D4094" w:rsidP="00FF6D51">
            <w:pPr>
              <w:jc w:val="center"/>
              <w:rPr>
                <w:rFonts w:ascii="Arial Narrow" w:hAnsi="Arial Narrow"/>
              </w:rPr>
            </w:pPr>
            <w:r w:rsidRPr="00901006">
              <w:rPr>
                <w:rFonts w:ascii="Arial Narrow" w:hAnsi="Arial Narrow"/>
              </w:rPr>
              <w:t>14</w:t>
            </w:r>
          </w:p>
        </w:tc>
        <w:tc>
          <w:tcPr>
            <w:tcW w:w="2648" w:type="dxa"/>
            <w:gridSpan w:val="2"/>
            <w:shd w:val="clear" w:color="auto" w:fill="auto"/>
          </w:tcPr>
          <w:p w:rsidR="006D4094" w:rsidRPr="00901006" w:rsidRDefault="006D4094" w:rsidP="00D414BA">
            <w:pPr>
              <w:rPr>
                <w:rFonts w:ascii="Arial Narrow" w:hAnsi="Arial Narrow"/>
              </w:rPr>
            </w:pPr>
            <w:r w:rsidRPr="00901006">
              <w:rPr>
                <w:rFonts w:ascii="Arial Narrow" w:hAnsi="Arial Narrow"/>
              </w:rPr>
              <w:t>Zabór</w:t>
            </w:r>
          </w:p>
        </w:tc>
        <w:tc>
          <w:tcPr>
            <w:tcW w:w="1704"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080909_2</w:t>
            </w:r>
          </w:p>
        </w:tc>
        <w:tc>
          <w:tcPr>
            <w:tcW w:w="1830" w:type="dxa"/>
            <w:gridSpan w:val="2"/>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9319</w:t>
            </w:r>
          </w:p>
        </w:tc>
        <w:tc>
          <w:tcPr>
            <w:tcW w:w="1705" w:type="dxa"/>
            <w:shd w:val="clear" w:color="auto" w:fill="auto"/>
            <w:vAlign w:val="center"/>
          </w:tcPr>
          <w:p w:rsidR="006D4094" w:rsidRPr="00901006" w:rsidRDefault="006D4094" w:rsidP="00EE0915">
            <w:pPr>
              <w:jc w:val="center"/>
              <w:rPr>
                <w:rFonts w:ascii="Arial Narrow" w:hAnsi="Arial Narrow"/>
              </w:rPr>
            </w:pPr>
            <w:r w:rsidRPr="00901006">
              <w:rPr>
                <w:rFonts w:ascii="Arial Narrow" w:hAnsi="Arial Narrow"/>
              </w:rPr>
              <w:t>8</w:t>
            </w:r>
          </w:p>
        </w:tc>
      </w:tr>
      <w:tr w:rsidR="006D4094" w:rsidRPr="00BB3EA4" w:rsidTr="00EE0915">
        <w:tc>
          <w:tcPr>
            <w:tcW w:w="5113" w:type="dxa"/>
            <w:gridSpan w:val="4"/>
            <w:shd w:val="clear" w:color="auto" w:fill="auto"/>
            <w:vAlign w:val="center"/>
          </w:tcPr>
          <w:p w:rsidR="006D4094" w:rsidRPr="00901006" w:rsidRDefault="006D4094" w:rsidP="00FF6D51">
            <w:pPr>
              <w:jc w:val="right"/>
              <w:rPr>
                <w:rFonts w:ascii="Arial Narrow" w:hAnsi="Arial Narrow"/>
                <w:b/>
              </w:rPr>
            </w:pPr>
            <w:r w:rsidRPr="00901006">
              <w:rPr>
                <w:rFonts w:ascii="Arial Narrow" w:hAnsi="Arial Narrow"/>
                <w:b/>
              </w:rPr>
              <w:t>Razem:</w:t>
            </w:r>
          </w:p>
        </w:tc>
        <w:tc>
          <w:tcPr>
            <w:tcW w:w="1830" w:type="dxa"/>
            <w:gridSpan w:val="2"/>
            <w:shd w:val="clear" w:color="auto" w:fill="auto"/>
            <w:vAlign w:val="center"/>
          </w:tcPr>
          <w:p w:rsidR="006D4094" w:rsidRPr="00901006" w:rsidRDefault="006D4094" w:rsidP="00EE0915">
            <w:pPr>
              <w:jc w:val="center"/>
              <w:rPr>
                <w:rFonts w:ascii="Arial Narrow" w:hAnsi="Arial Narrow"/>
                <w:b/>
              </w:rPr>
            </w:pPr>
            <w:r w:rsidRPr="00901006">
              <w:rPr>
                <w:rFonts w:ascii="Arial Narrow" w:hAnsi="Arial Narrow"/>
                <w:b/>
              </w:rPr>
              <w:t>134799</w:t>
            </w:r>
          </w:p>
        </w:tc>
        <w:tc>
          <w:tcPr>
            <w:tcW w:w="1705" w:type="dxa"/>
            <w:shd w:val="clear" w:color="auto" w:fill="auto"/>
            <w:vAlign w:val="center"/>
          </w:tcPr>
          <w:p w:rsidR="006D4094" w:rsidRPr="00901006" w:rsidRDefault="006D4094" w:rsidP="00EE0915">
            <w:pPr>
              <w:jc w:val="center"/>
              <w:rPr>
                <w:rFonts w:ascii="Arial Narrow" w:hAnsi="Arial Narrow"/>
                <w:b/>
              </w:rPr>
            </w:pPr>
            <w:r w:rsidRPr="00901006">
              <w:rPr>
                <w:rFonts w:ascii="Arial Narrow" w:hAnsi="Arial Narrow"/>
                <w:b/>
              </w:rPr>
              <w:t>113</w:t>
            </w:r>
          </w:p>
        </w:tc>
      </w:tr>
      <w:tr w:rsidR="00F04E7C" w:rsidRPr="00BB3EA4" w:rsidTr="001776F8">
        <w:trPr>
          <w:trHeight w:val="536"/>
        </w:trPr>
        <w:tc>
          <w:tcPr>
            <w:tcW w:w="8648" w:type="dxa"/>
            <w:gridSpan w:val="7"/>
            <w:shd w:val="clear" w:color="auto" w:fill="auto"/>
            <w:vAlign w:val="center"/>
          </w:tcPr>
          <w:p w:rsidR="00F04E7C" w:rsidRPr="00901006" w:rsidRDefault="00F04E7C" w:rsidP="00F04E7C">
            <w:pPr>
              <w:jc w:val="center"/>
              <w:rPr>
                <w:rFonts w:ascii="Arial Narrow" w:hAnsi="Arial Narrow"/>
                <w:b/>
              </w:rPr>
            </w:pPr>
            <w:r w:rsidRPr="00901006">
              <w:rPr>
                <w:rFonts w:ascii="Arial Narrow" w:hAnsi="Arial Narrow"/>
                <w:b/>
              </w:rPr>
              <w:t>Szacunkowa ilość kart do skanowania</w:t>
            </w:r>
          </w:p>
        </w:tc>
      </w:tr>
      <w:tr w:rsidR="00F04E7C" w:rsidRPr="00BB3EA4" w:rsidTr="00F04E7C">
        <w:trPr>
          <w:trHeight w:val="536"/>
        </w:trPr>
        <w:tc>
          <w:tcPr>
            <w:tcW w:w="2882" w:type="dxa"/>
            <w:gridSpan w:val="2"/>
            <w:shd w:val="clear" w:color="auto" w:fill="auto"/>
            <w:vAlign w:val="center"/>
          </w:tcPr>
          <w:p w:rsidR="00F04E7C" w:rsidRPr="00901006" w:rsidRDefault="00F04E7C" w:rsidP="00F04E7C">
            <w:pPr>
              <w:jc w:val="center"/>
              <w:rPr>
                <w:rFonts w:ascii="Arial Narrow" w:hAnsi="Arial Narrow"/>
                <w:b/>
              </w:rPr>
            </w:pPr>
            <w:r w:rsidRPr="00901006">
              <w:rPr>
                <w:rFonts w:ascii="Arial Narrow" w:hAnsi="Arial Narrow"/>
                <w:b/>
              </w:rPr>
              <w:t>Ilość kart A4</w:t>
            </w:r>
          </w:p>
        </w:tc>
        <w:tc>
          <w:tcPr>
            <w:tcW w:w="2883" w:type="dxa"/>
            <w:gridSpan w:val="3"/>
            <w:shd w:val="clear" w:color="auto" w:fill="auto"/>
            <w:vAlign w:val="center"/>
          </w:tcPr>
          <w:p w:rsidR="00F04E7C" w:rsidRPr="00901006" w:rsidRDefault="00F04E7C" w:rsidP="00F04E7C">
            <w:pPr>
              <w:jc w:val="center"/>
              <w:rPr>
                <w:rFonts w:ascii="Arial Narrow" w:hAnsi="Arial Narrow"/>
                <w:b/>
              </w:rPr>
            </w:pPr>
            <w:r w:rsidRPr="00901006">
              <w:rPr>
                <w:rFonts w:ascii="Arial Narrow" w:hAnsi="Arial Narrow"/>
                <w:b/>
              </w:rPr>
              <w:t>Ilość kart A3</w:t>
            </w:r>
          </w:p>
        </w:tc>
        <w:tc>
          <w:tcPr>
            <w:tcW w:w="2883" w:type="dxa"/>
            <w:gridSpan w:val="2"/>
            <w:shd w:val="clear" w:color="auto" w:fill="auto"/>
            <w:vAlign w:val="center"/>
          </w:tcPr>
          <w:p w:rsidR="00F04E7C" w:rsidRPr="00901006" w:rsidRDefault="00F04E7C" w:rsidP="00F04E7C">
            <w:pPr>
              <w:jc w:val="center"/>
              <w:rPr>
                <w:rFonts w:ascii="Arial Narrow" w:hAnsi="Arial Narrow"/>
                <w:b/>
              </w:rPr>
            </w:pPr>
            <w:r w:rsidRPr="00901006">
              <w:rPr>
                <w:rFonts w:ascii="Arial Narrow" w:hAnsi="Arial Narrow"/>
                <w:b/>
              </w:rPr>
              <w:t>Ilość kart A2, A1, A0</w:t>
            </w:r>
          </w:p>
        </w:tc>
      </w:tr>
      <w:tr w:rsidR="00F04E7C" w:rsidRPr="00BB3EA4" w:rsidTr="001776F8">
        <w:trPr>
          <w:trHeight w:val="446"/>
        </w:trPr>
        <w:tc>
          <w:tcPr>
            <w:tcW w:w="2882" w:type="dxa"/>
            <w:gridSpan w:val="2"/>
            <w:shd w:val="clear" w:color="auto" w:fill="auto"/>
            <w:vAlign w:val="center"/>
          </w:tcPr>
          <w:p w:rsidR="00F04E7C" w:rsidRPr="00901006" w:rsidRDefault="00F04E7C" w:rsidP="00F04E7C">
            <w:pPr>
              <w:jc w:val="center"/>
              <w:rPr>
                <w:rFonts w:ascii="Arial Narrow" w:hAnsi="Arial Narrow"/>
                <w:b/>
              </w:rPr>
            </w:pPr>
            <w:r w:rsidRPr="00901006">
              <w:rPr>
                <w:rFonts w:ascii="Arial Narrow" w:hAnsi="Arial Narrow"/>
                <w:b/>
              </w:rPr>
              <w:t>1179720</w:t>
            </w:r>
          </w:p>
        </w:tc>
        <w:tc>
          <w:tcPr>
            <w:tcW w:w="2883" w:type="dxa"/>
            <w:gridSpan w:val="3"/>
            <w:shd w:val="clear" w:color="auto" w:fill="auto"/>
            <w:vAlign w:val="center"/>
          </w:tcPr>
          <w:p w:rsidR="00F04E7C" w:rsidRPr="00901006" w:rsidRDefault="00F04E7C" w:rsidP="00F04E7C">
            <w:pPr>
              <w:jc w:val="center"/>
              <w:rPr>
                <w:rFonts w:ascii="Arial Narrow" w:hAnsi="Arial Narrow"/>
                <w:b/>
              </w:rPr>
            </w:pPr>
            <w:r w:rsidRPr="00901006">
              <w:rPr>
                <w:rFonts w:ascii="Arial Narrow" w:hAnsi="Arial Narrow"/>
                <w:b/>
              </w:rPr>
              <w:t>80000</w:t>
            </w:r>
          </w:p>
        </w:tc>
        <w:tc>
          <w:tcPr>
            <w:tcW w:w="2883" w:type="dxa"/>
            <w:gridSpan w:val="2"/>
            <w:shd w:val="clear" w:color="auto" w:fill="auto"/>
            <w:vAlign w:val="center"/>
          </w:tcPr>
          <w:p w:rsidR="00F04E7C" w:rsidRPr="00901006" w:rsidRDefault="00F04E7C" w:rsidP="00F04E7C">
            <w:pPr>
              <w:jc w:val="center"/>
              <w:rPr>
                <w:rFonts w:ascii="Arial Narrow" w:hAnsi="Arial Narrow"/>
                <w:b/>
              </w:rPr>
            </w:pPr>
            <w:r w:rsidRPr="00901006">
              <w:rPr>
                <w:rFonts w:ascii="Arial Narrow" w:hAnsi="Arial Narrow"/>
                <w:b/>
              </w:rPr>
              <w:t>15000</w:t>
            </w:r>
          </w:p>
        </w:tc>
      </w:tr>
    </w:tbl>
    <w:p w:rsidR="00FE7E4B" w:rsidRDefault="00FE7E4B" w:rsidP="00FE7E4B"/>
    <w:p w:rsidR="00F166C0" w:rsidRDefault="00F166C0" w:rsidP="00FE7E4B"/>
    <w:p w:rsidR="00F166C0" w:rsidRDefault="00F166C0" w:rsidP="00FE7E4B"/>
    <w:p w:rsidR="00F166C0" w:rsidRPr="00BB3EA4" w:rsidRDefault="00F166C0" w:rsidP="00FE7E4B"/>
    <w:p w:rsidR="00712AD0" w:rsidRDefault="00AE70D0">
      <w:pPr>
        <w:pStyle w:val="Akapitzlist"/>
        <w:numPr>
          <w:ilvl w:val="0"/>
          <w:numId w:val="186"/>
        </w:numPr>
        <w:spacing w:after="0" w:line="360" w:lineRule="auto"/>
        <w:ind w:left="357" w:hanging="357"/>
        <w:jc w:val="both"/>
        <w:outlineLvl w:val="1"/>
        <w:rPr>
          <w:rFonts w:ascii="Arial Narrow" w:hAnsi="Arial Narrow"/>
          <w:b/>
          <w:sz w:val="24"/>
          <w:szCs w:val="24"/>
        </w:rPr>
      </w:pPr>
      <w:r w:rsidRPr="00BB3EA4">
        <w:rPr>
          <w:rFonts w:ascii="Arial Narrow" w:hAnsi="Arial Narrow"/>
          <w:b/>
          <w:sz w:val="24"/>
          <w:szCs w:val="24"/>
        </w:rPr>
        <w:lastRenderedPageBreak/>
        <w:t>Zakres</w:t>
      </w:r>
      <w:r w:rsidR="00CA65DD" w:rsidRPr="00BB3EA4">
        <w:rPr>
          <w:rFonts w:ascii="Arial Narrow" w:hAnsi="Arial Narrow"/>
          <w:b/>
          <w:sz w:val="24"/>
          <w:szCs w:val="24"/>
        </w:rPr>
        <w:t xml:space="preserve"> danych analogowych przeznaczonych do przekształcenia do postaci cyfrowej</w:t>
      </w:r>
      <w:r w:rsidR="00EE0915" w:rsidRPr="00BB3EA4">
        <w:rPr>
          <w:rFonts w:ascii="Arial Narrow" w:hAnsi="Arial Narrow"/>
          <w:b/>
          <w:sz w:val="24"/>
          <w:szCs w:val="24"/>
        </w:rPr>
        <w:br/>
      </w:r>
      <w:r w:rsidRPr="00BB3EA4">
        <w:rPr>
          <w:rFonts w:ascii="Arial Narrow" w:hAnsi="Arial Narrow"/>
          <w:b/>
          <w:sz w:val="24"/>
          <w:szCs w:val="24"/>
        </w:rPr>
        <w:t>i warunki techniczne dotyczące prac do wykonania</w:t>
      </w:r>
    </w:p>
    <w:p w:rsidR="00247751" w:rsidRPr="00BB3EA4" w:rsidRDefault="00247751" w:rsidP="000E613C">
      <w:pPr>
        <w:spacing w:after="0" w:line="360" w:lineRule="auto"/>
        <w:jc w:val="both"/>
        <w:rPr>
          <w:rFonts w:ascii="Arial Narrow" w:hAnsi="Arial Narrow"/>
          <w:b/>
          <w:sz w:val="24"/>
          <w:szCs w:val="24"/>
        </w:rPr>
      </w:pPr>
    </w:p>
    <w:p w:rsidR="00712AD0" w:rsidRDefault="00DE6140">
      <w:pPr>
        <w:pStyle w:val="Akapitzlist"/>
        <w:numPr>
          <w:ilvl w:val="1"/>
          <w:numId w:val="186"/>
        </w:numPr>
        <w:spacing w:after="0" w:line="360" w:lineRule="auto"/>
        <w:jc w:val="both"/>
        <w:outlineLvl w:val="1"/>
        <w:rPr>
          <w:rFonts w:ascii="Arial Narrow" w:hAnsi="Arial Narrow"/>
          <w:sz w:val="24"/>
          <w:szCs w:val="24"/>
        </w:rPr>
      </w:pPr>
      <w:r w:rsidRPr="00BB3EA4">
        <w:rPr>
          <w:rFonts w:ascii="Arial Narrow" w:hAnsi="Arial Narrow"/>
          <w:sz w:val="24"/>
          <w:szCs w:val="24"/>
        </w:rPr>
        <w:t xml:space="preserve">Przekształcenie analogowych danych do postaci cyfrowej dotyczy dokumentacji geodezyjnej obejmującej wszystkie obręby ewidencyjne znajdujące się w powiecie zielonogórskim. </w:t>
      </w:r>
    </w:p>
    <w:p w:rsidR="00DE6140" w:rsidRPr="00BB3EA4" w:rsidRDefault="00DE6140" w:rsidP="00A75A30">
      <w:pPr>
        <w:pStyle w:val="Akapitzlist"/>
        <w:spacing w:after="0" w:line="360" w:lineRule="auto"/>
        <w:jc w:val="both"/>
        <w:rPr>
          <w:rFonts w:ascii="Arial Narrow" w:hAnsi="Arial Narrow"/>
          <w:sz w:val="24"/>
          <w:szCs w:val="24"/>
        </w:rPr>
      </w:pPr>
      <w:r w:rsidRPr="00BB3EA4">
        <w:rPr>
          <w:rFonts w:ascii="Arial Narrow" w:hAnsi="Arial Narrow"/>
          <w:sz w:val="24"/>
          <w:szCs w:val="24"/>
        </w:rPr>
        <w:t>Przez dokumentację geodezyjną Zamawiający rozumie materiały powiatowego zasobu geodezyjnego i kartograficznego dotyczące wszystkich operatów prawnych oraz pozostałych operatów, mapy ewidencyjne, rejestry. Przedmiotem skanowania będą następujące dokumenty:</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Szkice polowe</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Szkice podstawowe</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Protokoły graniczne (np. przyjęcia, wznowienia i utrwalenia)</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Wykazy współrzędnych</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Zarysy pomiarowe</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Decyzje administracyjne</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Mapy ewidencyjne</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Wykazy zmian (np. gruntowe, danych ewidencyjnych, synchronizacyjne)</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Obliczenia</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Dane obserwacyjne</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jc w:val="both"/>
        <w:rPr>
          <w:rFonts w:ascii="Arial Narrow" w:hAnsi="Arial Narrow"/>
          <w:sz w:val="24"/>
          <w:szCs w:val="24"/>
        </w:rPr>
      </w:pPr>
      <w:r w:rsidRPr="00BB3EA4">
        <w:rPr>
          <w:rFonts w:ascii="Arial Narrow" w:hAnsi="Arial Narrow"/>
          <w:sz w:val="24"/>
          <w:szCs w:val="24"/>
        </w:rPr>
        <w:t>Mapy przeglądowe</w:t>
      </w:r>
      <w:r w:rsidR="007910C9">
        <w:rPr>
          <w:rFonts w:ascii="Arial Narrow" w:hAnsi="Arial Narrow"/>
          <w:sz w:val="24"/>
          <w:szCs w:val="24"/>
        </w:rPr>
        <w:t>.</w:t>
      </w:r>
    </w:p>
    <w:p w:rsidR="00712AD0" w:rsidRDefault="00DE6140">
      <w:pPr>
        <w:pStyle w:val="Akapitzlist"/>
        <w:numPr>
          <w:ilvl w:val="0"/>
          <w:numId w:val="187"/>
        </w:numPr>
        <w:spacing w:after="0" w:line="360" w:lineRule="auto"/>
        <w:ind w:left="1276"/>
        <w:rPr>
          <w:rFonts w:ascii="Arial Narrow" w:hAnsi="Arial Narrow"/>
          <w:sz w:val="24"/>
          <w:szCs w:val="24"/>
        </w:rPr>
      </w:pPr>
      <w:r w:rsidRPr="00BB3EA4">
        <w:rPr>
          <w:rFonts w:ascii="Arial Narrow" w:hAnsi="Arial Narrow"/>
          <w:sz w:val="24"/>
          <w:szCs w:val="24"/>
        </w:rPr>
        <w:t>Inne dokumenty.</w:t>
      </w:r>
    </w:p>
    <w:p w:rsidR="000E613C" w:rsidRPr="000E613C" w:rsidRDefault="000E613C" w:rsidP="000E613C">
      <w:pPr>
        <w:spacing w:after="0" w:line="360" w:lineRule="auto"/>
        <w:rPr>
          <w:rFonts w:ascii="Arial Narrow" w:hAnsi="Arial Narrow"/>
          <w:sz w:val="24"/>
          <w:szCs w:val="24"/>
        </w:rPr>
      </w:pPr>
    </w:p>
    <w:p w:rsidR="00712AD0" w:rsidRDefault="00DE6140">
      <w:pPr>
        <w:pStyle w:val="Akapitzlist"/>
        <w:numPr>
          <w:ilvl w:val="1"/>
          <w:numId w:val="186"/>
        </w:numPr>
        <w:spacing w:after="0" w:line="360" w:lineRule="auto"/>
        <w:jc w:val="both"/>
        <w:outlineLvl w:val="1"/>
        <w:rPr>
          <w:rFonts w:ascii="Arial Narrow" w:hAnsi="Arial Narrow"/>
          <w:sz w:val="24"/>
          <w:szCs w:val="24"/>
        </w:rPr>
      </w:pPr>
      <w:r w:rsidRPr="00BB3EA4">
        <w:rPr>
          <w:rFonts w:ascii="Arial Narrow" w:hAnsi="Arial Narrow"/>
          <w:sz w:val="24"/>
          <w:szCs w:val="24"/>
        </w:rPr>
        <w:t xml:space="preserve">Do zadań Wykonawcy będzie należało m.in.: </w:t>
      </w:r>
    </w:p>
    <w:p w:rsidR="00712AD0" w:rsidRDefault="00F170F0">
      <w:pPr>
        <w:pStyle w:val="Akapitzlist"/>
        <w:numPr>
          <w:ilvl w:val="0"/>
          <w:numId w:val="188"/>
        </w:numPr>
        <w:spacing w:after="0" w:line="360" w:lineRule="auto"/>
        <w:ind w:left="1276" w:hanging="357"/>
        <w:jc w:val="both"/>
        <w:rPr>
          <w:rFonts w:ascii="Arial Narrow" w:hAnsi="Arial Narrow"/>
          <w:sz w:val="24"/>
          <w:szCs w:val="24"/>
        </w:rPr>
      </w:pPr>
      <w:r>
        <w:rPr>
          <w:rFonts w:ascii="Arial Narrow" w:hAnsi="Arial Narrow"/>
          <w:sz w:val="24"/>
          <w:szCs w:val="24"/>
        </w:rPr>
        <w:t>A</w:t>
      </w:r>
      <w:r w:rsidR="00DE6140" w:rsidRPr="00BB3EA4">
        <w:rPr>
          <w:rFonts w:ascii="Arial Narrow" w:hAnsi="Arial Narrow"/>
          <w:sz w:val="24"/>
          <w:szCs w:val="24"/>
        </w:rPr>
        <w:t xml:space="preserve">naliza zawartości pobranych materiałów </w:t>
      </w:r>
      <w:proofErr w:type="spellStart"/>
      <w:r w:rsidR="00DE6140" w:rsidRPr="00BB3EA4">
        <w:rPr>
          <w:rFonts w:ascii="Arial Narrow" w:hAnsi="Arial Narrow"/>
          <w:sz w:val="24"/>
          <w:szCs w:val="24"/>
        </w:rPr>
        <w:t>PZGiK</w:t>
      </w:r>
      <w:proofErr w:type="spellEnd"/>
      <w:r w:rsidR="00DE6140" w:rsidRPr="00BB3EA4">
        <w:rPr>
          <w:rFonts w:ascii="Arial Narrow" w:hAnsi="Arial Narrow"/>
          <w:sz w:val="24"/>
          <w:szCs w:val="24"/>
        </w:rPr>
        <w:t xml:space="preserve"> zgodnie z tabelą 4</w:t>
      </w:r>
      <w:r w:rsidR="007910C9">
        <w:rPr>
          <w:rFonts w:ascii="Arial Narrow" w:hAnsi="Arial Narrow"/>
          <w:sz w:val="24"/>
          <w:szCs w:val="24"/>
        </w:rPr>
        <w:t>.</w:t>
      </w:r>
    </w:p>
    <w:p w:rsidR="00712AD0" w:rsidRDefault="00F170F0">
      <w:pPr>
        <w:pStyle w:val="Akapitzlist"/>
        <w:numPr>
          <w:ilvl w:val="0"/>
          <w:numId w:val="188"/>
        </w:numPr>
        <w:spacing w:after="0" w:line="360" w:lineRule="auto"/>
        <w:ind w:left="1276" w:hanging="357"/>
        <w:jc w:val="both"/>
        <w:rPr>
          <w:rFonts w:ascii="Arial Narrow" w:hAnsi="Arial Narrow"/>
          <w:sz w:val="24"/>
          <w:szCs w:val="24"/>
        </w:rPr>
      </w:pPr>
      <w:r>
        <w:rPr>
          <w:rFonts w:ascii="Arial Narrow" w:hAnsi="Arial Narrow"/>
          <w:sz w:val="24"/>
          <w:szCs w:val="24"/>
        </w:rPr>
        <w:t>S</w:t>
      </w:r>
      <w:r w:rsidR="00DE6140" w:rsidRPr="00BB3EA4">
        <w:rPr>
          <w:rFonts w:ascii="Arial Narrow" w:hAnsi="Arial Narrow"/>
          <w:sz w:val="24"/>
          <w:szCs w:val="24"/>
        </w:rPr>
        <w:t xml:space="preserve">kanowanie (odwzorowanie cyfrowe) materiałów </w:t>
      </w:r>
      <w:proofErr w:type="spellStart"/>
      <w:r w:rsidR="00DE6140" w:rsidRPr="00BB3EA4">
        <w:rPr>
          <w:rFonts w:ascii="Arial Narrow" w:hAnsi="Arial Narrow"/>
          <w:sz w:val="24"/>
          <w:szCs w:val="24"/>
        </w:rPr>
        <w:t>PZGiK</w:t>
      </w:r>
      <w:proofErr w:type="spellEnd"/>
      <w:r w:rsidR="00DE6140" w:rsidRPr="00BB3EA4">
        <w:rPr>
          <w:rFonts w:ascii="Arial Narrow" w:hAnsi="Arial Narrow"/>
          <w:sz w:val="24"/>
          <w:szCs w:val="24"/>
        </w:rPr>
        <w:t xml:space="preserve"> (w tym operatów technicznych, map i innych materiałów)</w:t>
      </w:r>
      <w:r w:rsidR="007910C9">
        <w:rPr>
          <w:rFonts w:ascii="Arial Narrow" w:hAnsi="Arial Narrow"/>
          <w:sz w:val="24"/>
          <w:szCs w:val="24"/>
        </w:rPr>
        <w:t>.</w:t>
      </w:r>
    </w:p>
    <w:p w:rsidR="00712AD0" w:rsidRDefault="00F170F0">
      <w:pPr>
        <w:pStyle w:val="Akapitzlist"/>
        <w:numPr>
          <w:ilvl w:val="0"/>
          <w:numId w:val="188"/>
        </w:numPr>
        <w:spacing w:after="0" w:line="360" w:lineRule="auto"/>
        <w:ind w:left="1276" w:hanging="357"/>
        <w:jc w:val="both"/>
        <w:rPr>
          <w:rFonts w:ascii="Arial Narrow" w:hAnsi="Arial Narrow"/>
          <w:sz w:val="24"/>
          <w:szCs w:val="24"/>
        </w:rPr>
      </w:pPr>
      <w:r>
        <w:rPr>
          <w:rFonts w:ascii="Arial Narrow" w:hAnsi="Arial Narrow"/>
          <w:sz w:val="24"/>
          <w:szCs w:val="24"/>
        </w:rPr>
        <w:t>P</w:t>
      </w:r>
      <w:r w:rsidR="00DE6140" w:rsidRPr="00BB3EA4">
        <w:rPr>
          <w:rFonts w:ascii="Arial Narrow" w:hAnsi="Arial Narrow"/>
          <w:sz w:val="24"/>
          <w:szCs w:val="24"/>
        </w:rPr>
        <w:t xml:space="preserve">ozyskanie danych przestrzennych (zakresów) i danych opisowych, określonych w § 9 rozporządzenia w sprawie </w:t>
      </w:r>
      <w:proofErr w:type="spellStart"/>
      <w:r w:rsidR="00DE6140" w:rsidRPr="00BB3EA4">
        <w:rPr>
          <w:rFonts w:ascii="Arial Narrow" w:hAnsi="Arial Narrow"/>
          <w:sz w:val="24"/>
          <w:szCs w:val="24"/>
        </w:rPr>
        <w:t>PZGiK</w:t>
      </w:r>
      <w:proofErr w:type="spellEnd"/>
      <w:r w:rsidR="00DE6140" w:rsidRPr="00BB3EA4">
        <w:rPr>
          <w:rFonts w:ascii="Arial Narrow" w:hAnsi="Arial Narrow"/>
          <w:sz w:val="24"/>
          <w:szCs w:val="24"/>
        </w:rPr>
        <w:t>, na podstawie zeskanowanych dokumentów oraz map</w:t>
      </w:r>
      <w:r w:rsidR="007910C9">
        <w:rPr>
          <w:rFonts w:ascii="Arial Narrow" w:hAnsi="Arial Narrow"/>
          <w:sz w:val="24"/>
          <w:szCs w:val="24"/>
        </w:rPr>
        <w:t>.</w:t>
      </w:r>
    </w:p>
    <w:p w:rsidR="00712AD0" w:rsidRDefault="00F170F0">
      <w:pPr>
        <w:pStyle w:val="Akapitzlist"/>
        <w:numPr>
          <w:ilvl w:val="0"/>
          <w:numId w:val="188"/>
        </w:numPr>
        <w:spacing w:after="0" w:line="360" w:lineRule="auto"/>
        <w:ind w:left="1276" w:hanging="357"/>
        <w:jc w:val="both"/>
        <w:rPr>
          <w:rFonts w:ascii="Arial Narrow" w:hAnsi="Arial Narrow"/>
          <w:sz w:val="24"/>
          <w:szCs w:val="24"/>
        </w:rPr>
      </w:pPr>
      <w:r>
        <w:rPr>
          <w:rFonts w:ascii="Arial Narrow" w:hAnsi="Arial Narrow"/>
          <w:sz w:val="24"/>
          <w:szCs w:val="24"/>
        </w:rPr>
        <w:t>I</w:t>
      </w:r>
      <w:r w:rsidR="00DE6140" w:rsidRPr="00BB3EA4">
        <w:rPr>
          <w:rFonts w:ascii="Arial Narrow" w:hAnsi="Arial Narrow"/>
          <w:sz w:val="24"/>
          <w:szCs w:val="24"/>
        </w:rPr>
        <w:t xml:space="preserve">ntegracja pozyskanych danych przestrzennych i opisowych dokumentów </w:t>
      </w:r>
      <w:r w:rsidR="0011005E" w:rsidRPr="00BB3EA4">
        <w:rPr>
          <w:rFonts w:ascii="Arial Narrow" w:hAnsi="Arial Narrow"/>
          <w:sz w:val="24"/>
          <w:szCs w:val="24"/>
        </w:rPr>
        <w:br/>
      </w:r>
      <w:r w:rsidR="00DE6140" w:rsidRPr="00BB3EA4">
        <w:rPr>
          <w:rFonts w:ascii="Arial Narrow" w:hAnsi="Arial Narrow"/>
          <w:sz w:val="24"/>
          <w:szCs w:val="24"/>
        </w:rPr>
        <w:t xml:space="preserve">z zeskanowanymi dokumentami, zasilanie funkcjonującego systemu, wyjaśnienie </w:t>
      </w:r>
      <w:r w:rsidR="0011005E" w:rsidRPr="00BB3EA4">
        <w:rPr>
          <w:rFonts w:ascii="Arial Narrow" w:hAnsi="Arial Narrow"/>
          <w:sz w:val="24"/>
          <w:szCs w:val="24"/>
        </w:rPr>
        <w:br/>
      </w:r>
      <w:r w:rsidR="00DE6140" w:rsidRPr="00BB3EA4">
        <w:rPr>
          <w:rFonts w:ascii="Arial Narrow" w:hAnsi="Arial Narrow"/>
          <w:sz w:val="24"/>
          <w:szCs w:val="24"/>
        </w:rPr>
        <w:t>i usunięcie wykrytych niespójności.</w:t>
      </w:r>
    </w:p>
    <w:p w:rsidR="008B1A2C" w:rsidRPr="008B1A2C" w:rsidRDefault="008B1A2C" w:rsidP="008B1A2C">
      <w:pPr>
        <w:spacing w:after="0" w:line="360" w:lineRule="auto"/>
        <w:jc w:val="both"/>
        <w:rPr>
          <w:rFonts w:ascii="Arial Narrow" w:hAnsi="Arial Narrow"/>
          <w:sz w:val="24"/>
          <w:szCs w:val="24"/>
        </w:rPr>
      </w:pPr>
    </w:p>
    <w:p w:rsidR="00712AD0" w:rsidRDefault="0011005E">
      <w:pPr>
        <w:pStyle w:val="Akapitzlist"/>
        <w:numPr>
          <w:ilvl w:val="1"/>
          <w:numId w:val="186"/>
        </w:numPr>
        <w:spacing w:after="0" w:line="360" w:lineRule="auto"/>
        <w:jc w:val="both"/>
        <w:outlineLvl w:val="1"/>
        <w:rPr>
          <w:rFonts w:ascii="Arial Narrow" w:hAnsi="Arial Narrow"/>
          <w:sz w:val="24"/>
          <w:szCs w:val="24"/>
        </w:rPr>
      </w:pPr>
      <w:r w:rsidRPr="00BB3EA4">
        <w:rPr>
          <w:rFonts w:ascii="Arial Narrow" w:hAnsi="Arial Narrow"/>
          <w:sz w:val="24"/>
          <w:szCs w:val="24"/>
        </w:rPr>
        <w:t xml:space="preserve">Zamówienie obejmuje skanowanie materiałów formatu od A4 do A0 w tym formaty mniejsze od A4 w przeliczeniu do A4. Skanowaniu podlegać będą dokumenty zasobu </w:t>
      </w:r>
      <w:proofErr w:type="spellStart"/>
      <w:r w:rsidRPr="00BB3EA4">
        <w:rPr>
          <w:rFonts w:ascii="Arial Narrow" w:hAnsi="Arial Narrow"/>
          <w:sz w:val="24"/>
          <w:szCs w:val="24"/>
        </w:rPr>
        <w:t>PZGiK</w:t>
      </w:r>
      <w:proofErr w:type="spellEnd"/>
      <w:r w:rsidRPr="00BB3EA4">
        <w:rPr>
          <w:rFonts w:ascii="Arial Narrow" w:hAnsi="Arial Narrow"/>
          <w:sz w:val="24"/>
          <w:szCs w:val="24"/>
        </w:rPr>
        <w:t xml:space="preserve"> powiatu zielonogórskiego o zróżnicowanym stanie technicznym</w:t>
      </w:r>
      <w:r w:rsidR="00AA3EA2">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lastRenderedPageBreak/>
        <w:t xml:space="preserve">Skanowanie musi zostać poprzedzone opatrzeniem każdego dokumentu wchodzącego </w:t>
      </w:r>
      <w:r w:rsidR="00617932" w:rsidRPr="00BB3EA4">
        <w:rPr>
          <w:rFonts w:ascii="Arial Narrow" w:hAnsi="Arial Narrow"/>
          <w:sz w:val="24"/>
          <w:szCs w:val="24"/>
        </w:rPr>
        <w:br/>
      </w:r>
      <w:r w:rsidRPr="00BB3EA4">
        <w:rPr>
          <w:rFonts w:ascii="Arial Narrow" w:hAnsi="Arial Narrow"/>
          <w:sz w:val="24"/>
          <w:szCs w:val="24"/>
        </w:rPr>
        <w:t xml:space="preserve">w skład zasobu odpowiednim identyfikatorem ewidencyjnym materiału zasobu (IEMZ), zgodnie § 15 Rozporządzeniem Ministra Administracji i Cyfryzacji z dnia 5 września 2013r. w sprawie organizacji i trybu prowadzenia państwowego zasobu geodezyjnego </w:t>
      </w:r>
      <w:r w:rsidR="00617932" w:rsidRPr="00BB3EA4">
        <w:rPr>
          <w:rFonts w:ascii="Arial Narrow" w:hAnsi="Arial Narrow"/>
          <w:sz w:val="24"/>
          <w:szCs w:val="24"/>
        </w:rPr>
        <w:br/>
      </w:r>
      <w:r w:rsidRPr="00BB3EA4">
        <w:rPr>
          <w:rFonts w:ascii="Arial Narrow" w:hAnsi="Arial Narrow"/>
          <w:sz w:val="24"/>
          <w:szCs w:val="24"/>
        </w:rPr>
        <w:t>i kartograficznego (Dz. U. z 2013 r., poz. 1183)</w:t>
      </w:r>
      <w:r w:rsidR="007910C9">
        <w:rPr>
          <w:rFonts w:ascii="Arial Narrow" w:hAnsi="Arial Narrow"/>
          <w:sz w:val="24"/>
          <w:szCs w:val="24"/>
        </w:rPr>
        <w:t>.</w:t>
      </w:r>
    </w:p>
    <w:p w:rsidR="0011005E" w:rsidRPr="00BB3EA4" w:rsidRDefault="0011005E" w:rsidP="007D5902">
      <w:pPr>
        <w:pStyle w:val="Akapitzlist"/>
        <w:spacing w:after="0" w:line="360" w:lineRule="auto"/>
        <w:ind w:left="1276"/>
        <w:jc w:val="both"/>
        <w:rPr>
          <w:rFonts w:ascii="Arial Narrow" w:hAnsi="Arial Narrow"/>
          <w:sz w:val="24"/>
          <w:szCs w:val="24"/>
        </w:rPr>
      </w:pPr>
      <w:r w:rsidRPr="00BB3EA4">
        <w:rPr>
          <w:rFonts w:ascii="Arial Narrow" w:hAnsi="Arial Narrow"/>
          <w:b/>
          <w:sz w:val="24"/>
          <w:szCs w:val="24"/>
        </w:rPr>
        <w:t>UWAGA:</w:t>
      </w:r>
      <w:r w:rsidRPr="00BB3EA4">
        <w:rPr>
          <w:rFonts w:ascii="Arial Narrow" w:hAnsi="Arial Narrow"/>
          <w:sz w:val="24"/>
          <w:szCs w:val="24"/>
        </w:rPr>
        <w:t xml:space="preserve"> nr IEMZ należy wpisać/umieścić w takim miejscu na materiale zasobu, aby nie została przysłonięta treść tego materiału.</w:t>
      </w:r>
    </w:p>
    <w:p w:rsidR="0011005E" w:rsidRPr="00BB3EA4" w:rsidRDefault="0011005E" w:rsidP="007D5902">
      <w:pPr>
        <w:pStyle w:val="Akapitzlist"/>
        <w:spacing w:after="0" w:line="360" w:lineRule="auto"/>
        <w:ind w:left="1276"/>
        <w:jc w:val="both"/>
        <w:rPr>
          <w:rFonts w:ascii="Arial Narrow" w:hAnsi="Arial Narrow"/>
          <w:sz w:val="24"/>
          <w:szCs w:val="24"/>
        </w:rPr>
      </w:pPr>
      <w:r w:rsidRPr="00BB3EA4">
        <w:rPr>
          <w:rFonts w:ascii="Arial Narrow" w:hAnsi="Arial Narrow"/>
          <w:b/>
          <w:sz w:val="24"/>
          <w:szCs w:val="24"/>
        </w:rPr>
        <w:t>IEMZ</w:t>
      </w:r>
      <w:r w:rsidRPr="00BB3EA4">
        <w:rPr>
          <w:rFonts w:ascii="Arial Narrow" w:hAnsi="Arial Narrow"/>
          <w:sz w:val="24"/>
          <w:szCs w:val="24"/>
        </w:rPr>
        <w:t xml:space="preserve"> składa się z 4 członów oddzielonych kropkami, z których:</w:t>
      </w:r>
    </w:p>
    <w:p w:rsidR="00712AD0" w:rsidRDefault="007910C9">
      <w:pPr>
        <w:pStyle w:val="Akapitzlist"/>
        <w:numPr>
          <w:ilvl w:val="0"/>
          <w:numId w:val="190"/>
        </w:numPr>
        <w:spacing w:after="0" w:line="360" w:lineRule="auto"/>
        <w:ind w:left="1701" w:hanging="164"/>
        <w:jc w:val="both"/>
        <w:rPr>
          <w:rFonts w:ascii="Arial Narrow" w:hAnsi="Arial Narrow"/>
          <w:sz w:val="24"/>
          <w:szCs w:val="24"/>
        </w:rPr>
      </w:pPr>
      <w:r>
        <w:rPr>
          <w:rFonts w:ascii="Arial Narrow" w:hAnsi="Arial Narrow"/>
          <w:sz w:val="24"/>
          <w:szCs w:val="24"/>
        </w:rPr>
        <w:t>P</w:t>
      </w:r>
      <w:r w:rsidR="0011005E" w:rsidRPr="00BB3EA4">
        <w:rPr>
          <w:rFonts w:ascii="Arial Narrow" w:hAnsi="Arial Narrow"/>
          <w:sz w:val="24"/>
          <w:szCs w:val="24"/>
        </w:rPr>
        <w:t>ierwszy jest literą P</w:t>
      </w:r>
      <w:r>
        <w:rPr>
          <w:rFonts w:ascii="Arial Narrow" w:hAnsi="Arial Narrow"/>
          <w:sz w:val="24"/>
          <w:szCs w:val="24"/>
        </w:rPr>
        <w:t>.</w:t>
      </w:r>
    </w:p>
    <w:p w:rsidR="00712AD0" w:rsidRDefault="007910C9">
      <w:pPr>
        <w:pStyle w:val="Akapitzlist"/>
        <w:numPr>
          <w:ilvl w:val="0"/>
          <w:numId w:val="190"/>
        </w:numPr>
        <w:spacing w:after="0" w:line="360" w:lineRule="auto"/>
        <w:ind w:left="1701" w:hanging="164"/>
        <w:jc w:val="both"/>
        <w:rPr>
          <w:rFonts w:ascii="Arial Narrow" w:hAnsi="Arial Narrow"/>
          <w:sz w:val="24"/>
          <w:szCs w:val="24"/>
        </w:rPr>
      </w:pPr>
      <w:r>
        <w:rPr>
          <w:rFonts w:ascii="Arial Narrow" w:hAnsi="Arial Narrow"/>
          <w:sz w:val="24"/>
          <w:szCs w:val="24"/>
        </w:rPr>
        <w:t>D</w:t>
      </w:r>
      <w:r w:rsidR="0011005E" w:rsidRPr="00BB3EA4">
        <w:rPr>
          <w:rFonts w:ascii="Arial Narrow" w:hAnsi="Arial Narrow"/>
          <w:sz w:val="24"/>
          <w:szCs w:val="24"/>
        </w:rPr>
        <w:t>rugi jest identyfikatorem TERYT: 0809</w:t>
      </w:r>
      <w:r>
        <w:rPr>
          <w:rFonts w:ascii="Arial Narrow" w:hAnsi="Arial Narrow"/>
          <w:sz w:val="24"/>
          <w:szCs w:val="24"/>
        </w:rPr>
        <w:t>.</w:t>
      </w:r>
    </w:p>
    <w:p w:rsidR="00712AD0" w:rsidRDefault="007910C9">
      <w:pPr>
        <w:pStyle w:val="Akapitzlist"/>
        <w:numPr>
          <w:ilvl w:val="0"/>
          <w:numId w:val="190"/>
        </w:numPr>
        <w:spacing w:after="0" w:line="360" w:lineRule="auto"/>
        <w:ind w:left="1701" w:hanging="164"/>
        <w:jc w:val="both"/>
        <w:rPr>
          <w:rFonts w:ascii="Arial Narrow" w:hAnsi="Arial Narrow"/>
          <w:sz w:val="24"/>
          <w:szCs w:val="24"/>
        </w:rPr>
      </w:pPr>
      <w:r>
        <w:rPr>
          <w:rFonts w:ascii="Arial Narrow" w:hAnsi="Arial Narrow"/>
          <w:sz w:val="24"/>
          <w:szCs w:val="24"/>
        </w:rPr>
        <w:t>T</w:t>
      </w:r>
      <w:r w:rsidR="0011005E" w:rsidRPr="00BB3EA4">
        <w:rPr>
          <w:rFonts w:ascii="Arial Narrow" w:hAnsi="Arial Narrow"/>
          <w:sz w:val="24"/>
          <w:szCs w:val="24"/>
        </w:rPr>
        <w:t>rzeci jest czterocyfrową liczbą oznaczającą rok, w którym nastąpiło przyjęcie materiału do zasobu, np. 2014</w:t>
      </w:r>
      <w:r>
        <w:rPr>
          <w:rFonts w:ascii="Arial Narrow" w:hAnsi="Arial Narrow"/>
          <w:sz w:val="24"/>
          <w:szCs w:val="24"/>
        </w:rPr>
        <w:t>.</w:t>
      </w:r>
    </w:p>
    <w:p w:rsidR="00712AD0" w:rsidRDefault="0011005E">
      <w:pPr>
        <w:pStyle w:val="Akapitzlist"/>
        <w:numPr>
          <w:ilvl w:val="0"/>
          <w:numId w:val="190"/>
        </w:numPr>
        <w:spacing w:after="0" w:line="360" w:lineRule="auto"/>
        <w:ind w:left="1701" w:hanging="164"/>
        <w:jc w:val="both"/>
        <w:rPr>
          <w:rFonts w:ascii="Arial Narrow" w:hAnsi="Arial Narrow"/>
          <w:sz w:val="24"/>
          <w:szCs w:val="24"/>
        </w:rPr>
      </w:pPr>
      <w:r w:rsidRPr="00BB3EA4">
        <w:rPr>
          <w:rFonts w:ascii="Arial Narrow" w:hAnsi="Arial Narrow"/>
          <w:sz w:val="24"/>
          <w:szCs w:val="24"/>
        </w:rPr>
        <w:t>czwarty jest kolejną liczbą naturalną, wyróżniającą materiał zasobu w ewidencji materiałów zasobu w danym roku kalendarzowym.</w:t>
      </w:r>
    </w:p>
    <w:p w:rsidR="00712AD0" w:rsidRDefault="0011005E">
      <w:pPr>
        <w:pStyle w:val="Akapitzlist"/>
        <w:numPr>
          <w:ilvl w:val="0"/>
          <w:numId w:val="189"/>
        </w:numPr>
        <w:spacing w:after="0" w:line="360" w:lineRule="auto"/>
        <w:ind w:left="1276" w:hanging="357"/>
        <w:jc w:val="both"/>
        <w:rPr>
          <w:rFonts w:ascii="Arial Narrow" w:hAnsi="Arial Narrow"/>
          <w:sz w:val="24"/>
          <w:szCs w:val="24"/>
        </w:rPr>
      </w:pPr>
      <w:r w:rsidRPr="00BB3EA4">
        <w:rPr>
          <w:rFonts w:ascii="Arial Narrow" w:hAnsi="Arial Narrow"/>
          <w:sz w:val="24"/>
          <w:szCs w:val="24"/>
        </w:rPr>
        <w:t xml:space="preserve">Dokumentom wchodzącym w skład operatu technicznego nadaje się numery identyfikacyjne składające się z dwóch członów oddzielonych </w:t>
      </w:r>
      <w:proofErr w:type="spellStart"/>
      <w:r w:rsidRPr="00BB3EA4">
        <w:rPr>
          <w:rFonts w:ascii="Arial Narrow" w:hAnsi="Arial Narrow"/>
          <w:sz w:val="24"/>
          <w:szCs w:val="24"/>
        </w:rPr>
        <w:t>podkreślnikiem</w:t>
      </w:r>
      <w:proofErr w:type="spellEnd"/>
      <w:r w:rsidRPr="00BB3EA4">
        <w:rPr>
          <w:rFonts w:ascii="Arial Narrow" w:hAnsi="Arial Narrow"/>
          <w:sz w:val="24"/>
          <w:szCs w:val="24"/>
        </w:rPr>
        <w:t>, z których pierwszy jest identyfikatorem ewidencyjnym operatu nadanym zgodnie z w/w zasadą numeracji, a drugi kolejną liczbą naturalną wyróżniającą poszczególne dokumenty danego operatu</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 xml:space="preserve">Prace związane z digitalizacją materiałów odbywać się będą w pomieszczeniach wskazanych przez Zamawiającego w siedzibie Zamawiającego w dwóch lokalizacjach (Zielona Góra i delegatura Sulechów) na sprzęcie Zamawiającego wyłącznie </w:t>
      </w:r>
      <w:r w:rsidR="00617932" w:rsidRPr="00BB3EA4">
        <w:rPr>
          <w:rFonts w:ascii="Arial Narrow" w:hAnsi="Arial Narrow"/>
          <w:sz w:val="24"/>
          <w:szCs w:val="24"/>
        </w:rPr>
        <w:br/>
      </w:r>
      <w:r w:rsidRPr="00BB3EA4">
        <w:rPr>
          <w:rFonts w:ascii="Arial Narrow" w:hAnsi="Arial Narrow"/>
          <w:sz w:val="24"/>
          <w:szCs w:val="24"/>
        </w:rPr>
        <w:t>w godzinach pracy urzędu. W związku z tym Zamawiający przygotuje partię materiałów wraz z ich wykazem do przekazania Wykonawcy, a następnie materiały te zostaną przekazane protokołem przekazania na piśmie z potwierdzeniem odbioru przez Wykonawcę</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Materiały do skanowania udostępniane będą Wykonawcy cyklicznie, w sposób uzgodniony z Zamawiającym, niepowodujący zakłóceń w bieżącej pracy i obsłudze interesantów.  Każde pobranie i zwrot dokumentów będzie potwierdzone protokołem przekazania materiałów, którego formę zaproponuje i przedstawi Zamawiającemu do uzgodnienia Wykonawca zamówienia. Ilość dokumentów pobieranych jednorazowo należy uzgodnić z upoważnionymi pracownikami Zamawiającego</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 xml:space="preserve">Zwracane przez Wykonawcę materiały muszą być posegregowane, a w przypadku rozszywania, zszyte w sposób trwały, ułożone zgodnie z numeracją stron i w kolejności </w:t>
      </w:r>
      <w:r w:rsidRPr="00BB3EA4">
        <w:rPr>
          <w:rFonts w:ascii="Arial Narrow" w:hAnsi="Arial Narrow"/>
          <w:sz w:val="24"/>
          <w:szCs w:val="24"/>
        </w:rPr>
        <w:lastRenderedPageBreak/>
        <w:t>wymienionej w spisie treści. Materiały należy posortować chronologicznie, zgodnie ze stanem potwierdzonym protokołem przekazania przy ich pobieraniu. Jeśli jest wymagana ponowna oprawa introligatorska to należy ją wykonać. Gdyby w dokumentacji zdekompletowanej znalazły się materiały nie wchodzące w zakres opracowania należy przekazać je Zamawiającemu celem przyporządkowania ich do właściwych zbiorów dokumentów. Dokumenty należy zwrócić nierozerwane, nieuszkodzone i bez zagnieceń</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Każdy zeskanowany materiał zasobu powinien zawierać informację o dokonanym skanowaniu poprzez przystawienie pieczęci z treścią: „Zeskanowano dnia …….. jako plik ……(nazwa pliku)” z podaniem nazwy wykonawcy i jego podpisem (upoważniona osoba)</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 xml:space="preserve">Ze względu na znaczną ilość materiałów prace zostaną podzielone na  etapy zgodnie </w:t>
      </w:r>
      <w:r w:rsidR="00617932" w:rsidRPr="00BB3EA4">
        <w:rPr>
          <w:rFonts w:ascii="Arial Narrow" w:hAnsi="Arial Narrow"/>
          <w:sz w:val="24"/>
          <w:szCs w:val="24"/>
        </w:rPr>
        <w:br/>
      </w:r>
      <w:r w:rsidRPr="00BB3EA4">
        <w:rPr>
          <w:rFonts w:ascii="Arial Narrow" w:hAnsi="Arial Narrow"/>
          <w:sz w:val="24"/>
          <w:szCs w:val="24"/>
        </w:rPr>
        <w:t>z ilością jednostek ewidencyjnych. Dokładny harmonogram realizacji zamówienia nastąpi po podpisaniu umowy. Na koniec każdego etapu nastąpi rozliczenie rzeczowe</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 xml:space="preserve">Wykonawca po każdym etapie jest zobowiązany zasilić automatycznie opracowanymi dokumentami z operatów system zarządzania zasobem geodezyjnym i kartograficznym. System informacji przestrzennej nie może mieć przerw w pracy dłuższych niż 1 dzień roboczy w związku z zasilaniem. Zasilenie Systemu </w:t>
      </w:r>
      <w:r w:rsidR="00AA3EA2">
        <w:rPr>
          <w:rFonts w:ascii="Arial Narrow" w:hAnsi="Arial Narrow"/>
          <w:sz w:val="24"/>
          <w:szCs w:val="24"/>
        </w:rPr>
        <w:t>I</w:t>
      </w:r>
      <w:r w:rsidRPr="00BB3EA4">
        <w:rPr>
          <w:rFonts w:ascii="Arial Narrow" w:hAnsi="Arial Narrow"/>
          <w:sz w:val="24"/>
          <w:szCs w:val="24"/>
        </w:rPr>
        <w:t xml:space="preserve">nformacji </w:t>
      </w:r>
      <w:r w:rsidR="00AA3EA2">
        <w:rPr>
          <w:rFonts w:ascii="Arial Narrow" w:hAnsi="Arial Narrow"/>
          <w:sz w:val="24"/>
          <w:szCs w:val="24"/>
        </w:rPr>
        <w:t>P</w:t>
      </w:r>
      <w:r w:rsidRPr="00BB3EA4">
        <w:rPr>
          <w:rFonts w:ascii="Arial Narrow" w:hAnsi="Arial Narrow"/>
          <w:sz w:val="24"/>
          <w:szCs w:val="24"/>
        </w:rPr>
        <w:t xml:space="preserve">rzestrzennej nastąpi pod nadzorem upoważnionego przez Zamawiającego pracownika. Przed zasileniem Zamawiający dokona kontroli przekazanej wersji cyfrowej wykonanego zamówienia. </w:t>
      </w:r>
      <w:r w:rsidR="00617932" w:rsidRPr="00BB3EA4">
        <w:rPr>
          <w:rFonts w:ascii="Arial Narrow" w:hAnsi="Arial Narrow"/>
          <w:sz w:val="24"/>
          <w:szCs w:val="24"/>
        </w:rPr>
        <w:br/>
      </w:r>
      <w:r w:rsidRPr="00BB3EA4">
        <w:rPr>
          <w:rFonts w:ascii="Arial Narrow" w:hAnsi="Arial Narrow"/>
          <w:sz w:val="24"/>
          <w:szCs w:val="24"/>
        </w:rPr>
        <w:t>W przypadku pozytywnej kontroli wyznaczy Wykonawcy termin zasilenia bazy systemu informacji przestrzennej. Zamawiający ustali z Wykonawcą, w formie pisemnej, sposób udostępnienia infrastruktury Systemu, a także warunki i sposób przyłączenia do tej infrastruktury nośnika repozytorium. Uzgodnione rozwiązanie powinno zapewnić sprawny i bezpieczny proces implementacji wszystkich dokumentów elektronicznych zasobu utworzonych przy wykonywaniu zamówienia</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Na każdym etapie pracy Zamawiający ma prawo dokonać kontroli skanowania oraz postępu prac u Wykonawcy, a Wykonawca udostępni materiały związane ze skanowaniem i umożliwi przeprowadzenie kontroli</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 xml:space="preserve">Zeskanowane dokumenty składające się na operaty powinny zostać zapisane na nośnikach zewnętrznych w postaci katalogów, podkatalogów i plików odpowiadających zeskanowanym stronom dokumentów zapisanych w odpowiednich katalogach </w:t>
      </w:r>
      <w:r w:rsidR="00617932" w:rsidRPr="00BB3EA4">
        <w:rPr>
          <w:rFonts w:ascii="Arial Narrow" w:hAnsi="Arial Narrow"/>
          <w:sz w:val="24"/>
          <w:szCs w:val="24"/>
        </w:rPr>
        <w:br/>
      </w:r>
      <w:r w:rsidRPr="00BB3EA4">
        <w:rPr>
          <w:rFonts w:ascii="Arial Narrow" w:hAnsi="Arial Narrow"/>
          <w:sz w:val="24"/>
          <w:szCs w:val="24"/>
        </w:rPr>
        <w:t xml:space="preserve">i podkatalogach. Zapis i przekazanie utworzonych plików powinien nastąpić w formie uporządkowanej zgodnie z § 15 Rozporządzenia Ministra Administracji i  Cyfryzacji </w:t>
      </w:r>
      <w:r w:rsidR="00617932" w:rsidRPr="00BB3EA4">
        <w:rPr>
          <w:rFonts w:ascii="Arial Narrow" w:hAnsi="Arial Narrow"/>
          <w:sz w:val="24"/>
          <w:szCs w:val="24"/>
        </w:rPr>
        <w:br/>
      </w:r>
      <w:r w:rsidRPr="00BB3EA4">
        <w:rPr>
          <w:rFonts w:ascii="Arial Narrow" w:hAnsi="Arial Narrow"/>
          <w:sz w:val="24"/>
          <w:szCs w:val="24"/>
        </w:rPr>
        <w:t>z dnia 5 września 2013 r. Zasady zapisu skanowanych dokumentów na nośniku zewnętrznym zgodny z tabelą 2</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lastRenderedPageBreak/>
        <w:t xml:space="preserve">Pojedynczy operat to odpowiednio jeden katalog na nośniku zewnętrznym. Dane dotyczące jednej gminy powinny znajdować się w jednym katalogu będącym numerem gminy. W katalogu powinny znaleźć się podkatalogi odpowiadające obrębom ewidencyjnym. Należy stosować numerację gmin i obrębów w formacie zgodnym </w:t>
      </w:r>
      <w:r w:rsidR="00617932" w:rsidRPr="00BB3EA4">
        <w:rPr>
          <w:rFonts w:ascii="Arial Narrow" w:hAnsi="Arial Narrow"/>
          <w:sz w:val="24"/>
          <w:szCs w:val="24"/>
        </w:rPr>
        <w:br/>
      </w:r>
      <w:r w:rsidRPr="00BB3EA4">
        <w:rPr>
          <w:rFonts w:ascii="Arial Narrow" w:hAnsi="Arial Narrow"/>
          <w:sz w:val="24"/>
          <w:szCs w:val="24"/>
        </w:rPr>
        <w:t>z używanym przez system informacji przestrzennej</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W przypadku braku jakiegokolwiek indeksu na dokumencie/operacie zostanie on zastąpiony znacznikiem NN i zostanie zapisany w osobnym katalogu o nazwie „BRAKI”. Następnie brakujące operaty należy wprowadzić do systemu informacji przestrzennej</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 xml:space="preserve">Wprowadzając numer operatu, należy mieć na uwadze reguły numeracji operatów obowiązujące w systemie informacji przestrzennej, numer operatu musi być zgodny </w:t>
      </w:r>
      <w:r w:rsidR="00617932" w:rsidRPr="00BB3EA4">
        <w:rPr>
          <w:rFonts w:ascii="Arial Narrow" w:hAnsi="Arial Narrow"/>
          <w:sz w:val="24"/>
          <w:szCs w:val="24"/>
        </w:rPr>
        <w:br/>
      </w:r>
      <w:r w:rsidRPr="00BB3EA4">
        <w:rPr>
          <w:rFonts w:ascii="Arial Narrow" w:hAnsi="Arial Narrow"/>
          <w:sz w:val="24"/>
          <w:szCs w:val="24"/>
        </w:rPr>
        <w:t>z tymi regułami</w:t>
      </w:r>
      <w:r w:rsidR="007910C9">
        <w:rPr>
          <w:rFonts w:ascii="Arial Narrow" w:hAnsi="Arial Narrow"/>
          <w:sz w:val="24"/>
          <w:szCs w:val="24"/>
        </w:rPr>
        <w:t>.</w:t>
      </w:r>
    </w:p>
    <w:p w:rsidR="00712AD0" w:rsidRDefault="0011005E">
      <w:pPr>
        <w:pStyle w:val="Akapitzlist"/>
        <w:numPr>
          <w:ilvl w:val="0"/>
          <w:numId w:val="189"/>
        </w:numPr>
        <w:spacing w:after="0" w:line="360" w:lineRule="auto"/>
        <w:ind w:left="1276"/>
        <w:jc w:val="both"/>
        <w:rPr>
          <w:rFonts w:ascii="Arial Narrow" w:hAnsi="Arial Narrow"/>
          <w:sz w:val="24"/>
          <w:szCs w:val="24"/>
        </w:rPr>
      </w:pPr>
      <w:r w:rsidRPr="00BB3EA4">
        <w:rPr>
          <w:rFonts w:ascii="Arial Narrow" w:hAnsi="Arial Narrow"/>
          <w:sz w:val="24"/>
          <w:szCs w:val="24"/>
        </w:rPr>
        <w:t>W przypadku katalogu dla operatów wprowadzanych przez Wykonawcę do bazy programu z numeracją inną niż obowiązująca obecnie (numeracja wg księgi ew. mat) należy dostosować numerację zgodnie z obowiązującymi przepisami</w:t>
      </w:r>
    </w:p>
    <w:p w:rsidR="0011005E" w:rsidRPr="00BB3EA4" w:rsidRDefault="0011005E" w:rsidP="007D5902">
      <w:pPr>
        <w:pStyle w:val="Akapitzlist"/>
        <w:spacing w:after="0" w:line="360" w:lineRule="auto"/>
        <w:ind w:left="1418"/>
        <w:jc w:val="both"/>
        <w:rPr>
          <w:rFonts w:ascii="Arial Narrow" w:hAnsi="Arial Narrow"/>
          <w:sz w:val="24"/>
          <w:szCs w:val="24"/>
        </w:rPr>
      </w:pPr>
      <w:r w:rsidRPr="00BB3EA4">
        <w:rPr>
          <w:rFonts w:ascii="Arial Narrow" w:hAnsi="Arial Narrow"/>
          <w:sz w:val="24"/>
          <w:szCs w:val="24"/>
        </w:rPr>
        <w:t>Struktura folderów:</w:t>
      </w:r>
    </w:p>
    <w:p w:rsidR="0011005E" w:rsidRPr="00BB3EA4" w:rsidRDefault="0011005E" w:rsidP="007D5902">
      <w:pPr>
        <w:pStyle w:val="Akapitzlist"/>
        <w:spacing w:after="0" w:line="360" w:lineRule="auto"/>
        <w:ind w:left="1418"/>
        <w:jc w:val="both"/>
        <w:rPr>
          <w:rFonts w:ascii="Arial Narrow" w:hAnsi="Arial Narrow"/>
          <w:sz w:val="24"/>
          <w:szCs w:val="24"/>
        </w:rPr>
      </w:pPr>
      <w:r w:rsidRPr="00BB3EA4">
        <w:rPr>
          <w:rFonts w:ascii="Arial Narrow" w:hAnsi="Arial Narrow"/>
          <w:sz w:val="24"/>
          <w:szCs w:val="24"/>
        </w:rPr>
        <w:t>080901_5/2015/100/ot/100.pdf</w:t>
      </w:r>
    </w:p>
    <w:p w:rsidR="0011005E" w:rsidRPr="00BB3EA4" w:rsidRDefault="0011005E" w:rsidP="007D5902">
      <w:pPr>
        <w:pStyle w:val="Akapitzlist"/>
        <w:spacing w:after="0" w:line="360" w:lineRule="auto"/>
        <w:ind w:left="1418"/>
        <w:jc w:val="both"/>
        <w:rPr>
          <w:rFonts w:ascii="Arial Narrow" w:hAnsi="Arial Narrow"/>
          <w:sz w:val="24"/>
          <w:szCs w:val="24"/>
        </w:rPr>
      </w:pPr>
      <w:r w:rsidRPr="00BB3EA4">
        <w:rPr>
          <w:rFonts w:ascii="Arial Narrow" w:hAnsi="Arial Narrow"/>
          <w:sz w:val="24"/>
          <w:szCs w:val="24"/>
        </w:rPr>
        <w:t>080901_5/2015/100/ot/100_1.pdf</w:t>
      </w:r>
    </w:p>
    <w:p w:rsidR="0011005E" w:rsidRPr="00BB3EA4" w:rsidRDefault="0011005E" w:rsidP="007D5902">
      <w:pPr>
        <w:pStyle w:val="Akapitzlist"/>
        <w:spacing w:after="0" w:line="360" w:lineRule="auto"/>
        <w:ind w:left="1418"/>
        <w:jc w:val="both"/>
        <w:rPr>
          <w:rFonts w:ascii="Arial Narrow" w:hAnsi="Arial Narrow"/>
          <w:sz w:val="24"/>
          <w:szCs w:val="24"/>
        </w:rPr>
      </w:pPr>
      <w:r w:rsidRPr="00BB3EA4">
        <w:rPr>
          <w:rFonts w:ascii="Arial Narrow" w:hAnsi="Arial Narrow"/>
          <w:sz w:val="24"/>
          <w:szCs w:val="24"/>
        </w:rPr>
        <w:t>0809_ – identyfikator TERYT obszaru podziału terytorialnego kraju</w:t>
      </w:r>
    </w:p>
    <w:p w:rsidR="0011005E" w:rsidRPr="00BB3EA4" w:rsidRDefault="0011005E" w:rsidP="007D5902">
      <w:pPr>
        <w:pStyle w:val="Akapitzlist"/>
        <w:spacing w:after="0" w:line="360" w:lineRule="auto"/>
        <w:ind w:left="1418"/>
        <w:jc w:val="both"/>
        <w:rPr>
          <w:rFonts w:ascii="Arial Narrow" w:hAnsi="Arial Narrow"/>
          <w:sz w:val="24"/>
          <w:szCs w:val="24"/>
        </w:rPr>
      </w:pPr>
      <w:r w:rsidRPr="00BB3EA4">
        <w:rPr>
          <w:rFonts w:ascii="Arial Narrow" w:hAnsi="Arial Narrow"/>
          <w:sz w:val="24"/>
          <w:szCs w:val="24"/>
        </w:rPr>
        <w:t>2015 – rok zgłoszenia (pozyskać z Id/KERG)</w:t>
      </w:r>
    </w:p>
    <w:p w:rsidR="0011005E" w:rsidRPr="00BB3EA4" w:rsidRDefault="0011005E" w:rsidP="007D5902">
      <w:pPr>
        <w:pStyle w:val="Akapitzlist"/>
        <w:spacing w:after="0" w:line="360" w:lineRule="auto"/>
        <w:ind w:left="1418"/>
        <w:jc w:val="both"/>
        <w:rPr>
          <w:rFonts w:ascii="Arial Narrow" w:hAnsi="Arial Narrow"/>
          <w:sz w:val="24"/>
          <w:szCs w:val="24"/>
        </w:rPr>
      </w:pPr>
      <w:r w:rsidRPr="00BB3EA4">
        <w:rPr>
          <w:rFonts w:ascii="Arial Narrow" w:hAnsi="Arial Narrow"/>
          <w:sz w:val="24"/>
          <w:szCs w:val="24"/>
        </w:rPr>
        <w:t>100 – numer zgłoszenia (pozyskać z Id/KERG)</w:t>
      </w:r>
    </w:p>
    <w:p w:rsidR="0011005E" w:rsidRDefault="0011005E" w:rsidP="007D5902">
      <w:pPr>
        <w:pStyle w:val="Akapitzlist"/>
        <w:spacing w:after="0" w:line="360" w:lineRule="auto"/>
        <w:ind w:left="1418"/>
        <w:jc w:val="both"/>
        <w:rPr>
          <w:rFonts w:ascii="Arial Narrow" w:hAnsi="Arial Narrow"/>
          <w:sz w:val="24"/>
          <w:szCs w:val="24"/>
        </w:rPr>
      </w:pPr>
      <w:r w:rsidRPr="00BB3EA4">
        <w:rPr>
          <w:rFonts w:ascii="Arial Narrow" w:hAnsi="Arial Narrow"/>
          <w:sz w:val="24"/>
          <w:szCs w:val="24"/>
        </w:rPr>
        <w:t>ot, s – skrócona nazwa dokumentu (pozyskać z tabeli 1)</w:t>
      </w:r>
    </w:p>
    <w:p w:rsidR="00AB0041" w:rsidRDefault="00AB0041">
      <w:pPr>
        <w:spacing w:after="0" w:line="360" w:lineRule="auto"/>
        <w:jc w:val="both"/>
        <w:rPr>
          <w:rFonts w:ascii="Arial Narrow" w:hAnsi="Arial Narrow"/>
          <w:sz w:val="24"/>
          <w:szCs w:val="24"/>
        </w:rPr>
      </w:pPr>
    </w:p>
    <w:p w:rsidR="007348B7" w:rsidRPr="00BB3EA4" w:rsidRDefault="00D60E4C" w:rsidP="00A75A30">
      <w:pPr>
        <w:pStyle w:val="Akapitzlist"/>
        <w:numPr>
          <w:ilvl w:val="0"/>
          <w:numId w:val="2"/>
        </w:numPr>
        <w:spacing w:after="0" w:line="360" w:lineRule="auto"/>
        <w:ind w:left="357" w:hanging="357"/>
        <w:jc w:val="both"/>
        <w:outlineLvl w:val="0"/>
        <w:rPr>
          <w:rFonts w:ascii="Arial Narrow" w:hAnsi="Arial Narrow"/>
          <w:b/>
          <w:sz w:val="24"/>
          <w:szCs w:val="24"/>
        </w:rPr>
      </w:pPr>
      <w:r w:rsidRPr="00BB3EA4">
        <w:rPr>
          <w:rFonts w:ascii="Arial Narrow" w:hAnsi="Arial Narrow"/>
          <w:b/>
          <w:sz w:val="24"/>
          <w:szCs w:val="24"/>
        </w:rPr>
        <w:t>Warunki techniczne dotyczące skanowanych materiałów</w:t>
      </w:r>
    </w:p>
    <w:p w:rsidR="008B318C" w:rsidRPr="00BB3EA4" w:rsidRDefault="008B318C" w:rsidP="00A75A30">
      <w:pPr>
        <w:spacing w:after="0" w:line="360" w:lineRule="auto"/>
        <w:jc w:val="both"/>
        <w:rPr>
          <w:rFonts w:ascii="Arial Narrow" w:hAnsi="Arial Narrow"/>
          <w:b/>
          <w:sz w:val="24"/>
          <w:szCs w:val="24"/>
        </w:rPr>
      </w:pPr>
    </w:p>
    <w:p w:rsidR="00A92255" w:rsidRPr="00BB3EA4" w:rsidRDefault="002C4041" w:rsidP="00A75A30">
      <w:pPr>
        <w:pStyle w:val="Listapunktowana2"/>
        <w:outlineLvl w:val="1"/>
      </w:pPr>
      <w:r w:rsidRPr="00BB3EA4">
        <w:t>Skanowaniem należy objąć wszystkie dokumenty znajdujące się w operatach</w:t>
      </w:r>
      <w:r w:rsidR="0071629D" w:rsidRPr="00BB3EA4">
        <w:t xml:space="preserve"> łącznie z okładką operatu, która zawiera wszystkie oznaczenia oraz pieczęć przyjęcia dokumentacji do zasobu geodezyjnego</w:t>
      </w:r>
      <w:r w:rsidRPr="00BB3EA4">
        <w:t>, bez względu na sposób zbroszurowania (oprawy) ich dokumentów składowych</w:t>
      </w:r>
      <w:r w:rsidR="007910C9">
        <w:t>.</w:t>
      </w:r>
    </w:p>
    <w:p w:rsidR="00712AD0" w:rsidRDefault="00C22794">
      <w:pPr>
        <w:pStyle w:val="Akapitzlist"/>
        <w:numPr>
          <w:ilvl w:val="0"/>
          <w:numId w:val="191"/>
        </w:numPr>
        <w:spacing w:after="0" w:line="360" w:lineRule="auto"/>
        <w:ind w:left="1276" w:hanging="357"/>
        <w:jc w:val="both"/>
        <w:rPr>
          <w:rFonts w:ascii="Arial Narrow" w:hAnsi="Arial Narrow"/>
          <w:sz w:val="24"/>
          <w:szCs w:val="24"/>
        </w:rPr>
      </w:pPr>
      <w:r w:rsidRPr="00BB3EA4">
        <w:rPr>
          <w:rFonts w:ascii="Arial Narrow" w:hAnsi="Arial Narrow"/>
          <w:sz w:val="24"/>
          <w:szCs w:val="24"/>
        </w:rPr>
        <w:t>Wszystkie dokumenty, które są w sposób trwały wszyte w operat muszą być przygotowane przez Wykonawcę do przetworzenia w sposób, który nie pogorszy ich dotychczasowego stanu. Dokumenty uszkodzone (podarte, pogięte itp.) muszą zostać przygotowane do skanowania w sposób, który nie doprowadzi do zniszczenia przy ich przetwarzaniu (np. podklejenie oryginału, wykonanie kserokopii) i nie pogorszy ich czytelności</w:t>
      </w:r>
      <w:r w:rsidR="007910C9">
        <w:rPr>
          <w:rFonts w:ascii="Arial Narrow" w:hAnsi="Arial Narrow"/>
          <w:sz w:val="24"/>
          <w:szCs w:val="24"/>
        </w:rPr>
        <w:t>.</w:t>
      </w:r>
    </w:p>
    <w:p w:rsidR="00712AD0" w:rsidRDefault="00C22794">
      <w:pPr>
        <w:pStyle w:val="Akapitzlist"/>
        <w:numPr>
          <w:ilvl w:val="0"/>
          <w:numId w:val="191"/>
        </w:numPr>
        <w:spacing w:after="0" w:line="360" w:lineRule="auto"/>
        <w:ind w:left="1276" w:hanging="357"/>
        <w:jc w:val="both"/>
        <w:rPr>
          <w:rFonts w:ascii="Arial Narrow" w:hAnsi="Arial Narrow"/>
          <w:sz w:val="24"/>
          <w:szCs w:val="24"/>
        </w:rPr>
      </w:pPr>
      <w:r w:rsidRPr="00BB3EA4">
        <w:rPr>
          <w:rFonts w:ascii="Arial Narrow" w:hAnsi="Arial Narrow"/>
          <w:sz w:val="24"/>
          <w:szCs w:val="24"/>
        </w:rPr>
        <w:lastRenderedPageBreak/>
        <w:t xml:space="preserve">Operaty zbroszurowane metodą introligatorską po zeskanowaniu Wykonawca ma obowiązek doprowadzić do stanu pierwotnego z zachowaniem należytej staranności </w:t>
      </w:r>
      <w:r w:rsidRPr="00BB3EA4">
        <w:rPr>
          <w:rFonts w:ascii="Arial Narrow" w:hAnsi="Arial Narrow"/>
          <w:sz w:val="24"/>
          <w:szCs w:val="24"/>
        </w:rPr>
        <w:br/>
        <w:t>i dokładności</w:t>
      </w:r>
      <w:r w:rsidR="007910C9">
        <w:rPr>
          <w:rFonts w:ascii="Arial Narrow" w:hAnsi="Arial Narrow"/>
          <w:sz w:val="24"/>
          <w:szCs w:val="24"/>
        </w:rPr>
        <w:t>.</w:t>
      </w:r>
    </w:p>
    <w:p w:rsidR="00712AD0" w:rsidRDefault="00C22794">
      <w:pPr>
        <w:pStyle w:val="Akapitzlist"/>
        <w:numPr>
          <w:ilvl w:val="0"/>
          <w:numId w:val="191"/>
        </w:numPr>
        <w:spacing w:after="0" w:line="360" w:lineRule="auto"/>
        <w:ind w:left="1276" w:hanging="357"/>
        <w:jc w:val="both"/>
        <w:rPr>
          <w:rFonts w:ascii="Arial Narrow" w:hAnsi="Arial Narrow"/>
          <w:sz w:val="24"/>
          <w:szCs w:val="24"/>
        </w:rPr>
      </w:pPr>
      <w:r w:rsidRPr="00BB3EA4">
        <w:rPr>
          <w:rFonts w:ascii="Arial Narrow" w:hAnsi="Arial Narrow"/>
          <w:sz w:val="24"/>
          <w:szCs w:val="24"/>
        </w:rPr>
        <w:t>Podstawowym warunkiem skanowanych dokumentów ma być ich czytelność oraz pełna treść (bez obcięć, przesłonięć, pokryć inną treścią). Skanowanie należy przeprowadzić przy zastosowaniu następujących parametrów:</w:t>
      </w:r>
    </w:p>
    <w:p w:rsidR="00712AD0" w:rsidRDefault="00C22794">
      <w:pPr>
        <w:pStyle w:val="Akapitzlist"/>
        <w:numPr>
          <w:ilvl w:val="0"/>
          <w:numId w:val="192"/>
        </w:numPr>
        <w:spacing w:after="0" w:line="360" w:lineRule="auto"/>
        <w:ind w:left="1701" w:hanging="142"/>
        <w:jc w:val="both"/>
        <w:rPr>
          <w:rFonts w:ascii="Arial Narrow" w:hAnsi="Arial Narrow"/>
          <w:sz w:val="24"/>
          <w:szCs w:val="24"/>
        </w:rPr>
      </w:pPr>
      <w:r w:rsidRPr="00BB3EA4">
        <w:rPr>
          <w:rFonts w:ascii="Arial Narrow" w:hAnsi="Arial Narrow"/>
          <w:sz w:val="24"/>
          <w:szCs w:val="24"/>
        </w:rPr>
        <w:t xml:space="preserve">Rozdzielczość: 200/300 </w:t>
      </w:r>
      <w:proofErr w:type="spellStart"/>
      <w:r w:rsidRPr="00BB3EA4">
        <w:rPr>
          <w:rFonts w:ascii="Arial Narrow" w:hAnsi="Arial Narrow"/>
          <w:sz w:val="24"/>
          <w:szCs w:val="24"/>
        </w:rPr>
        <w:t>dpi</w:t>
      </w:r>
      <w:proofErr w:type="spellEnd"/>
      <w:r w:rsidRPr="00BB3EA4">
        <w:rPr>
          <w:rFonts w:ascii="Arial Narrow" w:hAnsi="Arial Narrow"/>
          <w:sz w:val="24"/>
          <w:szCs w:val="24"/>
        </w:rPr>
        <w:t xml:space="preserve"> – ostateczną rozdzielczość skanowania ustali Zamawiający po wykonaniu przez Wykonawcę próbnego skanowania dokumentacji. Próbne skanowanie będzie polegało na zeskanowaniu materiałów zasobu wskazanych przez Zamawiającego w granicznych rozdzielczościach (200-300 </w:t>
      </w:r>
      <w:proofErr w:type="spellStart"/>
      <w:r w:rsidRPr="00BB3EA4">
        <w:rPr>
          <w:rFonts w:ascii="Arial Narrow" w:hAnsi="Arial Narrow"/>
          <w:sz w:val="24"/>
          <w:szCs w:val="24"/>
        </w:rPr>
        <w:t>dpi</w:t>
      </w:r>
      <w:proofErr w:type="spellEnd"/>
      <w:r w:rsidRPr="00BB3EA4">
        <w:rPr>
          <w:rFonts w:ascii="Arial Narrow" w:hAnsi="Arial Narrow"/>
          <w:sz w:val="24"/>
          <w:szCs w:val="24"/>
        </w:rPr>
        <w:t xml:space="preserve">) </w:t>
      </w:r>
      <w:r w:rsidR="008E45B8" w:rsidRPr="00BB3EA4">
        <w:rPr>
          <w:rFonts w:ascii="Arial Narrow" w:hAnsi="Arial Narrow"/>
          <w:sz w:val="24"/>
          <w:szCs w:val="24"/>
        </w:rPr>
        <w:br/>
      </w:r>
      <w:r w:rsidRPr="00BB3EA4">
        <w:rPr>
          <w:rFonts w:ascii="Arial Narrow" w:hAnsi="Arial Narrow"/>
          <w:sz w:val="24"/>
          <w:szCs w:val="24"/>
        </w:rPr>
        <w:t>i dostarczeniu na dowolnym nośniku tych dokumentów Zamawiającemu do analizy jakości i czytelności. Zamawiający o ustalonej ostatecznie rozdzielczości poinformuje Wykonawcę, dokonując wpisu do dziennika pracy</w:t>
      </w:r>
      <w:r w:rsidR="007910C9">
        <w:rPr>
          <w:rFonts w:ascii="Arial Narrow" w:hAnsi="Arial Narrow"/>
          <w:sz w:val="24"/>
          <w:szCs w:val="24"/>
        </w:rPr>
        <w:t>.</w:t>
      </w:r>
    </w:p>
    <w:p w:rsidR="00712AD0" w:rsidRDefault="00C22794">
      <w:pPr>
        <w:pStyle w:val="Akapitzlist"/>
        <w:numPr>
          <w:ilvl w:val="0"/>
          <w:numId w:val="192"/>
        </w:numPr>
        <w:spacing w:after="0" w:line="360" w:lineRule="auto"/>
        <w:ind w:left="1701" w:hanging="142"/>
        <w:jc w:val="both"/>
        <w:rPr>
          <w:rFonts w:ascii="Arial Narrow" w:hAnsi="Arial Narrow"/>
          <w:sz w:val="24"/>
          <w:szCs w:val="24"/>
        </w:rPr>
      </w:pPr>
      <w:r w:rsidRPr="00BB3EA4">
        <w:rPr>
          <w:rFonts w:ascii="Arial Narrow" w:hAnsi="Arial Narrow"/>
          <w:sz w:val="24"/>
          <w:szCs w:val="24"/>
        </w:rPr>
        <w:t xml:space="preserve">Format zapisu obrazów: TIFF kompresowany (LZW), PDF, MTIFF, zgodny ze standardem określonym w rozporządzeniu Rady Ministrów z 12 kwietnia 2012r. </w:t>
      </w:r>
      <w:r w:rsidRPr="00BB3EA4">
        <w:rPr>
          <w:rFonts w:ascii="Arial Narrow" w:hAnsi="Arial Narrow"/>
          <w:sz w:val="24"/>
          <w:szCs w:val="24"/>
        </w:rPr>
        <w:br/>
        <w:t>w sprawie Krajowych Ram Interoperacyjności, minimalnych wymagań dla rejestrów publicznych i wymiany informacji w postaci elektronicznej oraz minimalnych wymagań dla systemów teleinformatycznych</w:t>
      </w:r>
      <w:r w:rsidR="00D2657A">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Obraz monochromatyczny – dla dokumentów, dla których informacja przedstawiona kolorem nie ma znaczenia</w:t>
      </w:r>
      <w:r w:rsidR="00FF220B">
        <w:rPr>
          <w:rFonts w:ascii="Arial Narrow" w:hAnsi="Arial Narrow"/>
          <w:sz w:val="24"/>
          <w:szCs w:val="24"/>
        </w:rPr>
        <w:t xml:space="preserve"> (np. pieczęć wykonawcy)</w:t>
      </w:r>
      <w:r w:rsidR="007910C9">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Obraz kolorowy  (256 kolorów) – skanowaniem w kolorze objąć należy wszystkie dokumenty wielobarwne</w:t>
      </w:r>
      <w:r w:rsidR="007910C9">
        <w:rPr>
          <w:rFonts w:ascii="Arial Narrow" w:hAnsi="Arial Narrow"/>
          <w:sz w:val="24"/>
          <w:szCs w:val="24"/>
        </w:rPr>
        <w:t>.</w:t>
      </w:r>
    </w:p>
    <w:p w:rsidR="00712AD0" w:rsidRDefault="00EA4735">
      <w:pPr>
        <w:pStyle w:val="Akapitzlist"/>
        <w:numPr>
          <w:ilvl w:val="0"/>
          <w:numId w:val="193"/>
        </w:numPr>
        <w:spacing w:after="0" w:line="360" w:lineRule="auto"/>
        <w:ind w:left="2127" w:hanging="284"/>
        <w:jc w:val="both"/>
        <w:rPr>
          <w:rFonts w:ascii="Arial Narrow" w:hAnsi="Arial Narrow"/>
          <w:sz w:val="24"/>
          <w:szCs w:val="24"/>
        </w:rPr>
      </w:pPr>
      <w:r>
        <w:rPr>
          <w:rFonts w:ascii="Arial Narrow" w:hAnsi="Arial Narrow"/>
          <w:sz w:val="24"/>
          <w:szCs w:val="24"/>
        </w:rPr>
        <w:t xml:space="preserve">O </w:t>
      </w:r>
      <w:r w:rsidR="00C22794" w:rsidRPr="00BB3EA4">
        <w:rPr>
          <w:rFonts w:ascii="Arial Narrow" w:hAnsi="Arial Narrow"/>
          <w:sz w:val="24"/>
          <w:szCs w:val="24"/>
        </w:rPr>
        <w:t>wyborze rodzaju skanowania kolor/mono decyduje oryginał dokumentu</w:t>
      </w:r>
      <w:r w:rsidR="007910C9">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Dokumenty na materiałach transparentnych (kalki, pergaminy, folie) należy skanować tak, aby szumy pikselowe nie zakłócały treści dokumentu</w:t>
      </w:r>
      <w:r w:rsidR="007910C9">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Szumy pikselowe skanowanych obrazów są dopuszczalne, ale nie mogą zakłócać, zaciemniać, zasłaniać treści dokumentów lub powodować błędną interpretację treści. W razie zaistniałej potrzeby obrazy cyfrowe należy uszlachetnić tzn. usunąć zabrudzenia i plamy w celu poprawienia ich czytelności</w:t>
      </w:r>
      <w:r w:rsidR="007910C9">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 xml:space="preserve">Cyfrowa postać zeskanowanego dokumentu musi obejmować cały dokument źródłowy. Nie może być jego częścią ani połączeniem kilku takich części </w:t>
      </w:r>
      <w:r w:rsidRPr="00BB3EA4">
        <w:rPr>
          <w:rFonts w:ascii="Arial Narrow" w:hAnsi="Arial Narrow"/>
          <w:sz w:val="24"/>
          <w:szCs w:val="24"/>
        </w:rPr>
        <w:br/>
        <w:t xml:space="preserve">w formie nie gorszej od oryginału (bez rozmyć, przy zachowaniu grubości kresek, czytelnych opisach, zwłaszcza miar itp.). Celem głównym jest </w:t>
      </w:r>
      <w:r w:rsidRPr="00BB3EA4">
        <w:rPr>
          <w:rFonts w:ascii="Arial Narrow" w:hAnsi="Arial Narrow"/>
          <w:sz w:val="24"/>
          <w:szCs w:val="24"/>
        </w:rPr>
        <w:lastRenderedPageBreak/>
        <w:t>czytelność taka jak na oryginale. Niedopuszczalna jest zmiana proporcji wymiarów dokumentu oraz skali. Ten ostatni wymóg ma zapewnić wydruk dokumentu takiej wielkości jak oryginał, bez konieczności dopasowywania skali wydruku, na sprzęcie wskazanym przez Zamawiającego, o jakości nie gorszej od oryginału</w:t>
      </w:r>
      <w:r w:rsidR="007910C9">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Ze względu na różną jakość techniczną dokumentów, Wykonawca zobowiązany jest do zastosowania takiej metody skanowania i takiego rodzaju sprzętu, aby uniknąć zniszczenia (pogorszenia stanu technicznego) skanowanej dokumentacji. Przy dokumentach, których zły stan techniczny budzi wątpliwości, co do możliwości bezszkodowego ich skanowania, Wykonawca zobowiązany jest skonsultować to z Zamawiającym. Wiążące są ustalenia Zamawiającego</w:t>
      </w:r>
      <w:r w:rsidR="007910C9">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W przypadku zniszczenia dokumentu w wyniku wykonywania zlecenia, Wykonawca zobowiązany jest do naprawy powstałych uszkodzeń, przywrócenia czytelności dokumentów na koszt własny, w sposób wskazany przez Zamawiającego</w:t>
      </w:r>
      <w:r w:rsidR="007910C9">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 xml:space="preserve">Zeskanowane dokumenty powinny zostać włączone do zintegrowanego Systemu tak, aby ich odczytywanie mogło odbywać się w tym programie. Wynikiem wyszukiwania dokumentacji ma być konkretny </w:t>
      </w:r>
      <w:r w:rsidR="004263C6">
        <w:rPr>
          <w:rFonts w:ascii="Arial Narrow" w:hAnsi="Arial Narrow"/>
          <w:sz w:val="24"/>
          <w:szCs w:val="24"/>
        </w:rPr>
        <w:t xml:space="preserve">materiał zasobu </w:t>
      </w:r>
      <w:r w:rsidR="004263C6">
        <w:rPr>
          <w:rFonts w:ascii="Arial Narrow" w:hAnsi="Arial Narrow"/>
          <w:sz w:val="24"/>
          <w:szCs w:val="24"/>
        </w:rPr>
        <w:br/>
        <w:t xml:space="preserve">w </w:t>
      </w:r>
      <w:proofErr w:type="spellStart"/>
      <w:r w:rsidR="004263C6">
        <w:rPr>
          <w:rFonts w:ascii="Arial Narrow" w:hAnsi="Arial Narrow"/>
          <w:sz w:val="24"/>
          <w:szCs w:val="24"/>
        </w:rPr>
        <w:t>PODGiK</w:t>
      </w:r>
      <w:proofErr w:type="spellEnd"/>
      <w:r w:rsidRPr="00BB3EA4">
        <w:rPr>
          <w:rFonts w:ascii="Arial Narrow" w:hAnsi="Arial Narrow"/>
          <w:sz w:val="24"/>
          <w:szCs w:val="24"/>
        </w:rPr>
        <w:t xml:space="preserve"> z dokumentacją dodatkową (protokół, wykaz współrzędnych itp.) – ważne zwłaszcza w przypadku operatów, które zawierają więcej niż jeden szkic</w:t>
      </w:r>
      <w:r w:rsidR="007910C9">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Dokumenty w postaci cyfrowej Wykonawca musi zintegrować z rekordami prac geodezyjnych określając w SIP  ich zasięg przestrzenny</w:t>
      </w:r>
      <w:r w:rsidR="007910C9">
        <w:rPr>
          <w:rFonts w:ascii="Arial Narrow" w:hAnsi="Arial Narrow"/>
          <w:sz w:val="24"/>
          <w:szCs w:val="24"/>
        </w:rPr>
        <w:t>.</w:t>
      </w:r>
    </w:p>
    <w:p w:rsidR="00712AD0" w:rsidRDefault="00C22794">
      <w:pPr>
        <w:pStyle w:val="Akapitzlist"/>
        <w:numPr>
          <w:ilvl w:val="0"/>
          <w:numId w:val="193"/>
        </w:numPr>
        <w:spacing w:after="0" w:line="360" w:lineRule="auto"/>
        <w:ind w:left="2127" w:hanging="284"/>
        <w:jc w:val="both"/>
        <w:rPr>
          <w:rFonts w:ascii="Arial Narrow" w:hAnsi="Arial Narrow"/>
          <w:sz w:val="24"/>
          <w:szCs w:val="24"/>
        </w:rPr>
      </w:pPr>
      <w:r w:rsidRPr="00BB3EA4">
        <w:rPr>
          <w:rFonts w:ascii="Arial Narrow" w:hAnsi="Arial Narrow"/>
          <w:sz w:val="24"/>
          <w:szCs w:val="24"/>
        </w:rPr>
        <w:t>W przypadku braku możliwości realizacji zamówienia w siedzibie Zamawiającego będzie możliwość wypożyczenia materiałów zasobu Wykonawcy. Wiążące są ustalenia Zamawiającego</w:t>
      </w:r>
      <w:r w:rsidR="007910C9">
        <w:rPr>
          <w:rFonts w:ascii="Arial Narrow" w:hAnsi="Arial Narrow"/>
          <w:sz w:val="24"/>
          <w:szCs w:val="24"/>
        </w:rPr>
        <w:t>.</w:t>
      </w:r>
    </w:p>
    <w:p w:rsidR="00712AD0" w:rsidRDefault="00C22794">
      <w:pPr>
        <w:pStyle w:val="Akapitzlist"/>
        <w:numPr>
          <w:ilvl w:val="0"/>
          <w:numId w:val="191"/>
        </w:numPr>
        <w:spacing w:after="0" w:line="360" w:lineRule="auto"/>
        <w:ind w:left="1276" w:hanging="357"/>
        <w:jc w:val="both"/>
        <w:rPr>
          <w:rFonts w:ascii="Arial Narrow" w:hAnsi="Arial Narrow"/>
          <w:sz w:val="24"/>
          <w:szCs w:val="24"/>
        </w:rPr>
      </w:pPr>
      <w:r w:rsidRPr="00BB3EA4">
        <w:rPr>
          <w:rFonts w:ascii="Arial Narrow" w:hAnsi="Arial Narrow"/>
          <w:sz w:val="24"/>
          <w:szCs w:val="24"/>
        </w:rPr>
        <w:t xml:space="preserve">Dokumenty nie mające związku z zakresem opracowania skanowanego operatu </w:t>
      </w:r>
      <w:r w:rsidRPr="00BB3EA4">
        <w:rPr>
          <w:rFonts w:ascii="Arial Narrow" w:hAnsi="Arial Narrow"/>
          <w:sz w:val="24"/>
          <w:szCs w:val="24"/>
        </w:rPr>
        <w:br/>
        <w:t>m.in. kosztorysy, zamówienia/zlecenia prac nie podlegają skanowaniu</w:t>
      </w:r>
      <w:r w:rsidR="007910C9">
        <w:rPr>
          <w:rFonts w:ascii="Arial Narrow" w:hAnsi="Arial Narrow"/>
          <w:sz w:val="24"/>
          <w:szCs w:val="24"/>
        </w:rPr>
        <w:t>.</w:t>
      </w:r>
    </w:p>
    <w:p w:rsidR="00712AD0" w:rsidRDefault="00C22794">
      <w:pPr>
        <w:pStyle w:val="Akapitzlist"/>
        <w:numPr>
          <w:ilvl w:val="0"/>
          <w:numId w:val="191"/>
        </w:numPr>
        <w:spacing w:after="0" w:line="360" w:lineRule="auto"/>
        <w:ind w:left="1276" w:hanging="357"/>
        <w:jc w:val="both"/>
        <w:rPr>
          <w:rFonts w:ascii="Arial Narrow" w:hAnsi="Arial Narrow"/>
          <w:sz w:val="24"/>
          <w:szCs w:val="24"/>
        </w:rPr>
      </w:pPr>
      <w:r w:rsidRPr="00BB3EA4">
        <w:rPr>
          <w:rFonts w:ascii="Arial Narrow" w:hAnsi="Arial Narrow"/>
          <w:sz w:val="24"/>
          <w:szCs w:val="24"/>
        </w:rPr>
        <w:t xml:space="preserve">W przypadku wątpliwości w zakresie wyłączania dokumentów ze skanowania wykonawca zobowiązany jest skonsultować to z Zamawiającym. Wiążące są  ustalenia Zamawiającego Wyłączenie dokumentów ze skanowania uwidocznione musi być </w:t>
      </w:r>
      <w:r w:rsidR="008E45B8" w:rsidRPr="00BB3EA4">
        <w:rPr>
          <w:rFonts w:ascii="Arial Narrow" w:hAnsi="Arial Narrow"/>
          <w:sz w:val="24"/>
          <w:szCs w:val="24"/>
        </w:rPr>
        <w:br/>
      </w:r>
      <w:r w:rsidRPr="00BB3EA4">
        <w:rPr>
          <w:rFonts w:ascii="Arial Narrow" w:hAnsi="Arial Narrow"/>
          <w:sz w:val="24"/>
          <w:szCs w:val="24"/>
        </w:rPr>
        <w:t>w tabelach zawierających analizę (Tabela 4).</w:t>
      </w:r>
    </w:p>
    <w:p w:rsidR="008B318C" w:rsidRPr="00BB3EA4" w:rsidRDefault="008B318C" w:rsidP="007D5902">
      <w:pPr>
        <w:spacing w:line="360" w:lineRule="auto"/>
        <w:rPr>
          <w:rFonts w:ascii="Arial Narrow" w:hAnsi="Arial Narrow"/>
          <w:sz w:val="24"/>
          <w:szCs w:val="24"/>
          <w:u w:val="single"/>
        </w:rPr>
      </w:pPr>
    </w:p>
    <w:p w:rsidR="00B56FB8" w:rsidRPr="00BB3EA4" w:rsidRDefault="00D60E4C" w:rsidP="007D5902">
      <w:pPr>
        <w:pStyle w:val="Akapitzlist"/>
        <w:numPr>
          <w:ilvl w:val="0"/>
          <w:numId w:val="2"/>
        </w:numPr>
        <w:spacing w:after="0" w:line="360" w:lineRule="auto"/>
        <w:ind w:left="714" w:hanging="357"/>
        <w:jc w:val="both"/>
        <w:outlineLvl w:val="0"/>
        <w:rPr>
          <w:rFonts w:ascii="Arial Narrow" w:hAnsi="Arial Narrow"/>
          <w:b/>
          <w:sz w:val="24"/>
          <w:szCs w:val="24"/>
        </w:rPr>
      </w:pPr>
      <w:r w:rsidRPr="00BB3EA4">
        <w:rPr>
          <w:rFonts w:ascii="Arial Narrow" w:hAnsi="Arial Narrow"/>
          <w:b/>
          <w:sz w:val="24"/>
          <w:szCs w:val="24"/>
        </w:rPr>
        <w:lastRenderedPageBreak/>
        <w:t>Uwagi porządkowe</w:t>
      </w:r>
    </w:p>
    <w:p w:rsidR="00B47237" w:rsidRPr="00BB3EA4" w:rsidRDefault="00B47237" w:rsidP="007D5902">
      <w:pPr>
        <w:pStyle w:val="Akapitzlist"/>
        <w:spacing w:after="0" w:line="360" w:lineRule="auto"/>
        <w:ind w:left="357"/>
        <w:jc w:val="both"/>
        <w:rPr>
          <w:rFonts w:ascii="Arial Narrow" w:hAnsi="Arial Narrow"/>
          <w:b/>
          <w:sz w:val="24"/>
          <w:szCs w:val="24"/>
        </w:rPr>
      </w:pPr>
    </w:p>
    <w:p w:rsidR="00B56FB8" w:rsidRPr="00BB3EA4" w:rsidRDefault="003D3CD0" w:rsidP="00516720">
      <w:pPr>
        <w:pStyle w:val="Listapunktowana2"/>
        <w:outlineLvl w:val="1"/>
      </w:pPr>
      <w:r w:rsidRPr="00BB3EA4">
        <w:t xml:space="preserve">Wykonawca zamówienia jest zobowiązany do założenia i prowadzenia dziennika pracy, </w:t>
      </w:r>
      <w:r w:rsidR="008E622B" w:rsidRPr="00BB3EA4">
        <w:br/>
      </w:r>
      <w:r w:rsidRPr="00BB3EA4">
        <w:t xml:space="preserve">w którym powinno znaleźć się odzwierciedlenie wszystkich ustaleń pomiędzy Zamawiającym </w:t>
      </w:r>
      <w:r w:rsidR="00B47237" w:rsidRPr="00BB3EA4">
        <w:br/>
      </w:r>
      <w:r w:rsidR="001F3D60" w:rsidRPr="00BB3EA4">
        <w:t>a Wykonawcą, o których nie przesądzały jednoznacznie ustalenia specyfikacji istotnych warunków zamówienia, umowy i warunków technicznych.</w:t>
      </w:r>
    </w:p>
    <w:p w:rsidR="00B47237" w:rsidRPr="00BB3EA4" w:rsidRDefault="00B47237" w:rsidP="00516720">
      <w:pPr>
        <w:pStyle w:val="Akapitzlist"/>
        <w:spacing w:after="0" w:line="360" w:lineRule="auto"/>
        <w:ind w:left="792"/>
        <w:jc w:val="both"/>
        <w:rPr>
          <w:rFonts w:ascii="Arial Narrow" w:hAnsi="Arial Narrow"/>
          <w:sz w:val="24"/>
          <w:szCs w:val="24"/>
        </w:rPr>
      </w:pPr>
    </w:p>
    <w:p w:rsidR="00B56FB8" w:rsidRPr="00BB3EA4" w:rsidRDefault="00B47237" w:rsidP="00516720">
      <w:pPr>
        <w:pStyle w:val="Listapunktowana2"/>
        <w:outlineLvl w:val="1"/>
      </w:pPr>
      <w:r w:rsidRPr="00BB3EA4">
        <w:t xml:space="preserve">Zamawiający powoła Inspektora Nadzoru do wykonywania czynności wskazanych w umowie </w:t>
      </w:r>
      <w:r w:rsidRPr="00BB3EA4">
        <w:br/>
        <w:t xml:space="preserve">o jego powołaniu. Ewentualne wątpliwości co do sposobu wykonania zamówienia rozstrzyga </w:t>
      </w:r>
      <w:r w:rsidRPr="00BB3EA4">
        <w:br/>
        <w:t>w imieniu Zamawiającego upoważniony pracownik lub, w zakresie swojego umocowania Inspektor Nadzoru.</w:t>
      </w:r>
    </w:p>
    <w:p w:rsidR="00B47237" w:rsidRPr="00BB3EA4" w:rsidRDefault="00B47237" w:rsidP="00516720">
      <w:pPr>
        <w:spacing w:after="0" w:line="360" w:lineRule="auto"/>
        <w:jc w:val="both"/>
        <w:rPr>
          <w:rFonts w:ascii="Arial Narrow" w:hAnsi="Arial Narrow"/>
          <w:sz w:val="24"/>
          <w:szCs w:val="24"/>
        </w:rPr>
      </w:pPr>
    </w:p>
    <w:p w:rsidR="00B56FB8" w:rsidRPr="00BB3EA4" w:rsidRDefault="00B47237" w:rsidP="00516720">
      <w:pPr>
        <w:pStyle w:val="Listapunktowana2"/>
        <w:outlineLvl w:val="1"/>
      </w:pPr>
      <w:r w:rsidRPr="00BB3EA4">
        <w:t>Wykonawca przeprowadzi analizę zawartości pobranych materiałów zasobu w zakresie kompletności dokumentów. Wyniki tej analizy zestawi tabelarycznie (tabela 4).</w:t>
      </w:r>
    </w:p>
    <w:p w:rsidR="00AB0041" w:rsidRDefault="00AB0041">
      <w:pPr>
        <w:spacing w:after="0" w:line="360" w:lineRule="auto"/>
        <w:jc w:val="both"/>
        <w:rPr>
          <w:rFonts w:ascii="Arial Narrow" w:hAnsi="Arial Narrow"/>
          <w:sz w:val="24"/>
          <w:szCs w:val="24"/>
        </w:rPr>
      </w:pPr>
    </w:p>
    <w:p w:rsidR="00B56FB8" w:rsidRPr="00BB3EA4" w:rsidRDefault="00B47237" w:rsidP="00A75A30">
      <w:pPr>
        <w:pStyle w:val="Listapunktowana2"/>
        <w:outlineLvl w:val="1"/>
      </w:pPr>
      <w:r w:rsidRPr="00BB3EA4">
        <w:t>Wykonawca prac zobowiązany jest do:</w:t>
      </w:r>
    </w:p>
    <w:p w:rsidR="00712AD0" w:rsidRDefault="00B05DD3">
      <w:pPr>
        <w:pStyle w:val="Akapitzlist"/>
        <w:numPr>
          <w:ilvl w:val="0"/>
          <w:numId w:val="179"/>
        </w:numPr>
        <w:spacing w:after="0" w:line="360" w:lineRule="auto"/>
        <w:ind w:left="1134" w:hanging="357"/>
        <w:jc w:val="both"/>
        <w:rPr>
          <w:rFonts w:ascii="Arial Narrow" w:hAnsi="Arial Narrow"/>
          <w:sz w:val="24"/>
          <w:szCs w:val="24"/>
        </w:rPr>
      </w:pPr>
      <w:r w:rsidRPr="00BB3EA4">
        <w:rPr>
          <w:rFonts w:ascii="Arial Narrow" w:hAnsi="Arial Narrow"/>
          <w:sz w:val="24"/>
          <w:szCs w:val="24"/>
          <w:u w:val="single"/>
        </w:rPr>
        <w:t>zachowania</w:t>
      </w:r>
      <w:r w:rsidRPr="00BB3EA4">
        <w:rPr>
          <w:rFonts w:ascii="Arial Narrow" w:hAnsi="Arial Narrow"/>
          <w:sz w:val="24"/>
          <w:szCs w:val="24"/>
        </w:rPr>
        <w:t xml:space="preserve"> należytej staranności przy korzystaniu z udostępnionych materiałów zasobu podczas przygotowywania do skanowania i ponownego ich broszurowania</w:t>
      </w:r>
      <w:r w:rsidR="007910C9">
        <w:rPr>
          <w:rFonts w:ascii="Arial Narrow" w:hAnsi="Arial Narrow"/>
          <w:sz w:val="24"/>
          <w:szCs w:val="24"/>
        </w:rPr>
        <w:t>.</w:t>
      </w:r>
    </w:p>
    <w:p w:rsidR="00712AD0" w:rsidRDefault="00B05DD3">
      <w:pPr>
        <w:pStyle w:val="Akapitzlist"/>
        <w:numPr>
          <w:ilvl w:val="0"/>
          <w:numId w:val="179"/>
        </w:numPr>
        <w:spacing w:after="0" w:line="360" w:lineRule="auto"/>
        <w:ind w:left="1134" w:hanging="357"/>
        <w:jc w:val="both"/>
        <w:rPr>
          <w:rFonts w:ascii="Arial Narrow" w:hAnsi="Arial Narrow"/>
          <w:sz w:val="24"/>
          <w:szCs w:val="24"/>
        </w:rPr>
      </w:pPr>
      <w:r w:rsidRPr="00BB3EA4">
        <w:rPr>
          <w:rFonts w:ascii="Arial Narrow" w:hAnsi="Arial Narrow"/>
          <w:sz w:val="24"/>
          <w:szCs w:val="24"/>
          <w:u w:val="single"/>
        </w:rPr>
        <w:t>dostosowania</w:t>
      </w:r>
      <w:r w:rsidRPr="00BB3EA4">
        <w:rPr>
          <w:rFonts w:ascii="Arial Narrow" w:hAnsi="Arial Narrow"/>
          <w:sz w:val="24"/>
          <w:szCs w:val="24"/>
        </w:rPr>
        <w:t xml:space="preserve"> metod i urządzeń skanujących oraz oprogramowania edycyjnego do rodzaju i jakości skanowanych materiałów</w:t>
      </w:r>
      <w:r w:rsidR="007910C9">
        <w:rPr>
          <w:rFonts w:ascii="Arial Narrow" w:hAnsi="Arial Narrow"/>
          <w:sz w:val="24"/>
          <w:szCs w:val="24"/>
        </w:rPr>
        <w:t>.</w:t>
      </w:r>
    </w:p>
    <w:p w:rsidR="00712AD0" w:rsidRDefault="00B05DD3">
      <w:pPr>
        <w:pStyle w:val="Akapitzlist"/>
        <w:numPr>
          <w:ilvl w:val="0"/>
          <w:numId w:val="179"/>
        </w:numPr>
        <w:spacing w:after="0" w:line="360" w:lineRule="auto"/>
        <w:ind w:left="1134" w:hanging="357"/>
        <w:jc w:val="both"/>
        <w:rPr>
          <w:rFonts w:ascii="Arial Narrow" w:hAnsi="Arial Narrow"/>
          <w:sz w:val="24"/>
          <w:szCs w:val="24"/>
        </w:rPr>
      </w:pPr>
      <w:r w:rsidRPr="00BB3EA4">
        <w:rPr>
          <w:rFonts w:ascii="Arial Narrow" w:hAnsi="Arial Narrow"/>
          <w:sz w:val="24"/>
          <w:szCs w:val="24"/>
          <w:u w:val="single"/>
        </w:rPr>
        <w:t>niewykorzystywania</w:t>
      </w:r>
      <w:r w:rsidRPr="00BB3EA4">
        <w:rPr>
          <w:rFonts w:ascii="Arial Narrow" w:hAnsi="Arial Narrow"/>
          <w:sz w:val="24"/>
          <w:szCs w:val="24"/>
        </w:rPr>
        <w:t xml:space="preserve"> udostępnionych materiałów do innych celów niż określone w umowie</w:t>
      </w:r>
      <w:r w:rsidR="007910C9">
        <w:rPr>
          <w:rFonts w:ascii="Arial Narrow" w:hAnsi="Arial Narrow"/>
          <w:sz w:val="24"/>
          <w:szCs w:val="24"/>
        </w:rPr>
        <w:t>.</w:t>
      </w:r>
    </w:p>
    <w:p w:rsidR="00712AD0" w:rsidRDefault="00B05DD3">
      <w:pPr>
        <w:pStyle w:val="Akapitzlist"/>
        <w:numPr>
          <w:ilvl w:val="0"/>
          <w:numId w:val="179"/>
        </w:numPr>
        <w:spacing w:after="0" w:line="360" w:lineRule="auto"/>
        <w:ind w:left="1134" w:hanging="357"/>
        <w:jc w:val="both"/>
        <w:rPr>
          <w:rFonts w:ascii="Arial Narrow" w:hAnsi="Arial Narrow"/>
          <w:sz w:val="24"/>
          <w:szCs w:val="24"/>
        </w:rPr>
      </w:pPr>
      <w:r w:rsidRPr="00BB3EA4">
        <w:rPr>
          <w:rFonts w:ascii="Arial Narrow" w:hAnsi="Arial Narrow"/>
          <w:sz w:val="24"/>
          <w:szCs w:val="24"/>
          <w:u w:val="single"/>
        </w:rPr>
        <w:t>nieudostępniania</w:t>
      </w:r>
      <w:r w:rsidRPr="00BB3EA4">
        <w:rPr>
          <w:rFonts w:ascii="Arial Narrow" w:hAnsi="Arial Narrow"/>
          <w:sz w:val="24"/>
          <w:szCs w:val="24"/>
        </w:rPr>
        <w:t xml:space="preserve"> oryginałów lub kopii materiałów będących przedmiotem zamówienia innym podmiotom</w:t>
      </w:r>
      <w:r w:rsidR="007910C9">
        <w:rPr>
          <w:rFonts w:ascii="Arial Narrow" w:hAnsi="Arial Narrow"/>
          <w:sz w:val="24"/>
          <w:szCs w:val="24"/>
        </w:rPr>
        <w:t>.</w:t>
      </w:r>
    </w:p>
    <w:p w:rsidR="00712AD0" w:rsidRDefault="00B05DD3">
      <w:pPr>
        <w:pStyle w:val="Akapitzlist"/>
        <w:numPr>
          <w:ilvl w:val="0"/>
          <w:numId w:val="179"/>
        </w:numPr>
        <w:spacing w:after="0" w:line="360" w:lineRule="auto"/>
        <w:ind w:left="1134" w:hanging="357"/>
        <w:jc w:val="both"/>
        <w:rPr>
          <w:rFonts w:ascii="Arial Narrow" w:hAnsi="Arial Narrow"/>
          <w:sz w:val="24"/>
          <w:szCs w:val="24"/>
        </w:rPr>
      </w:pPr>
      <w:r w:rsidRPr="00BB3EA4">
        <w:rPr>
          <w:rFonts w:ascii="Arial Narrow" w:hAnsi="Arial Narrow"/>
          <w:sz w:val="24"/>
          <w:szCs w:val="24"/>
          <w:u w:val="single"/>
        </w:rPr>
        <w:t>nieudostępniania i nierozpowszechniania</w:t>
      </w:r>
      <w:r w:rsidRPr="00BB3EA4">
        <w:rPr>
          <w:rFonts w:ascii="Arial Narrow" w:hAnsi="Arial Narrow"/>
          <w:sz w:val="24"/>
          <w:szCs w:val="24"/>
        </w:rPr>
        <w:t xml:space="preserve"> danych zawartych w udostępnionych do realizacji zamówienia dokumentach</w:t>
      </w:r>
      <w:r w:rsidR="007910C9">
        <w:rPr>
          <w:rFonts w:ascii="Arial Narrow" w:hAnsi="Arial Narrow"/>
          <w:sz w:val="24"/>
          <w:szCs w:val="24"/>
        </w:rPr>
        <w:t>.</w:t>
      </w:r>
    </w:p>
    <w:p w:rsidR="00712AD0" w:rsidRDefault="00B05DD3">
      <w:pPr>
        <w:pStyle w:val="Akapitzlist"/>
        <w:numPr>
          <w:ilvl w:val="0"/>
          <w:numId w:val="179"/>
        </w:numPr>
        <w:spacing w:after="0" w:line="360" w:lineRule="auto"/>
        <w:ind w:left="1134" w:hanging="357"/>
        <w:jc w:val="both"/>
        <w:rPr>
          <w:rFonts w:ascii="Arial Narrow" w:hAnsi="Arial Narrow"/>
          <w:sz w:val="24"/>
          <w:szCs w:val="24"/>
        </w:rPr>
      </w:pPr>
      <w:r w:rsidRPr="00BB3EA4">
        <w:rPr>
          <w:rFonts w:ascii="Arial Narrow" w:hAnsi="Arial Narrow"/>
          <w:sz w:val="24"/>
          <w:szCs w:val="24"/>
          <w:u w:val="single"/>
        </w:rPr>
        <w:t>niezmieniania</w:t>
      </w:r>
      <w:r w:rsidRPr="00BB3EA4">
        <w:rPr>
          <w:rFonts w:ascii="Arial Narrow" w:hAnsi="Arial Narrow"/>
          <w:sz w:val="24"/>
          <w:szCs w:val="24"/>
        </w:rPr>
        <w:t xml:space="preserve"> treści udostępnionych do realizacji zamówienia dokumentów.</w:t>
      </w:r>
    </w:p>
    <w:p w:rsidR="003571D9" w:rsidRDefault="003571D9" w:rsidP="007D5902">
      <w:pPr>
        <w:pStyle w:val="Akapitzlist"/>
        <w:spacing w:after="0" w:line="360" w:lineRule="auto"/>
        <w:ind w:left="360"/>
        <w:jc w:val="both"/>
        <w:outlineLvl w:val="1"/>
        <w:rPr>
          <w:rFonts w:ascii="Arial Narrow" w:hAnsi="Arial Narrow"/>
          <w:vanish/>
          <w:sz w:val="24"/>
          <w:szCs w:val="24"/>
        </w:rPr>
      </w:pPr>
    </w:p>
    <w:p w:rsidR="00B56FB8" w:rsidRPr="00BB3EA4" w:rsidRDefault="00B05DD3" w:rsidP="007D5902">
      <w:pPr>
        <w:pStyle w:val="Listapunktowana2"/>
        <w:outlineLvl w:val="1"/>
      </w:pPr>
      <w:r w:rsidRPr="00BB3EA4">
        <w:t xml:space="preserve">Przed przystąpieniem do wykonywania zamówienia wybrany przez Zamawiającego Wykonawca, bezpośrednio przed podpisaniem umowy, złoży oświadczenie dotyczące ochrony danych osobowych zawartych na skanowanych dokumentach, oraz oświadczenie o trwałym </w:t>
      </w:r>
      <w:r w:rsidR="00EE0915" w:rsidRPr="00BB3EA4">
        <w:t xml:space="preserve">usunięciu </w:t>
      </w:r>
      <w:r w:rsidRPr="00BB3EA4">
        <w:t>wszystkich pozyskanych do wykonania zamówienia materiałów w postaci elektronicznej ze swoich nośników, po zakończeniu prac i upływie okresu gwarancji.</w:t>
      </w:r>
    </w:p>
    <w:p w:rsidR="00712AD0" w:rsidRDefault="00E24599">
      <w:pPr>
        <w:pStyle w:val="Akapitzlist"/>
        <w:numPr>
          <w:ilvl w:val="0"/>
          <w:numId w:val="180"/>
        </w:numPr>
        <w:spacing w:after="0" w:line="360" w:lineRule="auto"/>
        <w:ind w:left="1276" w:hanging="357"/>
        <w:jc w:val="both"/>
        <w:rPr>
          <w:rFonts w:ascii="Arial Narrow" w:hAnsi="Arial Narrow"/>
          <w:sz w:val="24"/>
          <w:szCs w:val="24"/>
        </w:rPr>
      </w:pPr>
      <w:r w:rsidRPr="00BB3EA4">
        <w:rPr>
          <w:rFonts w:ascii="Arial Narrow" w:hAnsi="Arial Narrow"/>
          <w:sz w:val="24"/>
          <w:szCs w:val="24"/>
        </w:rPr>
        <w:t>Wysoka jakość i czytelność sporządzonych dokumentów elektronicznych powinna być dla Wykonawcy zamówienia priorytetem</w:t>
      </w:r>
      <w:r w:rsidR="007910C9">
        <w:rPr>
          <w:rFonts w:ascii="Arial Narrow" w:hAnsi="Arial Narrow"/>
          <w:sz w:val="24"/>
          <w:szCs w:val="24"/>
        </w:rPr>
        <w:t>.</w:t>
      </w:r>
    </w:p>
    <w:p w:rsidR="00712AD0" w:rsidRDefault="00BA4AD8">
      <w:pPr>
        <w:pStyle w:val="Akapitzlist"/>
        <w:numPr>
          <w:ilvl w:val="0"/>
          <w:numId w:val="180"/>
        </w:numPr>
        <w:spacing w:after="0" w:line="360" w:lineRule="auto"/>
        <w:ind w:left="1276" w:hanging="357"/>
        <w:jc w:val="both"/>
        <w:rPr>
          <w:rFonts w:ascii="Arial Narrow" w:hAnsi="Arial Narrow"/>
          <w:sz w:val="24"/>
          <w:szCs w:val="24"/>
        </w:rPr>
      </w:pPr>
      <w:r w:rsidRPr="00BB3EA4">
        <w:rPr>
          <w:rFonts w:ascii="Arial Narrow" w:hAnsi="Arial Narrow"/>
          <w:sz w:val="24"/>
          <w:szCs w:val="24"/>
        </w:rPr>
        <w:lastRenderedPageBreak/>
        <w:t>Pogorszenie jakości skanowania w każdej fazie realizacji zamówienia, będzie stawiało podstawę do żądania powtórzenia tych czynności dla części materiałów zasobu lub przy znacznej ilości występowania takich przypadków do odstąpienia od umowy z winy Wykonawcy</w:t>
      </w:r>
      <w:r w:rsidR="007910C9">
        <w:rPr>
          <w:rFonts w:ascii="Arial Narrow" w:hAnsi="Arial Narrow"/>
          <w:sz w:val="24"/>
          <w:szCs w:val="24"/>
        </w:rPr>
        <w:t>.</w:t>
      </w:r>
    </w:p>
    <w:p w:rsidR="00712AD0" w:rsidRDefault="00BA4AD8">
      <w:pPr>
        <w:pStyle w:val="Akapitzlist"/>
        <w:numPr>
          <w:ilvl w:val="0"/>
          <w:numId w:val="180"/>
        </w:numPr>
        <w:spacing w:after="0" w:line="360" w:lineRule="auto"/>
        <w:ind w:left="1276" w:hanging="357"/>
        <w:jc w:val="both"/>
      </w:pPr>
      <w:r w:rsidRPr="00BB3EA4">
        <w:rPr>
          <w:rFonts w:ascii="Arial Narrow" w:hAnsi="Arial Narrow"/>
          <w:sz w:val="24"/>
          <w:szCs w:val="24"/>
        </w:rPr>
        <w:t xml:space="preserve">Wszystkie nieprzewidziane sytuacje, w których wystąpi wątpliwość należy konsultować </w:t>
      </w:r>
      <w:r w:rsidR="001C6CC8" w:rsidRPr="00BB3EA4">
        <w:rPr>
          <w:rFonts w:ascii="Arial Narrow" w:hAnsi="Arial Narrow"/>
          <w:sz w:val="24"/>
          <w:szCs w:val="24"/>
        </w:rPr>
        <w:br/>
      </w:r>
      <w:r w:rsidRPr="00BB3EA4">
        <w:rPr>
          <w:rFonts w:ascii="Arial Narrow" w:hAnsi="Arial Narrow"/>
          <w:sz w:val="24"/>
          <w:szCs w:val="24"/>
        </w:rPr>
        <w:t>z zamawiającym. Wiążące są ustalenia Zamawiającego.</w:t>
      </w:r>
    </w:p>
    <w:p w:rsidR="008E45B8" w:rsidRDefault="008E45B8"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Default="005678B4" w:rsidP="007D5902">
      <w:pPr>
        <w:spacing w:after="0" w:line="360" w:lineRule="auto"/>
        <w:jc w:val="both"/>
        <w:rPr>
          <w:rFonts w:ascii="Arial Narrow" w:hAnsi="Arial Narrow"/>
          <w:sz w:val="24"/>
          <w:szCs w:val="24"/>
        </w:rPr>
      </w:pPr>
    </w:p>
    <w:p w:rsidR="005678B4" w:rsidRPr="00BB3EA4" w:rsidRDefault="005678B4" w:rsidP="007D5902">
      <w:pPr>
        <w:spacing w:after="0" w:line="360" w:lineRule="auto"/>
        <w:jc w:val="both"/>
        <w:rPr>
          <w:rFonts w:ascii="Arial Narrow" w:hAnsi="Arial Narrow"/>
          <w:sz w:val="24"/>
          <w:szCs w:val="24"/>
        </w:rPr>
      </w:pPr>
    </w:p>
    <w:p w:rsidR="00DA47E1" w:rsidRPr="00BB3EA4" w:rsidRDefault="001F3D60" w:rsidP="007D5902">
      <w:pPr>
        <w:pStyle w:val="Listapunktowana2"/>
      </w:pPr>
      <w:r w:rsidRPr="00BB3EA4">
        <w:lastRenderedPageBreak/>
        <w:t>Tabele</w:t>
      </w:r>
    </w:p>
    <w:p w:rsidR="00907E2D" w:rsidRPr="00BB3EA4" w:rsidRDefault="00907E2D" w:rsidP="007D5902">
      <w:pPr>
        <w:pStyle w:val="Listanumerowana2"/>
        <w:numPr>
          <w:ilvl w:val="0"/>
          <w:numId w:val="0"/>
        </w:numPr>
        <w:spacing w:after="0" w:line="360" w:lineRule="auto"/>
        <w:jc w:val="right"/>
        <w:outlineLvl w:val="1"/>
        <w:rPr>
          <w:rFonts w:ascii="Arial Narrow" w:hAnsi="Arial Narrow"/>
        </w:rPr>
      </w:pPr>
      <w:r w:rsidRPr="00BB3EA4">
        <w:rPr>
          <w:rFonts w:ascii="Arial Narrow" w:hAnsi="Arial Narrow"/>
        </w:rPr>
        <w:t>Tabela 1</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66"/>
        <w:gridCol w:w="1728"/>
        <w:gridCol w:w="2289"/>
        <w:gridCol w:w="1970"/>
      </w:tblGrid>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Lp.</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Skanowany rodzaj dokumentu</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Skrócona nazwa dokumentu</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Uwagi</w:t>
            </w: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 xml:space="preserve">Rodzaj dokumentu PZG (zgodnie z </w:t>
            </w:r>
            <w:proofErr w:type="spellStart"/>
            <w:r w:rsidRPr="001B43E5">
              <w:rPr>
                <w:rFonts w:ascii="Arial Narrow" w:hAnsi="Arial Narrow"/>
                <w:b/>
              </w:rPr>
              <w:t>PZG_NazwaDok</w:t>
            </w:r>
            <w:proofErr w:type="spellEnd"/>
            <w:r w:rsidRPr="001B43E5">
              <w:rPr>
                <w:rFonts w:ascii="Arial Narrow" w:hAnsi="Arial Narrow"/>
                <w:b/>
              </w:rPr>
              <w:t>)</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Decyzja dotycząca podziału, scalenia lub rozgraniczenia</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d</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2</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Decyzja dotycząca klasyfikacji gleboznawczej</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Dkl</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Dziennik pomiarowy: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dzp</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dziennik Pomiarowy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4</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GPS</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gps</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5</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inny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6</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Karta ewidencyjna budynków</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K</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7</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xml:space="preserve">Opis z Ksiąg Wieczystych </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kw</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8</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xml:space="preserve">Mapa klasyfikacji </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mk</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mapa</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9</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Mapa wektorowa (plik z mapą numeryczną)</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mw</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Skan lub plik z mapą numeryczną</w:t>
            </w: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mapa</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10</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xml:space="preserve">Mapa ewidencyjna </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mew</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mapa</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11</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Mapa wektorowa - powykonawcza</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mwp</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Skan lub plik z mapą numeryczną</w:t>
            </w: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mapa</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12</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xml:space="preserve">Mapa wywiadu terenowego </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mwt</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mapa</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13</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Obliczenie powierzchni</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obp</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14</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Obliczenie współrzędnych (punkty graniczne, punkty sytuacyjne, punkty osnowy)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obw</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15</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Opis odkrywki</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odkr</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16</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xml:space="preserve">Osnowa – dziennik obserwacyjny </w:t>
            </w:r>
            <w:proofErr w:type="spellStart"/>
            <w:r w:rsidRPr="001B43E5">
              <w:rPr>
                <w:rFonts w:ascii="Arial Narrow" w:hAnsi="Arial Narrow"/>
              </w:rPr>
              <w:t>puntów</w:t>
            </w:r>
            <w:proofErr w:type="spellEnd"/>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odz</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17</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Osnowa – mapa projektu technicznego</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ompt</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18</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Osnowa – opis topograficzny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ootp</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opisTopoZbOpisowTopo</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19</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Osnowa – protokół inwentaryzacji osnowy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opio</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ind w:right="-113"/>
              <w:jc w:val="center"/>
              <w:outlineLvl w:val="1"/>
              <w:rPr>
                <w:rFonts w:ascii="Arial Narrow" w:hAnsi="Arial Narrow"/>
                <w:b/>
              </w:rPr>
            </w:pPr>
            <w:r w:rsidRPr="001B43E5">
              <w:rPr>
                <w:rFonts w:ascii="Arial Narrow" w:hAnsi="Arial Narrow"/>
                <w:b/>
              </w:rPr>
              <w:t>20</w:t>
            </w:r>
          </w:p>
        </w:tc>
        <w:tc>
          <w:tcPr>
            <w:tcW w:w="2666" w:type="dxa"/>
            <w:vAlign w:val="center"/>
          </w:tcPr>
          <w:p w:rsidR="00695B6E" w:rsidRPr="001B43E5" w:rsidRDefault="00695B6E" w:rsidP="007D5902">
            <w:pPr>
              <w:pStyle w:val="Listanumerowana2"/>
              <w:numPr>
                <w:ilvl w:val="0"/>
                <w:numId w:val="0"/>
              </w:numPr>
              <w:spacing w:after="0" w:line="360" w:lineRule="auto"/>
              <w:ind w:right="-113"/>
              <w:jc w:val="center"/>
              <w:outlineLvl w:val="1"/>
              <w:rPr>
                <w:rFonts w:ascii="Arial Narrow" w:hAnsi="Arial Narrow"/>
              </w:rPr>
            </w:pPr>
            <w:r w:rsidRPr="001B43E5">
              <w:rPr>
                <w:rFonts w:ascii="Arial Narrow" w:hAnsi="Arial Narrow"/>
              </w:rPr>
              <w:t>Osnowa – szkic inwentaryzacji osnowy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osio</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ind w:right="-113"/>
              <w:jc w:val="center"/>
              <w:outlineLvl w:val="1"/>
              <w:rPr>
                <w:rFonts w:ascii="Arial Narrow" w:hAnsi="Arial Narrow"/>
                <w:b/>
              </w:rPr>
            </w:pPr>
            <w:r w:rsidRPr="001B43E5">
              <w:rPr>
                <w:rFonts w:ascii="Arial Narrow" w:hAnsi="Arial Narrow"/>
                <w:b/>
              </w:rPr>
              <w:lastRenderedPageBreak/>
              <w:t>21</w:t>
            </w:r>
          </w:p>
        </w:tc>
        <w:tc>
          <w:tcPr>
            <w:tcW w:w="2666" w:type="dxa"/>
            <w:vAlign w:val="center"/>
          </w:tcPr>
          <w:p w:rsidR="00695B6E" w:rsidRPr="001B43E5" w:rsidRDefault="00695B6E" w:rsidP="007D5902">
            <w:pPr>
              <w:pStyle w:val="Listanumerowana2"/>
              <w:numPr>
                <w:ilvl w:val="0"/>
                <w:numId w:val="0"/>
              </w:numPr>
              <w:spacing w:after="0" w:line="360" w:lineRule="auto"/>
              <w:ind w:right="-113"/>
              <w:jc w:val="center"/>
              <w:outlineLvl w:val="1"/>
              <w:rPr>
                <w:rFonts w:ascii="Arial Narrow" w:hAnsi="Arial Narrow"/>
              </w:rPr>
            </w:pPr>
            <w:r w:rsidRPr="001B43E5">
              <w:rPr>
                <w:rFonts w:ascii="Arial Narrow" w:hAnsi="Arial Narrow"/>
              </w:rPr>
              <w:t>Osnowa – wyrównanie sieci</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ows</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22</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xml:space="preserve">Osnowa – wykaz </w:t>
            </w:r>
            <w:proofErr w:type="spellStart"/>
            <w:r w:rsidRPr="001B43E5">
              <w:rPr>
                <w:rFonts w:ascii="Arial Narrow" w:hAnsi="Arial Narrow"/>
              </w:rPr>
              <w:t>współrzednych</w:t>
            </w:r>
            <w:proofErr w:type="spellEnd"/>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oxyh</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23</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Osnowa – zawiadomienia o umieszczeniu znaków</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ozw</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24</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Protokół graniczny (stary)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p</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protokolZbProtokolow</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25</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Protokół graniczny z przyjęcia granic</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pgf</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protokolZbProtokolow</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26</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Protokół klasyfikacyjny</w:t>
            </w:r>
          </w:p>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pkl</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protokolZbProtokolow</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27</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Protokół graniczny – z modernizacji ewidencji gruntów</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pm</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protokolZbProtokolow</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28</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Projekt podziału</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Pp</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29</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Protokół graniczny - rozgraniczeniowy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prg</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protokolZbProtokolow</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30</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Protokół graniczny z utrwalenia nowych granic</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pug</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protokolZbProtokolow</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31</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Protokół graniczny – wznowienie granic</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pwg</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protokolZbProtokolow</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32</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Ugoda - rozgraniczenie</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u</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33</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Szkic polowy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s</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szkicPolowyZbSzkicow</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34</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Szkic graniczny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sg</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szkicPolowyZbSzkicow</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35</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Szkic osnowy</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so</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36</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Sprawozdanie techniczne</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stech</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sprawTechniczne</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37</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Upoważnienie</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up</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38</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xml:space="preserve">Postanowienie i wstępny projekt podziału </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wppd</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39</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Wypis z rejestru gruntów</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wps</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40</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Wykaz współrzędnych</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wxy</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wykazWspZbWykazowWsp</w:t>
            </w:r>
            <w:proofErr w:type="spellEnd"/>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41</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Wykaz zmian danych ewidencyjnych - budynkowych</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wzb</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42</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 xml:space="preserve">Wykaz zmian danych </w:t>
            </w:r>
            <w:r w:rsidRPr="001B43E5">
              <w:rPr>
                <w:rFonts w:ascii="Arial Narrow" w:hAnsi="Arial Narrow"/>
              </w:rPr>
              <w:lastRenderedPageBreak/>
              <w:t>ewidencyjnych - gruntowych</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lastRenderedPageBreak/>
              <w:t>wzg</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lastRenderedPageBreak/>
              <w:t>43</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Zgłoszenie pracy geodezyjnej</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zpg</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44</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Zgłoszenie pracy geodezyjnej - uzupełniające</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zpgu</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45</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Zwrotne potwierdzenie odbioru</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zpo</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46</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Zawiadomienie lub wezwanie</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roofErr w:type="spellStart"/>
            <w:r w:rsidRPr="001B43E5">
              <w:rPr>
                <w:rFonts w:ascii="Arial Narrow" w:hAnsi="Arial Narrow"/>
              </w:rPr>
              <w:t>zw</w:t>
            </w:r>
            <w:proofErr w:type="spellEnd"/>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r w:rsidR="00695B6E" w:rsidRPr="00BB3EA4" w:rsidTr="00695B6E">
        <w:tc>
          <w:tcPr>
            <w:tcW w:w="675"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b/>
              </w:rPr>
            </w:pPr>
            <w:r w:rsidRPr="001B43E5">
              <w:rPr>
                <w:rFonts w:ascii="Arial Narrow" w:hAnsi="Arial Narrow"/>
                <w:b/>
              </w:rPr>
              <w:t>47</w:t>
            </w:r>
          </w:p>
        </w:tc>
        <w:tc>
          <w:tcPr>
            <w:tcW w:w="2666"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Okładka operatu technicznego – zawartość operatu</w:t>
            </w:r>
          </w:p>
        </w:tc>
        <w:tc>
          <w:tcPr>
            <w:tcW w:w="1728"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ot</w:t>
            </w:r>
          </w:p>
        </w:tc>
        <w:tc>
          <w:tcPr>
            <w:tcW w:w="2289"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p>
        </w:tc>
        <w:tc>
          <w:tcPr>
            <w:tcW w:w="1970" w:type="dxa"/>
            <w:vAlign w:val="center"/>
          </w:tcPr>
          <w:p w:rsidR="00695B6E" w:rsidRPr="001B43E5" w:rsidRDefault="00695B6E" w:rsidP="007D5902">
            <w:pPr>
              <w:pStyle w:val="Listanumerowana2"/>
              <w:numPr>
                <w:ilvl w:val="0"/>
                <w:numId w:val="0"/>
              </w:numPr>
              <w:spacing w:after="0" w:line="360" w:lineRule="auto"/>
              <w:jc w:val="center"/>
              <w:outlineLvl w:val="1"/>
              <w:rPr>
                <w:rFonts w:ascii="Arial Narrow" w:hAnsi="Arial Narrow"/>
              </w:rPr>
            </w:pPr>
            <w:r w:rsidRPr="001B43E5">
              <w:rPr>
                <w:rFonts w:ascii="Arial Narrow" w:hAnsi="Arial Narrow"/>
              </w:rPr>
              <w:t>inny</w:t>
            </w:r>
          </w:p>
        </w:tc>
      </w:tr>
    </w:tbl>
    <w:p w:rsidR="001B43E5" w:rsidRDefault="001B43E5">
      <w:pPr>
        <w:rPr>
          <w:rFonts w:ascii="Arial Narrow" w:hAnsi="Arial Narrow"/>
        </w:rPr>
      </w:pPr>
    </w:p>
    <w:p w:rsidR="007348B7" w:rsidRPr="00F00D53" w:rsidRDefault="001F3D60" w:rsidP="007D5902">
      <w:pPr>
        <w:spacing w:line="360" w:lineRule="auto"/>
        <w:ind w:left="1276" w:hanging="357"/>
        <w:rPr>
          <w:rFonts w:ascii="Arial Narrow" w:hAnsi="Arial Narrow"/>
          <w:sz w:val="24"/>
          <w:szCs w:val="24"/>
        </w:rPr>
      </w:pPr>
      <w:r w:rsidRPr="00BB3EA4">
        <w:rPr>
          <w:rFonts w:ascii="Arial Narrow" w:hAnsi="Arial Narrow"/>
          <w:sz w:val="24"/>
          <w:szCs w:val="24"/>
        </w:rPr>
        <w:t xml:space="preserve">a) </w:t>
      </w:r>
      <w:r w:rsidR="00A922C5" w:rsidRPr="00F00D53">
        <w:rPr>
          <w:rFonts w:ascii="Arial Narrow" w:hAnsi="Arial Narrow"/>
          <w:sz w:val="24"/>
          <w:szCs w:val="24"/>
        </w:rPr>
        <w:tab/>
      </w:r>
      <w:r w:rsidR="00E5247E" w:rsidRPr="00F00D53">
        <w:rPr>
          <w:rFonts w:ascii="Arial Narrow" w:hAnsi="Arial Narrow"/>
          <w:sz w:val="24"/>
          <w:szCs w:val="24"/>
        </w:rPr>
        <w:t>Nazwy plików wynikowych należy nadać według podanego wzoru:</w:t>
      </w:r>
    </w:p>
    <w:p w:rsidR="0015246F" w:rsidRPr="00F00D53" w:rsidRDefault="0015246F" w:rsidP="002F6278">
      <w:pPr>
        <w:spacing w:after="0" w:line="360" w:lineRule="auto"/>
        <w:ind w:right="-284"/>
        <w:jc w:val="right"/>
        <w:rPr>
          <w:rFonts w:ascii="Arial Narrow" w:hAnsi="Arial Narrow"/>
          <w:sz w:val="24"/>
          <w:szCs w:val="24"/>
        </w:rPr>
      </w:pPr>
      <w:r w:rsidRPr="00F00D53">
        <w:rPr>
          <w:rFonts w:ascii="Arial Narrow" w:hAnsi="Arial Narrow"/>
          <w:sz w:val="24"/>
          <w:szCs w:val="24"/>
        </w:rPr>
        <w:t>Tabela 2</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3"/>
        <w:gridCol w:w="2303"/>
        <w:gridCol w:w="2303"/>
        <w:gridCol w:w="1720"/>
      </w:tblGrid>
      <w:tr w:rsidR="00695B6E" w:rsidRPr="00F00D53" w:rsidTr="00695B6E">
        <w:tc>
          <w:tcPr>
            <w:tcW w:w="675" w:type="dxa"/>
            <w:vAlign w:val="center"/>
          </w:tcPr>
          <w:p w:rsidR="00695B6E" w:rsidRPr="001B43E5" w:rsidRDefault="00695B6E" w:rsidP="007D5902">
            <w:pPr>
              <w:spacing w:line="360" w:lineRule="auto"/>
              <w:jc w:val="center"/>
              <w:rPr>
                <w:rFonts w:ascii="Arial Narrow" w:hAnsi="Arial Narrow"/>
                <w:b/>
              </w:rPr>
            </w:pPr>
            <w:r w:rsidRPr="001B43E5">
              <w:rPr>
                <w:rFonts w:ascii="Arial Narrow" w:hAnsi="Arial Narrow"/>
                <w:b/>
              </w:rPr>
              <w:t>Lp.</w:t>
            </w:r>
          </w:p>
        </w:tc>
        <w:tc>
          <w:tcPr>
            <w:tcW w:w="2553" w:type="dxa"/>
            <w:vAlign w:val="center"/>
          </w:tcPr>
          <w:p w:rsidR="00695B6E" w:rsidRPr="001B43E5" w:rsidRDefault="00695B6E" w:rsidP="007D5902">
            <w:pPr>
              <w:spacing w:line="360" w:lineRule="auto"/>
              <w:jc w:val="center"/>
              <w:rPr>
                <w:rFonts w:ascii="Arial Narrow" w:hAnsi="Arial Narrow"/>
                <w:b/>
              </w:rPr>
            </w:pPr>
            <w:r w:rsidRPr="001B43E5">
              <w:rPr>
                <w:rFonts w:ascii="Arial Narrow" w:hAnsi="Arial Narrow"/>
                <w:b/>
              </w:rPr>
              <w:t>Numer pracy geodezyjnej</w:t>
            </w:r>
          </w:p>
        </w:tc>
        <w:tc>
          <w:tcPr>
            <w:tcW w:w="2303" w:type="dxa"/>
            <w:vAlign w:val="center"/>
          </w:tcPr>
          <w:p w:rsidR="00695B6E" w:rsidRPr="001B43E5" w:rsidRDefault="00695B6E" w:rsidP="007D5902">
            <w:pPr>
              <w:spacing w:line="360" w:lineRule="auto"/>
              <w:jc w:val="center"/>
              <w:rPr>
                <w:rFonts w:ascii="Arial Narrow" w:hAnsi="Arial Narrow"/>
                <w:b/>
              </w:rPr>
            </w:pPr>
            <w:r w:rsidRPr="001B43E5">
              <w:rPr>
                <w:rFonts w:ascii="Arial Narrow" w:hAnsi="Arial Narrow"/>
                <w:b/>
              </w:rPr>
              <w:t>Identyfikator materiału zasobu</w:t>
            </w:r>
          </w:p>
        </w:tc>
        <w:tc>
          <w:tcPr>
            <w:tcW w:w="2303" w:type="dxa"/>
            <w:vAlign w:val="center"/>
          </w:tcPr>
          <w:p w:rsidR="00695B6E" w:rsidRPr="001B43E5" w:rsidRDefault="00695B6E" w:rsidP="007D5902">
            <w:pPr>
              <w:spacing w:line="360" w:lineRule="auto"/>
              <w:jc w:val="center"/>
              <w:rPr>
                <w:rFonts w:ascii="Arial Narrow" w:hAnsi="Arial Narrow"/>
                <w:b/>
              </w:rPr>
            </w:pPr>
            <w:r w:rsidRPr="001B43E5">
              <w:rPr>
                <w:rFonts w:ascii="Arial Narrow" w:hAnsi="Arial Narrow"/>
                <w:b/>
              </w:rPr>
              <w:t>Materiał zasobu</w:t>
            </w:r>
          </w:p>
        </w:tc>
        <w:tc>
          <w:tcPr>
            <w:tcW w:w="1720" w:type="dxa"/>
            <w:vAlign w:val="center"/>
          </w:tcPr>
          <w:p w:rsidR="00695B6E" w:rsidRPr="001B43E5" w:rsidRDefault="00695B6E" w:rsidP="007D5902">
            <w:pPr>
              <w:spacing w:line="360" w:lineRule="auto"/>
              <w:jc w:val="center"/>
              <w:rPr>
                <w:rFonts w:ascii="Arial Narrow" w:hAnsi="Arial Narrow"/>
                <w:b/>
              </w:rPr>
            </w:pPr>
            <w:r w:rsidRPr="001B43E5">
              <w:rPr>
                <w:rFonts w:ascii="Arial Narrow" w:hAnsi="Arial Narrow"/>
                <w:b/>
              </w:rPr>
              <w:t>Nazwa pliku</w:t>
            </w:r>
          </w:p>
        </w:tc>
      </w:tr>
      <w:tr w:rsidR="00695B6E" w:rsidRPr="00F00D53" w:rsidTr="00695B6E">
        <w:tc>
          <w:tcPr>
            <w:tcW w:w="675" w:type="dxa"/>
            <w:vMerge w:val="restart"/>
            <w:vAlign w:val="center"/>
          </w:tcPr>
          <w:p w:rsidR="00695B6E" w:rsidRPr="001B43E5" w:rsidRDefault="00695B6E" w:rsidP="007D5902">
            <w:pPr>
              <w:spacing w:line="360" w:lineRule="auto"/>
              <w:jc w:val="center"/>
              <w:rPr>
                <w:rFonts w:ascii="Arial Narrow" w:hAnsi="Arial Narrow"/>
                <w:b/>
              </w:rPr>
            </w:pPr>
            <w:r w:rsidRPr="001B43E5">
              <w:rPr>
                <w:rFonts w:ascii="Arial Narrow" w:hAnsi="Arial Narrow"/>
                <w:b/>
              </w:rPr>
              <w:t>1</w:t>
            </w:r>
          </w:p>
        </w:tc>
        <w:tc>
          <w:tcPr>
            <w:tcW w:w="2553" w:type="dxa"/>
            <w:vMerge w:val="restart"/>
            <w:vAlign w:val="center"/>
          </w:tcPr>
          <w:p w:rsidR="00695B6E" w:rsidRPr="001B43E5" w:rsidRDefault="00695B6E" w:rsidP="007D5902">
            <w:pPr>
              <w:spacing w:line="360" w:lineRule="auto"/>
              <w:jc w:val="center"/>
              <w:rPr>
                <w:rFonts w:ascii="Arial Narrow" w:hAnsi="Arial Narrow"/>
              </w:rPr>
            </w:pPr>
            <w:r w:rsidRPr="001B43E5">
              <w:rPr>
                <w:rFonts w:ascii="Arial Narrow" w:hAnsi="Arial Narrow"/>
              </w:rPr>
              <w:t>PODGiK.I.6640.100.2015.PS</w:t>
            </w:r>
          </w:p>
        </w:tc>
        <w:tc>
          <w:tcPr>
            <w:tcW w:w="2303" w:type="dxa"/>
            <w:vAlign w:val="center"/>
          </w:tcPr>
          <w:p w:rsidR="00695B6E" w:rsidRPr="001B43E5" w:rsidRDefault="00695B6E" w:rsidP="007D5902">
            <w:pPr>
              <w:spacing w:line="360" w:lineRule="auto"/>
              <w:jc w:val="center"/>
              <w:rPr>
                <w:rFonts w:ascii="Arial Narrow" w:hAnsi="Arial Narrow"/>
              </w:rPr>
            </w:pPr>
            <w:r w:rsidRPr="001B43E5">
              <w:rPr>
                <w:rFonts w:ascii="Arial Narrow" w:hAnsi="Arial Narrow"/>
              </w:rPr>
              <w:t>P.0809.2015.10100</w:t>
            </w:r>
          </w:p>
        </w:tc>
        <w:tc>
          <w:tcPr>
            <w:tcW w:w="2303" w:type="dxa"/>
            <w:vAlign w:val="center"/>
          </w:tcPr>
          <w:p w:rsidR="00695B6E" w:rsidRPr="001B43E5" w:rsidRDefault="00695B6E" w:rsidP="007D5902">
            <w:pPr>
              <w:spacing w:line="360" w:lineRule="auto"/>
              <w:jc w:val="center"/>
              <w:rPr>
                <w:rFonts w:ascii="Arial Narrow" w:hAnsi="Arial Narrow"/>
              </w:rPr>
            </w:pPr>
            <w:r w:rsidRPr="001B43E5">
              <w:rPr>
                <w:rFonts w:ascii="Arial Narrow" w:hAnsi="Arial Narrow"/>
              </w:rPr>
              <w:t>Operat techniczny</w:t>
            </w:r>
          </w:p>
        </w:tc>
        <w:tc>
          <w:tcPr>
            <w:tcW w:w="1720" w:type="dxa"/>
            <w:vAlign w:val="center"/>
          </w:tcPr>
          <w:p w:rsidR="00695B6E" w:rsidRPr="001B43E5" w:rsidRDefault="00695B6E" w:rsidP="007D5902">
            <w:pPr>
              <w:spacing w:line="360" w:lineRule="auto"/>
              <w:jc w:val="center"/>
              <w:rPr>
                <w:rFonts w:ascii="Arial Narrow" w:hAnsi="Arial Narrow"/>
              </w:rPr>
            </w:pPr>
            <w:r w:rsidRPr="001B43E5">
              <w:rPr>
                <w:rFonts w:ascii="Arial Narrow" w:hAnsi="Arial Narrow"/>
              </w:rPr>
              <w:t>2015_100.pdf</w:t>
            </w:r>
          </w:p>
        </w:tc>
      </w:tr>
      <w:tr w:rsidR="00695B6E" w:rsidRPr="00F00D53" w:rsidTr="00695B6E">
        <w:tc>
          <w:tcPr>
            <w:tcW w:w="675" w:type="dxa"/>
            <w:vMerge/>
            <w:vAlign w:val="center"/>
          </w:tcPr>
          <w:p w:rsidR="00695B6E" w:rsidRPr="001B43E5" w:rsidRDefault="00695B6E" w:rsidP="007D5902">
            <w:pPr>
              <w:spacing w:line="360" w:lineRule="auto"/>
              <w:jc w:val="center"/>
              <w:rPr>
                <w:rFonts w:ascii="Arial Narrow" w:hAnsi="Arial Narrow"/>
                <w:b/>
              </w:rPr>
            </w:pPr>
          </w:p>
        </w:tc>
        <w:tc>
          <w:tcPr>
            <w:tcW w:w="2553" w:type="dxa"/>
            <w:vMerge/>
            <w:vAlign w:val="center"/>
          </w:tcPr>
          <w:p w:rsidR="00695B6E" w:rsidRPr="001B43E5" w:rsidRDefault="00695B6E" w:rsidP="007D5902">
            <w:pPr>
              <w:spacing w:line="360" w:lineRule="auto"/>
              <w:jc w:val="center"/>
              <w:rPr>
                <w:rFonts w:ascii="Arial Narrow" w:hAnsi="Arial Narrow"/>
              </w:rPr>
            </w:pPr>
          </w:p>
        </w:tc>
        <w:tc>
          <w:tcPr>
            <w:tcW w:w="2303" w:type="dxa"/>
            <w:vAlign w:val="center"/>
          </w:tcPr>
          <w:p w:rsidR="00695B6E" w:rsidRPr="001B43E5" w:rsidRDefault="00695B6E" w:rsidP="007D5902">
            <w:pPr>
              <w:spacing w:line="360" w:lineRule="auto"/>
              <w:jc w:val="center"/>
              <w:rPr>
                <w:rFonts w:ascii="Arial Narrow" w:hAnsi="Arial Narrow"/>
                <w:b/>
              </w:rPr>
            </w:pPr>
            <w:r w:rsidRPr="001B43E5">
              <w:rPr>
                <w:rFonts w:ascii="Arial Narrow" w:hAnsi="Arial Narrow"/>
                <w:b/>
              </w:rPr>
              <w:t xml:space="preserve">Numer identyfikacyjny </w:t>
            </w:r>
            <w:proofErr w:type="spellStart"/>
            <w:r w:rsidRPr="001B43E5">
              <w:rPr>
                <w:rFonts w:ascii="Arial Narrow" w:hAnsi="Arial Narrow"/>
                <w:b/>
              </w:rPr>
              <w:t>dokumetu</w:t>
            </w:r>
            <w:proofErr w:type="spellEnd"/>
            <w:r w:rsidRPr="001B43E5">
              <w:rPr>
                <w:rFonts w:ascii="Arial Narrow" w:hAnsi="Arial Narrow"/>
                <w:b/>
              </w:rPr>
              <w:t xml:space="preserve"> zasobu</w:t>
            </w:r>
          </w:p>
        </w:tc>
        <w:tc>
          <w:tcPr>
            <w:tcW w:w="2303" w:type="dxa"/>
            <w:vAlign w:val="center"/>
          </w:tcPr>
          <w:p w:rsidR="00695B6E" w:rsidRPr="001B43E5" w:rsidRDefault="00695B6E" w:rsidP="007D5902">
            <w:pPr>
              <w:spacing w:line="360" w:lineRule="auto"/>
              <w:jc w:val="center"/>
              <w:rPr>
                <w:rFonts w:ascii="Arial Narrow" w:hAnsi="Arial Narrow"/>
                <w:b/>
              </w:rPr>
            </w:pPr>
            <w:r w:rsidRPr="001B43E5">
              <w:rPr>
                <w:rFonts w:ascii="Arial Narrow" w:hAnsi="Arial Narrow"/>
                <w:b/>
              </w:rPr>
              <w:t>Dokument wchodzący w skład operatu</w:t>
            </w:r>
          </w:p>
        </w:tc>
        <w:tc>
          <w:tcPr>
            <w:tcW w:w="1720" w:type="dxa"/>
            <w:vAlign w:val="center"/>
          </w:tcPr>
          <w:p w:rsidR="00695B6E" w:rsidRPr="001B43E5" w:rsidRDefault="00695B6E" w:rsidP="007D5902">
            <w:pPr>
              <w:spacing w:line="360" w:lineRule="auto"/>
              <w:jc w:val="center"/>
              <w:rPr>
                <w:rFonts w:ascii="Arial Narrow" w:hAnsi="Arial Narrow"/>
              </w:rPr>
            </w:pPr>
          </w:p>
        </w:tc>
      </w:tr>
      <w:tr w:rsidR="00695B6E" w:rsidRPr="00F00D53" w:rsidTr="00695B6E">
        <w:tc>
          <w:tcPr>
            <w:tcW w:w="675" w:type="dxa"/>
            <w:vMerge/>
            <w:vAlign w:val="center"/>
          </w:tcPr>
          <w:p w:rsidR="00695B6E" w:rsidRPr="001B43E5" w:rsidRDefault="00695B6E" w:rsidP="007D5902">
            <w:pPr>
              <w:spacing w:line="360" w:lineRule="auto"/>
              <w:jc w:val="center"/>
              <w:rPr>
                <w:rFonts w:ascii="Arial Narrow" w:hAnsi="Arial Narrow"/>
                <w:b/>
              </w:rPr>
            </w:pPr>
          </w:p>
        </w:tc>
        <w:tc>
          <w:tcPr>
            <w:tcW w:w="2553" w:type="dxa"/>
            <w:vMerge/>
            <w:vAlign w:val="center"/>
          </w:tcPr>
          <w:p w:rsidR="00695B6E" w:rsidRPr="001B43E5" w:rsidRDefault="00695B6E" w:rsidP="007D5902">
            <w:pPr>
              <w:spacing w:line="360" w:lineRule="auto"/>
              <w:jc w:val="center"/>
              <w:rPr>
                <w:rFonts w:ascii="Arial Narrow" w:hAnsi="Arial Narrow"/>
              </w:rPr>
            </w:pPr>
          </w:p>
        </w:tc>
        <w:tc>
          <w:tcPr>
            <w:tcW w:w="2303" w:type="dxa"/>
            <w:vAlign w:val="center"/>
          </w:tcPr>
          <w:p w:rsidR="00695B6E" w:rsidRPr="001B43E5" w:rsidRDefault="00695B6E" w:rsidP="007D5902">
            <w:pPr>
              <w:spacing w:line="360" w:lineRule="auto"/>
              <w:jc w:val="center"/>
              <w:rPr>
                <w:rFonts w:ascii="Arial Narrow" w:hAnsi="Arial Narrow"/>
              </w:rPr>
            </w:pPr>
            <w:r w:rsidRPr="001B43E5">
              <w:rPr>
                <w:rFonts w:ascii="Arial Narrow" w:hAnsi="Arial Narrow"/>
              </w:rPr>
              <w:t>P.0809.2015.10100_1</w:t>
            </w:r>
          </w:p>
        </w:tc>
        <w:tc>
          <w:tcPr>
            <w:tcW w:w="2303" w:type="dxa"/>
            <w:vAlign w:val="center"/>
          </w:tcPr>
          <w:p w:rsidR="00695B6E" w:rsidRPr="001B43E5" w:rsidRDefault="00695B6E" w:rsidP="007D5902">
            <w:pPr>
              <w:spacing w:line="360" w:lineRule="auto"/>
              <w:jc w:val="center"/>
              <w:rPr>
                <w:rFonts w:ascii="Arial Narrow" w:hAnsi="Arial Narrow"/>
              </w:rPr>
            </w:pPr>
            <w:r w:rsidRPr="001B43E5">
              <w:rPr>
                <w:rFonts w:ascii="Arial Narrow" w:hAnsi="Arial Narrow"/>
              </w:rPr>
              <w:t>Szkic sytuacyjny</w:t>
            </w:r>
          </w:p>
        </w:tc>
        <w:tc>
          <w:tcPr>
            <w:tcW w:w="1720" w:type="dxa"/>
            <w:vAlign w:val="center"/>
          </w:tcPr>
          <w:p w:rsidR="00695B6E" w:rsidRPr="001B43E5" w:rsidRDefault="00695B6E" w:rsidP="007D5902">
            <w:pPr>
              <w:spacing w:line="360" w:lineRule="auto"/>
              <w:jc w:val="center"/>
              <w:rPr>
                <w:rFonts w:ascii="Arial Narrow" w:hAnsi="Arial Narrow"/>
              </w:rPr>
            </w:pPr>
            <w:r w:rsidRPr="001B43E5">
              <w:rPr>
                <w:rFonts w:ascii="Arial Narrow" w:hAnsi="Arial Narrow"/>
              </w:rPr>
              <w:t>2015_100_1.pdf</w:t>
            </w:r>
          </w:p>
        </w:tc>
      </w:tr>
    </w:tbl>
    <w:p w:rsidR="00E5247E" w:rsidRPr="00F00D53" w:rsidRDefault="00E5247E" w:rsidP="007D5902">
      <w:pPr>
        <w:spacing w:line="360" w:lineRule="auto"/>
        <w:rPr>
          <w:rFonts w:ascii="Arial Narrow" w:hAnsi="Arial Narrow"/>
          <w:sz w:val="24"/>
          <w:szCs w:val="24"/>
        </w:rPr>
      </w:pPr>
    </w:p>
    <w:p w:rsidR="00712AD0" w:rsidRDefault="00964A7B">
      <w:pPr>
        <w:pStyle w:val="Akapitzlist"/>
        <w:numPr>
          <w:ilvl w:val="0"/>
          <w:numId w:val="181"/>
        </w:numPr>
        <w:spacing w:after="0" w:line="360" w:lineRule="auto"/>
        <w:ind w:left="1276" w:hanging="357"/>
        <w:jc w:val="both"/>
        <w:rPr>
          <w:rFonts w:ascii="Arial Narrow" w:hAnsi="Arial Narrow"/>
          <w:sz w:val="24"/>
          <w:szCs w:val="24"/>
        </w:rPr>
      </w:pPr>
      <w:r w:rsidRPr="00F00D53">
        <w:rPr>
          <w:rFonts w:ascii="Arial Narrow" w:hAnsi="Arial Narrow"/>
          <w:sz w:val="24"/>
          <w:szCs w:val="24"/>
        </w:rPr>
        <w:t>Zbiór danych pozwalający na późniejszą implementację musi zawierać informacje jednoznacznie określające poszczególne zeskanowane dokumenty, tzn.:</w:t>
      </w:r>
    </w:p>
    <w:p w:rsidR="00712AD0" w:rsidRDefault="00964A7B">
      <w:pPr>
        <w:numPr>
          <w:ilvl w:val="0"/>
          <w:numId w:val="152"/>
        </w:numPr>
        <w:tabs>
          <w:tab w:val="clear" w:pos="780"/>
        </w:tabs>
        <w:spacing w:after="0" w:line="360" w:lineRule="auto"/>
        <w:ind w:left="1701" w:hanging="142"/>
        <w:jc w:val="both"/>
        <w:rPr>
          <w:rFonts w:ascii="Arial Narrow" w:hAnsi="Arial Narrow"/>
          <w:sz w:val="24"/>
          <w:szCs w:val="24"/>
        </w:rPr>
      </w:pPr>
      <w:r w:rsidRPr="00F00D53">
        <w:rPr>
          <w:rFonts w:ascii="Arial Narrow" w:hAnsi="Arial Narrow"/>
          <w:sz w:val="24"/>
          <w:szCs w:val="24"/>
        </w:rPr>
        <w:t>Identyfikator zgłoszenia, KERG lub inne oznaczenie roboty, np. księga robót</w:t>
      </w:r>
      <w:r w:rsidR="007910C9">
        <w:rPr>
          <w:rFonts w:ascii="Arial Narrow" w:hAnsi="Arial Narrow"/>
          <w:sz w:val="24"/>
          <w:szCs w:val="24"/>
        </w:rPr>
        <w:t>.</w:t>
      </w:r>
    </w:p>
    <w:p w:rsidR="00712AD0" w:rsidRDefault="001768DF">
      <w:pPr>
        <w:numPr>
          <w:ilvl w:val="0"/>
          <w:numId w:val="152"/>
        </w:numPr>
        <w:tabs>
          <w:tab w:val="clear" w:pos="780"/>
        </w:tabs>
        <w:spacing w:after="0" w:line="360" w:lineRule="auto"/>
        <w:ind w:left="1701" w:hanging="142"/>
        <w:jc w:val="both"/>
        <w:rPr>
          <w:rFonts w:ascii="Arial Narrow" w:hAnsi="Arial Narrow"/>
          <w:sz w:val="24"/>
          <w:szCs w:val="24"/>
        </w:rPr>
      </w:pPr>
      <w:r w:rsidRPr="00F00D53">
        <w:rPr>
          <w:rFonts w:ascii="Arial Narrow" w:hAnsi="Arial Narrow"/>
          <w:sz w:val="24"/>
          <w:szCs w:val="24"/>
        </w:rPr>
        <w:t>Datę przyję</w:t>
      </w:r>
      <w:r w:rsidR="00964A7B" w:rsidRPr="00F00D53">
        <w:rPr>
          <w:rFonts w:ascii="Arial Narrow" w:hAnsi="Arial Narrow"/>
          <w:sz w:val="24"/>
          <w:szCs w:val="24"/>
        </w:rPr>
        <w:t>cia operatu</w:t>
      </w:r>
      <w:r w:rsidR="007910C9">
        <w:rPr>
          <w:rFonts w:ascii="Arial Narrow" w:hAnsi="Arial Narrow"/>
          <w:sz w:val="24"/>
          <w:szCs w:val="24"/>
        </w:rPr>
        <w:t>.</w:t>
      </w:r>
    </w:p>
    <w:p w:rsidR="00712AD0" w:rsidRDefault="00964A7B">
      <w:pPr>
        <w:pStyle w:val="Styl"/>
        <w:numPr>
          <w:ilvl w:val="0"/>
          <w:numId w:val="152"/>
        </w:numPr>
        <w:tabs>
          <w:tab w:val="clear" w:pos="780"/>
        </w:tabs>
        <w:spacing w:line="360" w:lineRule="auto"/>
        <w:ind w:left="1701" w:hanging="142"/>
        <w:jc w:val="both"/>
        <w:rPr>
          <w:rFonts w:ascii="Arial Narrow" w:hAnsi="Arial Narrow" w:cs="Times New Roman"/>
        </w:rPr>
      </w:pPr>
      <w:r w:rsidRPr="00F00D53">
        <w:rPr>
          <w:rFonts w:ascii="Arial Narrow" w:hAnsi="Arial Narrow" w:cs="Times New Roman"/>
        </w:rPr>
        <w:t>Identyfikator materiału zasobu</w:t>
      </w:r>
      <w:r w:rsidR="007910C9">
        <w:rPr>
          <w:rFonts w:ascii="Arial Narrow" w:hAnsi="Arial Narrow" w:cs="Times New Roman"/>
        </w:rPr>
        <w:t>.</w:t>
      </w:r>
    </w:p>
    <w:p w:rsidR="00712AD0" w:rsidRDefault="00964A7B">
      <w:pPr>
        <w:pStyle w:val="Styl"/>
        <w:numPr>
          <w:ilvl w:val="0"/>
          <w:numId w:val="152"/>
        </w:numPr>
        <w:tabs>
          <w:tab w:val="clear" w:pos="780"/>
        </w:tabs>
        <w:spacing w:line="360" w:lineRule="auto"/>
        <w:ind w:left="1701" w:hanging="142"/>
        <w:jc w:val="both"/>
        <w:rPr>
          <w:rFonts w:ascii="Arial Narrow" w:hAnsi="Arial Narrow" w:cs="Times New Roman"/>
        </w:rPr>
      </w:pPr>
      <w:r w:rsidRPr="00F00D53">
        <w:rPr>
          <w:rFonts w:ascii="Arial Narrow" w:hAnsi="Arial Narrow" w:cs="Times New Roman"/>
        </w:rPr>
        <w:t>Rodzaj dokumentu PZG oraz Rodzaj dokumentu szczegółow</w:t>
      </w:r>
      <w:r w:rsidR="009775F3" w:rsidRPr="00F00D53">
        <w:rPr>
          <w:rFonts w:ascii="Arial Narrow" w:hAnsi="Arial Narrow" w:cs="Times New Roman"/>
        </w:rPr>
        <w:t>o</w:t>
      </w:r>
      <w:r w:rsidRPr="00F00D53">
        <w:rPr>
          <w:rFonts w:ascii="Arial Narrow" w:hAnsi="Arial Narrow" w:cs="Times New Roman"/>
        </w:rPr>
        <w:t xml:space="preserve"> (tab. </w:t>
      </w:r>
      <w:r w:rsidR="001F3D60" w:rsidRPr="00F00D53">
        <w:rPr>
          <w:rFonts w:ascii="Arial Narrow" w:hAnsi="Arial Narrow" w:cs="Times New Roman"/>
        </w:rPr>
        <w:t>1</w:t>
      </w:r>
      <w:r w:rsidRPr="00F00D53">
        <w:rPr>
          <w:rFonts w:ascii="Arial Narrow" w:hAnsi="Arial Narrow" w:cs="Times New Roman"/>
        </w:rPr>
        <w:t>)</w:t>
      </w:r>
      <w:r w:rsidR="007910C9">
        <w:rPr>
          <w:rFonts w:ascii="Arial Narrow" w:hAnsi="Arial Narrow" w:cs="Times New Roman"/>
        </w:rPr>
        <w:t>.</w:t>
      </w:r>
    </w:p>
    <w:p w:rsidR="00712AD0" w:rsidRDefault="00964A7B">
      <w:pPr>
        <w:pStyle w:val="Styl"/>
        <w:numPr>
          <w:ilvl w:val="0"/>
          <w:numId w:val="152"/>
        </w:numPr>
        <w:tabs>
          <w:tab w:val="clear" w:pos="780"/>
        </w:tabs>
        <w:spacing w:line="360" w:lineRule="auto"/>
        <w:ind w:left="1701" w:hanging="142"/>
        <w:jc w:val="both"/>
        <w:rPr>
          <w:rFonts w:ascii="Arial Narrow" w:hAnsi="Arial Narrow" w:cs="Times New Roman"/>
        </w:rPr>
      </w:pPr>
      <w:r w:rsidRPr="00F00D53">
        <w:rPr>
          <w:rFonts w:ascii="Arial Narrow" w:hAnsi="Arial Narrow" w:cs="Times New Roman"/>
        </w:rPr>
        <w:t>Ścieżkę dostępu do dokumentu</w:t>
      </w:r>
      <w:r w:rsidR="007910C9">
        <w:rPr>
          <w:rFonts w:ascii="Arial Narrow" w:hAnsi="Arial Narrow" w:cs="Times New Roman"/>
        </w:rPr>
        <w:t>.</w:t>
      </w:r>
    </w:p>
    <w:p w:rsidR="00712AD0" w:rsidRDefault="00964A7B">
      <w:pPr>
        <w:pStyle w:val="Styl"/>
        <w:numPr>
          <w:ilvl w:val="0"/>
          <w:numId w:val="152"/>
        </w:numPr>
        <w:tabs>
          <w:tab w:val="clear" w:pos="780"/>
        </w:tabs>
        <w:spacing w:line="360" w:lineRule="auto"/>
        <w:ind w:left="1701" w:hanging="142"/>
        <w:jc w:val="both"/>
        <w:rPr>
          <w:rFonts w:ascii="Arial Narrow" w:hAnsi="Arial Narrow" w:cs="Times New Roman"/>
        </w:rPr>
      </w:pPr>
      <w:r w:rsidRPr="00F00D53">
        <w:rPr>
          <w:rFonts w:ascii="Arial Narrow" w:hAnsi="Arial Narrow" w:cs="Times New Roman"/>
        </w:rPr>
        <w:t>Oznaczenie</w:t>
      </w:r>
      <w:r w:rsidR="00D45036" w:rsidRPr="00F00D53">
        <w:rPr>
          <w:rFonts w:ascii="Arial Narrow" w:hAnsi="Arial Narrow" w:cs="Times New Roman"/>
        </w:rPr>
        <w:t>.</w:t>
      </w:r>
    </w:p>
    <w:p w:rsidR="001B43E5" w:rsidRDefault="001B43E5" w:rsidP="006A2435">
      <w:pPr>
        <w:pStyle w:val="Styl"/>
        <w:spacing w:line="360" w:lineRule="auto"/>
        <w:jc w:val="both"/>
        <w:rPr>
          <w:rFonts w:ascii="Arial Narrow" w:hAnsi="Arial Narrow" w:cs="Times New Roman"/>
        </w:rPr>
      </w:pPr>
    </w:p>
    <w:p w:rsidR="008058ED" w:rsidRPr="00BB3EA4" w:rsidRDefault="00DA47E1" w:rsidP="006A2435">
      <w:pPr>
        <w:pStyle w:val="Styl"/>
        <w:spacing w:line="360" w:lineRule="auto"/>
        <w:jc w:val="both"/>
        <w:rPr>
          <w:rFonts w:ascii="Arial Narrow" w:hAnsi="Arial Narrow" w:cs="Times New Roman"/>
        </w:rPr>
      </w:pPr>
      <w:r w:rsidRPr="00BB3EA4">
        <w:rPr>
          <w:rFonts w:ascii="Arial Narrow" w:hAnsi="Arial Narrow" w:cs="Times New Roman"/>
        </w:rPr>
        <w:tab/>
      </w:r>
      <w:r w:rsidR="00964A7B" w:rsidRPr="00BB3EA4">
        <w:rPr>
          <w:rFonts w:ascii="Arial Narrow" w:hAnsi="Arial Narrow" w:cs="Times New Roman"/>
        </w:rPr>
        <w:t>Powyższy zbiór powinien być utworzony w formacie arkusza kalkulacyjnego.</w:t>
      </w:r>
    </w:p>
    <w:p w:rsidR="008E45B8" w:rsidRPr="00BB3EA4" w:rsidRDefault="008E45B8" w:rsidP="008058ED">
      <w:pPr>
        <w:pStyle w:val="Styl"/>
        <w:spacing w:before="100" w:beforeAutospacing="1" w:after="100" w:afterAutospacing="1" w:line="360" w:lineRule="auto"/>
        <w:jc w:val="both"/>
        <w:rPr>
          <w:rFonts w:ascii="Arial Narrow" w:hAnsi="Arial Narrow" w:cs="Times New Roman"/>
        </w:rPr>
      </w:pPr>
    </w:p>
    <w:p w:rsidR="00BE23F0" w:rsidRDefault="00BE23F0" w:rsidP="00BE23F0">
      <w:pPr>
        <w:pStyle w:val="Styl"/>
        <w:spacing w:before="100" w:beforeAutospacing="1" w:after="100" w:afterAutospacing="1" w:line="360" w:lineRule="auto"/>
        <w:jc w:val="both"/>
        <w:rPr>
          <w:rFonts w:ascii="Arial Narrow" w:hAnsi="Arial Narrow" w:cs="Times New Roman"/>
        </w:rPr>
        <w:sectPr w:rsidR="00BE23F0" w:rsidSect="002C4041">
          <w:footerReference w:type="default" r:id="rId22"/>
          <w:type w:val="continuous"/>
          <w:pgSz w:w="11906" w:h="16838"/>
          <w:pgMar w:top="1417" w:right="1417" w:bottom="1417" w:left="1417" w:header="708" w:footer="708" w:gutter="0"/>
          <w:cols w:space="708"/>
          <w:docGrid w:linePitch="360"/>
        </w:sectPr>
      </w:pPr>
    </w:p>
    <w:p w:rsidR="00BE23F0" w:rsidRDefault="00BE23F0" w:rsidP="00BE23F0">
      <w:pPr>
        <w:pStyle w:val="Styl"/>
        <w:spacing w:before="100" w:beforeAutospacing="1" w:after="100" w:afterAutospacing="1" w:line="360" w:lineRule="auto"/>
        <w:jc w:val="both"/>
        <w:rPr>
          <w:rFonts w:ascii="Arial Narrow" w:hAnsi="Arial Narrow" w:cs="Times New Roman"/>
        </w:rPr>
      </w:pPr>
    </w:p>
    <w:p w:rsidR="006C37C0" w:rsidRPr="00BB3EA4" w:rsidRDefault="006C37C0" w:rsidP="007D5902">
      <w:pPr>
        <w:pStyle w:val="Styl"/>
        <w:spacing w:before="100" w:beforeAutospacing="1" w:after="100" w:afterAutospacing="1" w:line="360" w:lineRule="auto"/>
        <w:jc w:val="both"/>
        <w:rPr>
          <w:rFonts w:ascii="Arial Narrow" w:hAnsi="Arial Narrow" w:cs="Times New Roman"/>
        </w:rPr>
      </w:pPr>
      <w:r w:rsidRPr="00BB3EA4">
        <w:rPr>
          <w:rFonts w:ascii="Arial Narrow" w:hAnsi="Arial Narrow" w:cs="Times New Roman"/>
        </w:rPr>
        <w:t>Wzór – przykład wypełnionej tabeli:</w:t>
      </w:r>
    </w:p>
    <w:p w:rsidR="001F3D60" w:rsidRPr="00BB3EA4" w:rsidRDefault="001F3D60" w:rsidP="0005185F">
      <w:pPr>
        <w:pStyle w:val="Styl"/>
        <w:spacing w:line="360" w:lineRule="auto"/>
        <w:ind w:right="1386"/>
        <w:jc w:val="right"/>
        <w:rPr>
          <w:rFonts w:ascii="Arial Narrow" w:hAnsi="Arial Narrow" w:cs="Times New Roman"/>
        </w:rPr>
      </w:pPr>
      <w:r w:rsidRPr="00BB3EA4">
        <w:rPr>
          <w:rFonts w:ascii="Arial Narrow" w:hAnsi="Arial Narrow" w:cs="Times New Roman"/>
        </w:rPr>
        <w:t>Tabela 3</w:t>
      </w: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119"/>
        <w:gridCol w:w="1992"/>
        <w:gridCol w:w="2041"/>
        <w:gridCol w:w="1320"/>
        <w:gridCol w:w="2414"/>
      </w:tblGrid>
      <w:tr w:rsidR="00FD751F" w:rsidRPr="00BB3EA4" w:rsidTr="001A2C60">
        <w:trPr>
          <w:jc w:val="center"/>
        </w:trPr>
        <w:tc>
          <w:tcPr>
            <w:tcW w:w="2294"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b/>
                <w:sz w:val="22"/>
                <w:szCs w:val="22"/>
              </w:rPr>
            </w:pPr>
            <w:r w:rsidRPr="00BB3EA4">
              <w:rPr>
                <w:rFonts w:ascii="Arial Narrow" w:hAnsi="Arial Narrow" w:cs="Times New Roman"/>
                <w:b/>
                <w:sz w:val="22"/>
                <w:szCs w:val="22"/>
              </w:rPr>
              <w:t xml:space="preserve">Oznaczenie pracy geodezyjnej (identyfikator/KERG/ Nr </w:t>
            </w:r>
            <w:proofErr w:type="spellStart"/>
            <w:r w:rsidRPr="00BB3EA4">
              <w:rPr>
                <w:rFonts w:ascii="Arial Narrow" w:hAnsi="Arial Narrow" w:cs="Times New Roman"/>
                <w:b/>
                <w:sz w:val="22"/>
                <w:szCs w:val="22"/>
              </w:rPr>
              <w:t>Ks.Rob</w:t>
            </w:r>
            <w:proofErr w:type="spellEnd"/>
            <w:r w:rsidRPr="00BB3EA4">
              <w:rPr>
                <w:rFonts w:ascii="Arial Narrow" w:hAnsi="Arial Narrow" w:cs="Times New Roman"/>
                <w:b/>
                <w:sz w:val="22"/>
                <w:szCs w:val="22"/>
              </w:rPr>
              <w:t>.)</w:t>
            </w:r>
          </w:p>
        </w:tc>
        <w:tc>
          <w:tcPr>
            <w:tcW w:w="1084"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b/>
                <w:sz w:val="22"/>
                <w:szCs w:val="22"/>
              </w:rPr>
            </w:pPr>
            <w:r w:rsidRPr="00BB3EA4">
              <w:rPr>
                <w:rFonts w:ascii="Arial Narrow" w:hAnsi="Arial Narrow" w:cs="Times New Roman"/>
                <w:b/>
                <w:sz w:val="22"/>
                <w:szCs w:val="22"/>
              </w:rPr>
              <w:t>Data przyjęcia</w:t>
            </w:r>
          </w:p>
        </w:tc>
        <w:tc>
          <w:tcPr>
            <w:tcW w:w="1802"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b/>
                <w:sz w:val="22"/>
                <w:szCs w:val="22"/>
              </w:rPr>
            </w:pPr>
            <w:r w:rsidRPr="00BB3EA4">
              <w:rPr>
                <w:rFonts w:ascii="Arial Narrow" w:hAnsi="Arial Narrow" w:cs="Times New Roman"/>
                <w:b/>
                <w:sz w:val="22"/>
                <w:szCs w:val="22"/>
              </w:rPr>
              <w:t>Identyfikator materiału zasobu</w:t>
            </w:r>
          </w:p>
        </w:tc>
        <w:tc>
          <w:tcPr>
            <w:tcW w:w="1926"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b/>
                <w:sz w:val="22"/>
                <w:szCs w:val="22"/>
              </w:rPr>
            </w:pPr>
            <w:r w:rsidRPr="00BB3EA4">
              <w:rPr>
                <w:rFonts w:ascii="Arial Narrow" w:hAnsi="Arial Narrow" w:cs="Times New Roman"/>
                <w:b/>
                <w:sz w:val="22"/>
                <w:szCs w:val="22"/>
              </w:rPr>
              <w:t>Rodzaj dokumentu PZG</w:t>
            </w:r>
          </w:p>
        </w:tc>
        <w:tc>
          <w:tcPr>
            <w:tcW w:w="1589"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b/>
                <w:sz w:val="22"/>
                <w:szCs w:val="22"/>
              </w:rPr>
            </w:pPr>
            <w:r w:rsidRPr="00BB3EA4">
              <w:rPr>
                <w:rFonts w:ascii="Arial Narrow" w:hAnsi="Arial Narrow" w:cs="Times New Roman"/>
                <w:b/>
                <w:sz w:val="22"/>
                <w:szCs w:val="22"/>
              </w:rPr>
              <w:t>Rodzaj dokumentu szczegółowy</w:t>
            </w:r>
          </w:p>
        </w:tc>
        <w:tc>
          <w:tcPr>
            <w:tcW w:w="2212"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b/>
                <w:sz w:val="22"/>
                <w:szCs w:val="22"/>
              </w:rPr>
            </w:pPr>
            <w:r w:rsidRPr="00BB3EA4">
              <w:rPr>
                <w:rFonts w:ascii="Arial Narrow" w:hAnsi="Arial Narrow" w:cs="Times New Roman"/>
                <w:b/>
                <w:sz w:val="22"/>
                <w:szCs w:val="22"/>
              </w:rPr>
              <w:t>Dostęp do dokumentu</w:t>
            </w:r>
          </w:p>
        </w:tc>
      </w:tr>
      <w:tr w:rsidR="00FD751F" w:rsidRPr="00BB3EA4" w:rsidTr="001A2C60">
        <w:trPr>
          <w:jc w:val="center"/>
        </w:trPr>
        <w:tc>
          <w:tcPr>
            <w:tcW w:w="2294"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PODGiK.6640.100.2015.PS</w:t>
            </w:r>
          </w:p>
        </w:tc>
        <w:tc>
          <w:tcPr>
            <w:tcW w:w="1084"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15.01.2015</w:t>
            </w:r>
          </w:p>
        </w:tc>
        <w:tc>
          <w:tcPr>
            <w:tcW w:w="1802"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P.0809.2015.10000</w:t>
            </w:r>
          </w:p>
        </w:tc>
        <w:tc>
          <w:tcPr>
            <w:tcW w:w="1926" w:type="dxa"/>
            <w:vAlign w:val="center"/>
          </w:tcPr>
          <w:p w:rsidR="00F30358" w:rsidRPr="00BB3EA4" w:rsidRDefault="005504A4"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inny</w:t>
            </w:r>
          </w:p>
        </w:tc>
        <w:tc>
          <w:tcPr>
            <w:tcW w:w="1589" w:type="dxa"/>
            <w:vAlign w:val="center"/>
          </w:tcPr>
          <w:p w:rsidR="00F30358" w:rsidRPr="00BB3EA4" w:rsidRDefault="001F3D60"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 xml:space="preserve">Okładka </w:t>
            </w:r>
            <w:r w:rsidR="00F30358" w:rsidRPr="00BB3EA4">
              <w:rPr>
                <w:rFonts w:ascii="Arial Narrow" w:hAnsi="Arial Narrow" w:cs="Times New Roman"/>
                <w:sz w:val="22"/>
                <w:szCs w:val="22"/>
              </w:rPr>
              <w:t>Operat</w:t>
            </w:r>
            <w:r w:rsidRPr="00BB3EA4">
              <w:rPr>
                <w:rFonts w:ascii="Arial Narrow" w:hAnsi="Arial Narrow" w:cs="Times New Roman"/>
                <w:sz w:val="22"/>
                <w:szCs w:val="22"/>
              </w:rPr>
              <w:t>u</w:t>
            </w:r>
            <w:r w:rsidR="00F30358" w:rsidRPr="00BB3EA4">
              <w:rPr>
                <w:rFonts w:ascii="Arial Narrow" w:hAnsi="Arial Narrow" w:cs="Times New Roman"/>
                <w:sz w:val="22"/>
                <w:szCs w:val="22"/>
              </w:rPr>
              <w:t xml:space="preserve"> techniczn</w:t>
            </w:r>
            <w:r w:rsidR="004A21C9" w:rsidRPr="00BB3EA4">
              <w:rPr>
                <w:rFonts w:ascii="Arial Narrow" w:hAnsi="Arial Narrow" w:cs="Times New Roman"/>
                <w:sz w:val="22"/>
                <w:szCs w:val="22"/>
              </w:rPr>
              <w:t>ego</w:t>
            </w:r>
          </w:p>
        </w:tc>
        <w:tc>
          <w:tcPr>
            <w:tcW w:w="2212"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0809/2015/100/ot/100.pdf</w:t>
            </w:r>
          </w:p>
        </w:tc>
      </w:tr>
      <w:tr w:rsidR="00FD751F" w:rsidRPr="00BB3EA4" w:rsidTr="001A2C60">
        <w:trPr>
          <w:jc w:val="center"/>
        </w:trPr>
        <w:tc>
          <w:tcPr>
            <w:tcW w:w="2294"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PODGiK.6640.100.2015.PS</w:t>
            </w:r>
          </w:p>
        </w:tc>
        <w:tc>
          <w:tcPr>
            <w:tcW w:w="1084"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15.01.2015</w:t>
            </w:r>
          </w:p>
        </w:tc>
        <w:tc>
          <w:tcPr>
            <w:tcW w:w="1802"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P.0809.2015.10000_1</w:t>
            </w:r>
          </w:p>
        </w:tc>
        <w:tc>
          <w:tcPr>
            <w:tcW w:w="1926"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proofErr w:type="spellStart"/>
            <w:r w:rsidRPr="00BB3EA4">
              <w:rPr>
                <w:rFonts w:ascii="Arial Narrow" w:hAnsi="Arial Narrow" w:cs="Times New Roman"/>
                <w:sz w:val="22"/>
                <w:szCs w:val="22"/>
              </w:rPr>
              <w:t>szkicPolowyZbszkicow</w:t>
            </w:r>
            <w:proofErr w:type="spellEnd"/>
          </w:p>
        </w:tc>
        <w:tc>
          <w:tcPr>
            <w:tcW w:w="1589"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Szkic sytuacyjny</w:t>
            </w:r>
          </w:p>
        </w:tc>
        <w:tc>
          <w:tcPr>
            <w:tcW w:w="2212" w:type="dxa"/>
            <w:vAlign w:val="center"/>
          </w:tcPr>
          <w:p w:rsidR="00F30358" w:rsidRPr="00BB3EA4" w:rsidRDefault="00F30358" w:rsidP="007D5902">
            <w:pPr>
              <w:pStyle w:val="Styl"/>
              <w:spacing w:before="1" w:beforeAutospacing="1" w:after="1" w:afterAutospacing="1" w:line="360" w:lineRule="auto"/>
              <w:jc w:val="center"/>
              <w:rPr>
                <w:rFonts w:ascii="Arial Narrow" w:hAnsi="Arial Narrow" w:cs="Times New Roman"/>
                <w:sz w:val="22"/>
                <w:szCs w:val="22"/>
              </w:rPr>
            </w:pPr>
            <w:r w:rsidRPr="00BB3EA4">
              <w:rPr>
                <w:rFonts w:ascii="Arial Narrow" w:hAnsi="Arial Narrow" w:cs="Times New Roman"/>
                <w:sz w:val="22"/>
                <w:szCs w:val="22"/>
              </w:rPr>
              <w:t>0809/2015/100/s/100_1.pdf</w:t>
            </w:r>
          </w:p>
        </w:tc>
      </w:tr>
    </w:tbl>
    <w:p w:rsidR="00A4638F" w:rsidRPr="00BB3EA4" w:rsidRDefault="00A4638F" w:rsidP="00106005">
      <w:pPr>
        <w:pStyle w:val="Styl"/>
        <w:spacing w:line="360" w:lineRule="auto"/>
        <w:rPr>
          <w:rFonts w:ascii="Arial Narrow" w:hAnsi="Arial Narrow" w:cs="Times New Roman"/>
          <w:b/>
        </w:rPr>
      </w:pPr>
    </w:p>
    <w:p w:rsidR="00106005" w:rsidRPr="00BB3EA4" w:rsidRDefault="00106005" w:rsidP="00A4638F">
      <w:pPr>
        <w:pStyle w:val="Styl"/>
        <w:spacing w:line="360" w:lineRule="auto"/>
        <w:jc w:val="center"/>
        <w:rPr>
          <w:rFonts w:ascii="Arial Narrow" w:hAnsi="Arial Narrow" w:cs="Times New Roman"/>
          <w:b/>
        </w:rPr>
        <w:sectPr w:rsidR="00106005" w:rsidRPr="00BB3EA4" w:rsidSect="00BE23F0">
          <w:type w:val="continuous"/>
          <w:pgSz w:w="16838" w:h="11906" w:orient="landscape"/>
          <w:pgMar w:top="1418" w:right="1418" w:bottom="1418" w:left="1418" w:header="709" w:footer="709" w:gutter="0"/>
          <w:cols w:space="708"/>
          <w:docGrid w:linePitch="360"/>
        </w:sectPr>
      </w:pPr>
    </w:p>
    <w:p w:rsidR="00106005" w:rsidRPr="00BB3EA4" w:rsidRDefault="00106005" w:rsidP="007D5902">
      <w:pPr>
        <w:pStyle w:val="Styl"/>
        <w:spacing w:line="360" w:lineRule="auto"/>
        <w:jc w:val="center"/>
        <w:rPr>
          <w:rFonts w:ascii="Arial Narrow" w:hAnsi="Arial Narrow" w:cs="Times New Roman"/>
          <w:b/>
        </w:rPr>
      </w:pPr>
    </w:p>
    <w:p w:rsidR="00822E5C" w:rsidRPr="00BB3EA4" w:rsidRDefault="006C37C0" w:rsidP="007D5902">
      <w:pPr>
        <w:pStyle w:val="Styl"/>
        <w:spacing w:line="360" w:lineRule="auto"/>
        <w:jc w:val="center"/>
        <w:rPr>
          <w:rFonts w:ascii="Arial Narrow" w:hAnsi="Arial Narrow" w:cs="Times New Roman"/>
          <w:b/>
        </w:rPr>
      </w:pPr>
      <w:r w:rsidRPr="00BB3EA4">
        <w:rPr>
          <w:rFonts w:ascii="Arial Narrow" w:hAnsi="Arial Narrow" w:cs="Times New Roman"/>
          <w:b/>
        </w:rPr>
        <w:t>Wzór protokołu przekazania pobranych/udostępnionych materiałów zasobu.</w:t>
      </w:r>
    </w:p>
    <w:p w:rsidR="00964A7B" w:rsidRPr="00BB3EA4" w:rsidRDefault="002C2DCD" w:rsidP="007D5902">
      <w:pPr>
        <w:pStyle w:val="Styl"/>
        <w:spacing w:after="100" w:afterAutospacing="1" w:line="360" w:lineRule="auto"/>
        <w:jc w:val="center"/>
        <w:rPr>
          <w:rFonts w:ascii="Arial Narrow" w:hAnsi="Arial Narrow" w:cs="Times New Roman"/>
          <w:b/>
        </w:rPr>
      </w:pPr>
      <w:r w:rsidRPr="00BB3EA4">
        <w:rPr>
          <w:rFonts w:ascii="Arial Narrow" w:hAnsi="Arial Narrow" w:cs="Times New Roman"/>
          <w:b/>
        </w:rPr>
        <w:t>Analiza zawartości pobranych materiałów zasobu</w:t>
      </w:r>
    </w:p>
    <w:p w:rsidR="009552AA" w:rsidRPr="00BB3EA4" w:rsidRDefault="009552AA" w:rsidP="007D5902">
      <w:pPr>
        <w:pStyle w:val="Styl"/>
        <w:spacing w:before="1" w:beforeAutospacing="1" w:after="1" w:afterAutospacing="1" w:line="360" w:lineRule="auto"/>
        <w:rPr>
          <w:rFonts w:ascii="Arial Narrow" w:hAnsi="Arial Narrow" w:cs="Times New Roman"/>
        </w:rPr>
      </w:pPr>
      <w:r w:rsidRPr="00BB3EA4">
        <w:rPr>
          <w:rFonts w:ascii="Arial Narrow" w:hAnsi="Arial Narrow" w:cs="Times New Roman"/>
        </w:rPr>
        <w:t>Data:</w:t>
      </w:r>
      <w:r w:rsidR="0096004B" w:rsidRPr="00BB3EA4">
        <w:rPr>
          <w:rFonts w:ascii="Arial Narrow" w:hAnsi="Arial Narrow" w:cs="Times New Roman"/>
        </w:rPr>
        <w:t xml:space="preserve"> …</w:t>
      </w:r>
    </w:p>
    <w:p w:rsidR="009552AA" w:rsidRPr="00BB3EA4" w:rsidRDefault="009552AA" w:rsidP="007D5902">
      <w:pPr>
        <w:pStyle w:val="Styl"/>
        <w:spacing w:before="1" w:beforeAutospacing="1" w:after="1" w:afterAutospacing="1" w:line="360" w:lineRule="auto"/>
        <w:rPr>
          <w:rFonts w:ascii="Arial Narrow" w:hAnsi="Arial Narrow" w:cs="Times New Roman"/>
        </w:rPr>
      </w:pPr>
      <w:r w:rsidRPr="00BB3EA4">
        <w:rPr>
          <w:rFonts w:ascii="Arial Narrow" w:hAnsi="Arial Narrow" w:cs="Times New Roman"/>
        </w:rPr>
        <w:t>Jednostka ewidencyjna:</w:t>
      </w:r>
      <w:r w:rsidR="0096004B" w:rsidRPr="00BB3EA4">
        <w:rPr>
          <w:rFonts w:ascii="Arial Narrow" w:hAnsi="Arial Narrow" w:cs="Times New Roman"/>
        </w:rPr>
        <w:t xml:space="preserve"> …</w:t>
      </w:r>
    </w:p>
    <w:p w:rsidR="002511EF" w:rsidRPr="00BB3EA4" w:rsidRDefault="009552AA" w:rsidP="007D5902">
      <w:pPr>
        <w:pStyle w:val="Styl"/>
        <w:spacing w:before="100" w:beforeAutospacing="1" w:after="100" w:afterAutospacing="1" w:line="360" w:lineRule="auto"/>
        <w:rPr>
          <w:rFonts w:ascii="Arial Narrow" w:hAnsi="Arial Narrow" w:cs="Times New Roman"/>
        </w:rPr>
      </w:pPr>
      <w:r w:rsidRPr="00BB3EA4">
        <w:rPr>
          <w:rFonts w:ascii="Arial Narrow" w:hAnsi="Arial Narrow" w:cs="Times New Roman"/>
        </w:rPr>
        <w:t>Obręb ewidencyjny:</w:t>
      </w:r>
      <w:r w:rsidR="0096004B" w:rsidRPr="00BB3EA4">
        <w:rPr>
          <w:rFonts w:ascii="Arial Narrow" w:hAnsi="Arial Narrow" w:cs="Times New Roman"/>
        </w:rPr>
        <w:t xml:space="preserve"> …</w:t>
      </w:r>
    </w:p>
    <w:p w:rsidR="002511EF" w:rsidRPr="00BB3EA4" w:rsidRDefault="002511EF" w:rsidP="00D51468">
      <w:pPr>
        <w:pStyle w:val="Styl"/>
        <w:spacing w:line="360" w:lineRule="auto"/>
        <w:ind w:right="1530"/>
        <w:jc w:val="right"/>
        <w:rPr>
          <w:rFonts w:ascii="Arial Narrow" w:hAnsi="Arial Narrow" w:cs="Times New Roman"/>
        </w:rPr>
      </w:pPr>
      <w:r w:rsidRPr="00BB3EA4">
        <w:rPr>
          <w:rFonts w:ascii="Arial Narrow" w:hAnsi="Arial Narrow" w:cs="Times New Roman"/>
        </w:rPr>
        <w:t>Tabela 4</w:t>
      </w:r>
    </w:p>
    <w:tbl>
      <w:tblPr>
        <w:tblW w:w="136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4"/>
        <w:gridCol w:w="1843"/>
        <w:gridCol w:w="1559"/>
        <w:gridCol w:w="1701"/>
        <w:gridCol w:w="1559"/>
        <w:gridCol w:w="2268"/>
        <w:gridCol w:w="2268"/>
      </w:tblGrid>
      <w:tr w:rsidR="001768DF" w:rsidRPr="00BB3EA4" w:rsidTr="001768DF">
        <w:tc>
          <w:tcPr>
            <w:tcW w:w="567"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rPr>
            </w:pPr>
            <w:r w:rsidRPr="00BB3EA4">
              <w:rPr>
                <w:rFonts w:ascii="Arial Narrow" w:hAnsi="Arial Narrow" w:cs="Times New Roman"/>
                <w:b/>
                <w:sz w:val="22"/>
                <w:szCs w:val="22"/>
              </w:rPr>
              <w:t>l.p.</w:t>
            </w:r>
          </w:p>
        </w:tc>
        <w:tc>
          <w:tcPr>
            <w:tcW w:w="1844"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rPr>
            </w:pPr>
            <w:r w:rsidRPr="00BB3EA4">
              <w:rPr>
                <w:rFonts w:ascii="Arial Narrow" w:hAnsi="Arial Narrow" w:cs="Times New Roman"/>
                <w:b/>
                <w:sz w:val="22"/>
                <w:szCs w:val="22"/>
              </w:rPr>
              <w:t>Nazwa operatu</w:t>
            </w:r>
          </w:p>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vertAlign w:val="superscript"/>
              </w:rPr>
            </w:pPr>
            <w:r w:rsidRPr="00BB3EA4">
              <w:rPr>
                <w:rFonts w:ascii="Arial Narrow" w:hAnsi="Arial Narrow" w:cs="Times New Roman"/>
                <w:b/>
                <w:sz w:val="22"/>
                <w:szCs w:val="22"/>
              </w:rPr>
              <w:t>[IMEZ]</w:t>
            </w:r>
            <w:r w:rsidRPr="00BB3EA4">
              <w:rPr>
                <w:rFonts w:ascii="Arial Narrow" w:hAnsi="Arial Narrow" w:cs="Times New Roman"/>
                <w:b/>
                <w:sz w:val="22"/>
                <w:szCs w:val="22"/>
                <w:vertAlign w:val="superscript"/>
              </w:rPr>
              <w:t>1</w:t>
            </w:r>
          </w:p>
        </w:tc>
        <w:tc>
          <w:tcPr>
            <w:tcW w:w="1843" w:type="dxa"/>
            <w:vAlign w:val="center"/>
          </w:tcPr>
          <w:p w:rsidR="001768DF" w:rsidRPr="00BB3EA4" w:rsidRDefault="001768DF" w:rsidP="002C2DCD">
            <w:pPr>
              <w:pStyle w:val="Styl"/>
              <w:spacing w:before="100" w:beforeAutospacing="1" w:after="100" w:afterAutospacing="1" w:line="256" w:lineRule="auto"/>
              <w:jc w:val="center"/>
              <w:rPr>
                <w:rFonts w:ascii="Arial Narrow" w:hAnsi="Arial Narrow" w:cs="Times New Roman"/>
                <w:b/>
                <w:sz w:val="22"/>
                <w:szCs w:val="22"/>
                <w:vertAlign w:val="superscript"/>
              </w:rPr>
            </w:pPr>
            <w:r w:rsidRPr="00BB3EA4">
              <w:rPr>
                <w:rFonts w:ascii="Arial Narrow" w:hAnsi="Arial Narrow" w:cs="Times New Roman"/>
                <w:b/>
                <w:sz w:val="22"/>
                <w:szCs w:val="22"/>
              </w:rPr>
              <w:t>Poprzedni identyfikator materiału zasobu</w:t>
            </w:r>
            <w:r w:rsidRPr="00BB3EA4">
              <w:rPr>
                <w:rFonts w:ascii="Arial Narrow" w:hAnsi="Arial Narrow" w:cs="Times New Roman"/>
                <w:b/>
                <w:sz w:val="22"/>
                <w:szCs w:val="22"/>
                <w:vertAlign w:val="superscript"/>
              </w:rPr>
              <w:t>1</w:t>
            </w:r>
          </w:p>
        </w:tc>
        <w:tc>
          <w:tcPr>
            <w:tcW w:w="1559"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rPr>
            </w:pPr>
            <w:r w:rsidRPr="00BB3EA4">
              <w:rPr>
                <w:rFonts w:ascii="Arial Narrow" w:hAnsi="Arial Narrow" w:cs="Times New Roman"/>
                <w:b/>
                <w:sz w:val="22"/>
                <w:szCs w:val="22"/>
              </w:rPr>
              <w:t>Liczba stron ze spisu treści</w:t>
            </w:r>
          </w:p>
          <w:p w:rsidR="001768DF" w:rsidRPr="00BB3EA4" w:rsidRDefault="001768DF" w:rsidP="002C2DCD">
            <w:pPr>
              <w:pStyle w:val="Styl"/>
              <w:spacing w:before="1" w:beforeAutospacing="1" w:after="1" w:afterAutospacing="1" w:line="256" w:lineRule="auto"/>
              <w:jc w:val="center"/>
              <w:rPr>
                <w:rFonts w:ascii="Arial Narrow" w:hAnsi="Arial Narrow" w:cs="Times New Roman"/>
                <w:b/>
                <w:sz w:val="22"/>
                <w:szCs w:val="22"/>
                <w:vertAlign w:val="superscript"/>
              </w:rPr>
            </w:pPr>
            <w:r w:rsidRPr="00BB3EA4">
              <w:rPr>
                <w:rFonts w:ascii="Arial Narrow" w:hAnsi="Arial Narrow" w:cs="Times New Roman"/>
                <w:b/>
                <w:sz w:val="22"/>
                <w:szCs w:val="22"/>
              </w:rPr>
              <w:t>[szt.]</w:t>
            </w:r>
            <w:r w:rsidRPr="00BB3EA4">
              <w:rPr>
                <w:rFonts w:ascii="Arial Narrow" w:hAnsi="Arial Narrow" w:cs="Times New Roman"/>
                <w:b/>
                <w:sz w:val="22"/>
                <w:szCs w:val="22"/>
                <w:vertAlign w:val="superscript"/>
              </w:rPr>
              <w:t>2</w:t>
            </w:r>
          </w:p>
        </w:tc>
        <w:tc>
          <w:tcPr>
            <w:tcW w:w="1701"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rPr>
            </w:pPr>
            <w:r w:rsidRPr="00BB3EA4">
              <w:rPr>
                <w:rFonts w:ascii="Arial Narrow" w:hAnsi="Arial Narrow" w:cs="Times New Roman"/>
                <w:b/>
                <w:sz w:val="22"/>
                <w:szCs w:val="22"/>
              </w:rPr>
              <w:t>Liczba stron dokumentów cyfrowych</w:t>
            </w:r>
          </w:p>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vertAlign w:val="superscript"/>
              </w:rPr>
            </w:pPr>
            <w:r w:rsidRPr="00BB3EA4">
              <w:rPr>
                <w:rFonts w:ascii="Arial Narrow" w:hAnsi="Arial Narrow" w:cs="Times New Roman"/>
                <w:b/>
                <w:sz w:val="22"/>
                <w:szCs w:val="22"/>
              </w:rPr>
              <w:t>[szt.]</w:t>
            </w:r>
            <w:r w:rsidRPr="00BB3EA4">
              <w:rPr>
                <w:rFonts w:ascii="Arial Narrow" w:hAnsi="Arial Narrow" w:cs="Times New Roman"/>
                <w:b/>
                <w:sz w:val="22"/>
                <w:szCs w:val="22"/>
                <w:vertAlign w:val="superscript"/>
              </w:rPr>
              <w:t>3</w:t>
            </w:r>
          </w:p>
        </w:tc>
        <w:tc>
          <w:tcPr>
            <w:tcW w:w="1559"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rPr>
            </w:pPr>
            <w:r w:rsidRPr="00BB3EA4">
              <w:rPr>
                <w:rFonts w:ascii="Arial Narrow" w:hAnsi="Arial Narrow" w:cs="Times New Roman"/>
                <w:b/>
                <w:sz w:val="22"/>
                <w:szCs w:val="22"/>
              </w:rPr>
              <w:t>Numery brakujących stron</w:t>
            </w:r>
          </w:p>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vertAlign w:val="superscript"/>
              </w:rPr>
            </w:pPr>
          </w:p>
        </w:tc>
        <w:tc>
          <w:tcPr>
            <w:tcW w:w="2268"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vertAlign w:val="superscript"/>
              </w:rPr>
            </w:pPr>
            <w:r w:rsidRPr="00BB3EA4">
              <w:rPr>
                <w:rFonts w:ascii="Arial Narrow" w:hAnsi="Arial Narrow" w:cs="Times New Roman"/>
                <w:b/>
                <w:sz w:val="22"/>
                <w:szCs w:val="22"/>
              </w:rPr>
              <w:t>Nazwę brakującego dokumentu lub jego części</w:t>
            </w:r>
            <w:r w:rsidRPr="00BB3EA4">
              <w:rPr>
                <w:rFonts w:ascii="Arial Narrow" w:hAnsi="Arial Narrow" w:cs="Times New Roman"/>
                <w:b/>
                <w:sz w:val="22"/>
                <w:szCs w:val="22"/>
                <w:vertAlign w:val="superscript"/>
              </w:rPr>
              <w:t>4</w:t>
            </w:r>
          </w:p>
        </w:tc>
        <w:tc>
          <w:tcPr>
            <w:tcW w:w="2268" w:type="dxa"/>
            <w:vAlign w:val="center"/>
          </w:tcPr>
          <w:p w:rsidR="001768DF" w:rsidRPr="00BB3EA4" w:rsidRDefault="001768DF" w:rsidP="001768DF">
            <w:pPr>
              <w:pStyle w:val="Styl"/>
              <w:spacing w:before="1" w:beforeAutospacing="1" w:after="1" w:afterAutospacing="1" w:line="256" w:lineRule="auto"/>
              <w:jc w:val="center"/>
              <w:rPr>
                <w:rFonts w:ascii="Arial Narrow" w:hAnsi="Arial Narrow" w:cs="Times New Roman"/>
                <w:b/>
                <w:sz w:val="22"/>
                <w:szCs w:val="22"/>
                <w:vertAlign w:val="superscript"/>
              </w:rPr>
            </w:pPr>
            <w:r w:rsidRPr="00BB3EA4">
              <w:rPr>
                <w:rFonts w:ascii="Arial Narrow" w:hAnsi="Arial Narrow" w:cs="Times New Roman"/>
                <w:b/>
                <w:sz w:val="22"/>
                <w:szCs w:val="22"/>
              </w:rPr>
              <w:t>Uwagi</w:t>
            </w:r>
            <w:r w:rsidRPr="00BB3EA4">
              <w:rPr>
                <w:rFonts w:ascii="Arial Narrow" w:hAnsi="Arial Narrow" w:cs="Times New Roman"/>
                <w:b/>
                <w:sz w:val="22"/>
                <w:szCs w:val="22"/>
                <w:vertAlign w:val="superscript"/>
              </w:rPr>
              <w:t>5</w:t>
            </w:r>
          </w:p>
        </w:tc>
      </w:tr>
      <w:tr w:rsidR="001768DF" w:rsidRPr="00BB3EA4" w:rsidTr="001768DF">
        <w:tc>
          <w:tcPr>
            <w:tcW w:w="567"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1</w:t>
            </w:r>
          </w:p>
        </w:tc>
        <w:tc>
          <w:tcPr>
            <w:tcW w:w="1844"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2</w:t>
            </w:r>
          </w:p>
        </w:tc>
        <w:tc>
          <w:tcPr>
            <w:tcW w:w="1843" w:type="dxa"/>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3</w:t>
            </w:r>
          </w:p>
        </w:tc>
        <w:tc>
          <w:tcPr>
            <w:tcW w:w="1559"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4</w:t>
            </w:r>
          </w:p>
        </w:tc>
        <w:tc>
          <w:tcPr>
            <w:tcW w:w="1701"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5</w:t>
            </w:r>
          </w:p>
        </w:tc>
        <w:tc>
          <w:tcPr>
            <w:tcW w:w="1559"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6</w:t>
            </w:r>
          </w:p>
        </w:tc>
        <w:tc>
          <w:tcPr>
            <w:tcW w:w="2268"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7</w:t>
            </w:r>
          </w:p>
        </w:tc>
        <w:tc>
          <w:tcPr>
            <w:tcW w:w="2268" w:type="dxa"/>
          </w:tcPr>
          <w:p w:rsidR="001768DF" w:rsidRPr="00BB3EA4" w:rsidRDefault="00B05DD3"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8</w:t>
            </w:r>
          </w:p>
        </w:tc>
      </w:tr>
      <w:tr w:rsidR="001768DF" w:rsidRPr="00BB3EA4" w:rsidTr="001768DF">
        <w:tc>
          <w:tcPr>
            <w:tcW w:w="567" w:type="dxa"/>
            <w:vAlign w:val="center"/>
          </w:tcPr>
          <w:p w:rsidR="001768DF" w:rsidRPr="00BB3EA4" w:rsidRDefault="001768DF" w:rsidP="00FD751F">
            <w:pPr>
              <w:pStyle w:val="Styl"/>
              <w:spacing w:before="1" w:beforeAutospacing="1" w:after="1" w:afterAutospacing="1" w:line="256" w:lineRule="auto"/>
              <w:rPr>
                <w:rFonts w:ascii="Arial Narrow" w:hAnsi="Arial Narrow" w:cs="Times New Roman"/>
                <w:sz w:val="22"/>
                <w:szCs w:val="22"/>
              </w:rPr>
            </w:pPr>
          </w:p>
        </w:tc>
        <w:tc>
          <w:tcPr>
            <w:tcW w:w="1844" w:type="dxa"/>
            <w:vAlign w:val="center"/>
          </w:tcPr>
          <w:p w:rsidR="001768DF" w:rsidRPr="00BB3EA4" w:rsidRDefault="001768DF" w:rsidP="00FD751F">
            <w:pPr>
              <w:pStyle w:val="Styl"/>
              <w:spacing w:before="1" w:beforeAutospacing="1" w:after="1" w:afterAutospacing="1" w:line="256" w:lineRule="auto"/>
              <w:rPr>
                <w:rFonts w:ascii="Arial Narrow" w:hAnsi="Arial Narrow" w:cs="Times New Roman"/>
                <w:sz w:val="22"/>
                <w:szCs w:val="22"/>
              </w:rPr>
            </w:pPr>
          </w:p>
        </w:tc>
        <w:tc>
          <w:tcPr>
            <w:tcW w:w="1843" w:type="dxa"/>
            <w:vAlign w:val="center"/>
          </w:tcPr>
          <w:p w:rsidR="001768DF" w:rsidRPr="00BB3EA4" w:rsidRDefault="001768DF" w:rsidP="002C2DCD">
            <w:pPr>
              <w:pStyle w:val="Styl"/>
              <w:spacing w:before="1" w:beforeAutospacing="1" w:after="1" w:afterAutospacing="1" w:line="256" w:lineRule="auto"/>
              <w:jc w:val="center"/>
              <w:rPr>
                <w:rFonts w:ascii="Arial Narrow" w:hAnsi="Arial Narrow" w:cs="Times New Roman"/>
                <w:sz w:val="22"/>
                <w:szCs w:val="22"/>
              </w:rPr>
            </w:pPr>
          </w:p>
        </w:tc>
        <w:tc>
          <w:tcPr>
            <w:tcW w:w="1559" w:type="dxa"/>
            <w:vAlign w:val="center"/>
          </w:tcPr>
          <w:p w:rsidR="001768DF" w:rsidRPr="00BB3EA4" w:rsidRDefault="001768DF" w:rsidP="00FD751F">
            <w:pPr>
              <w:pStyle w:val="Styl"/>
              <w:spacing w:before="1" w:beforeAutospacing="1" w:after="1" w:afterAutospacing="1" w:line="256" w:lineRule="auto"/>
              <w:rPr>
                <w:rFonts w:ascii="Arial Narrow" w:hAnsi="Arial Narrow" w:cs="Times New Roman"/>
                <w:sz w:val="22"/>
                <w:szCs w:val="22"/>
              </w:rPr>
            </w:pPr>
          </w:p>
        </w:tc>
        <w:tc>
          <w:tcPr>
            <w:tcW w:w="1701" w:type="dxa"/>
            <w:vAlign w:val="center"/>
          </w:tcPr>
          <w:p w:rsidR="001768DF" w:rsidRPr="00BB3EA4" w:rsidRDefault="001768DF" w:rsidP="00FD751F">
            <w:pPr>
              <w:pStyle w:val="Styl"/>
              <w:spacing w:before="1" w:beforeAutospacing="1" w:after="1" w:afterAutospacing="1" w:line="256" w:lineRule="auto"/>
              <w:rPr>
                <w:rFonts w:ascii="Arial Narrow" w:hAnsi="Arial Narrow" w:cs="Times New Roman"/>
                <w:sz w:val="22"/>
                <w:szCs w:val="22"/>
              </w:rPr>
            </w:pPr>
          </w:p>
        </w:tc>
        <w:tc>
          <w:tcPr>
            <w:tcW w:w="1559" w:type="dxa"/>
            <w:vAlign w:val="center"/>
          </w:tcPr>
          <w:p w:rsidR="001768DF" w:rsidRPr="00BB3EA4" w:rsidRDefault="001768DF" w:rsidP="00FD751F">
            <w:pPr>
              <w:pStyle w:val="Styl"/>
              <w:spacing w:before="1" w:beforeAutospacing="1" w:after="1" w:afterAutospacing="1" w:line="256" w:lineRule="auto"/>
              <w:rPr>
                <w:rFonts w:ascii="Arial Narrow" w:hAnsi="Arial Narrow" w:cs="Times New Roman"/>
                <w:sz w:val="22"/>
                <w:szCs w:val="22"/>
              </w:rPr>
            </w:pPr>
          </w:p>
        </w:tc>
        <w:tc>
          <w:tcPr>
            <w:tcW w:w="2268" w:type="dxa"/>
            <w:vAlign w:val="center"/>
          </w:tcPr>
          <w:p w:rsidR="001768DF" w:rsidRPr="00BB3EA4" w:rsidRDefault="001768DF" w:rsidP="00FD751F">
            <w:pPr>
              <w:pStyle w:val="Styl"/>
              <w:spacing w:before="1" w:beforeAutospacing="1" w:after="1" w:afterAutospacing="1" w:line="256" w:lineRule="auto"/>
              <w:rPr>
                <w:rFonts w:ascii="Arial Narrow" w:hAnsi="Arial Narrow" w:cs="Times New Roman"/>
                <w:sz w:val="22"/>
                <w:szCs w:val="22"/>
              </w:rPr>
            </w:pPr>
          </w:p>
        </w:tc>
        <w:tc>
          <w:tcPr>
            <w:tcW w:w="2268" w:type="dxa"/>
          </w:tcPr>
          <w:p w:rsidR="001768DF" w:rsidRPr="00BB3EA4" w:rsidRDefault="001768DF" w:rsidP="00FD751F">
            <w:pPr>
              <w:pStyle w:val="Styl"/>
              <w:spacing w:before="1" w:beforeAutospacing="1" w:after="1" w:afterAutospacing="1" w:line="256" w:lineRule="auto"/>
              <w:rPr>
                <w:rFonts w:ascii="Arial Narrow" w:hAnsi="Arial Narrow" w:cs="Times New Roman"/>
                <w:sz w:val="22"/>
                <w:szCs w:val="22"/>
              </w:rPr>
            </w:pPr>
          </w:p>
        </w:tc>
      </w:tr>
      <w:tr w:rsidR="001768DF" w:rsidRPr="00BB3EA4" w:rsidTr="001768DF">
        <w:tc>
          <w:tcPr>
            <w:tcW w:w="567"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1844"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1843" w:type="dxa"/>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p>
        </w:tc>
        <w:tc>
          <w:tcPr>
            <w:tcW w:w="1559"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1701"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1559"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2268"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2268" w:type="dxa"/>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p>
        </w:tc>
      </w:tr>
      <w:tr w:rsidR="001768DF" w:rsidRPr="00BB3EA4" w:rsidTr="001768DF">
        <w:tc>
          <w:tcPr>
            <w:tcW w:w="2411" w:type="dxa"/>
            <w:gridSpan w:val="2"/>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b/>
                <w:sz w:val="22"/>
                <w:szCs w:val="22"/>
              </w:rPr>
            </w:pPr>
            <w:r w:rsidRPr="00BB3EA4">
              <w:rPr>
                <w:rFonts w:ascii="Arial Narrow" w:hAnsi="Arial Narrow" w:cs="Times New Roman"/>
                <w:b/>
                <w:sz w:val="22"/>
                <w:szCs w:val="22"/>
              </w:rPr>
              <w:t>Razem:</w:t>
            </w:r>
          </w:p>
        </w:tc>
        <w:tc>
          <w:tcPr>
            <w:tcW w:w="1843" w:type="dxa"/>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p>
        </w:tc>
        <w:tc>
          <w:tcPr>
            <w:tcW w:w="1559"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1701"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1559"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2268" w:type="dxa"/>
            <w:vAlign w:val="center"/>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r w:rsidRPr="00BB3EA4">
              <w:rPr>
                <w:rFonts w:ascii="Arial Narrow" w:hAnsi="Arial Narrow" w:cs="Times New Roman"/>
                <w:sz w:val="22"/>
                <w:szCs w:val="22"/>
              </w:rPr>
              <w:t>…</w:t>
            </w:r>
          </w:p>
        </w:tc>
        <w:tc>
          <w:tcPr>
            <w:tcW w:w="2268" w:type="dxa"/>
          </w:tcPr>
          <w:p w:rsidR="001768DF" w:rsidRPr="00BB3EA4" w:rsidRDefault="001768DF" w:rsidP="00FD751F">
            <w:pPr>
              <w:pStyle w:val="Styl"/>
              <w:spacing w:before="1" w:beforeAutospacing="1" w:after="1" w:afterAutospacing="1" w:line="256" w:lineRule="auto"/>
              <w:jc w:val="center"/>
              <w:rPr>
                <w:rFonts w:ascii="Arial Narrow" w:hAnsi="Arial Narrow" w:cs="Times New Roman"/>
                <w:sz w:val="22"/>
                <w:szCs w:val="22"/>
              </w:rPr>
            </w:pPr>
          </w:p>
        </w:tc>
      </w:tr>
    </w:tbl>
    <w:p w:rsidR="002C2DCD" w:rsidRPr="00BB3EA4" w:rsidRDefault="002C2DCD" w:rsidP="009552AA">
      <w:pPr>
        <w:pStyle w:val="Styl"/>
        <w:spacing w:before="1" w:beforeAutospacing="1" w:after="1" w:afterAutospacing="1"/>
        <w:rPr>
          <w:rFonts w:ascii="Arial Narrow" w:hAnsi="Arial Narrow" w:cs="Times New Roman"/>
          <w:sz w:val="18"/>
          <w:szCs w:val="18"/>
        </w:rPr>
      </w:pPr>
      <w:r w:rsidRPr="00BB3EA4">
        <w:rPr>
          <w:rFonts w:ascii="Arial Narrow" w:hAnsi="Arial Narrow" w:cs="Times New Roman"/>
          <w:sz w:val="18"/>
          <w:szCs w:val="18"/>
          <w:vertAlign w:val="superscript"/>
        </w:rPr>
        <w:t>1</w:t>
      </w:r>
      <w:r w:rsidRPr="00BB3EA4">
        <w:rPr>
          <w:rFonts w:ascii="Arial Narrow" w:hAnsi="Arial Narrow" w:cs="Times New Roman"/>
          <w:sz w:val="18"/>
          <w:szCs w:val="18"/>
        </w:rPr>
        <w:t>Numer IMEZ/poprzedni identyfikator należy odczytać z okładki materiału zasobu</w:t>
      </w:r>
      <w:r w:rsidR="007910C9">
        <w:rPr>
          <w:rFonts w:ascii="Arial Narrow" w:hAnsi="Arial Narrow" w:cs="Times New Roman"/>
          <w:sz w:val="18"/>
          <w:szCs w:val="18"/>
        </w:rPr>
        <w:t>.</w:t>
      </w:r>
    </w:p>
    <w:p w:rsidR="009552AA" w:rsidRPr="00BB3EA4" w:rsidRDefault="002C2DCD" w:rsidP="009552AA">
      <w:pPr>
        <w:pStyle w:val="Styl"/>
        <w:spacing w:before="1" w:beforeAutospacing="1" w:after="1" w:afterAutospacing="1"/>
        <w:rPr>
          <w:rFonts w:ascii="Arial Narrow" w:hAnsi="Arial Narrow" w:cs="Times New Roman"/>
          <w:sz w:val="18"/>
          <w:szCs w:val="18"/>
        </w:rPr>
      </w:pPr>
      <w:r w:rsidRPr="00BB3EA4">
        <w:rPr>
          <w:rFonts w:ascii="Arial Narrow" w:hAnsi="Arial Narrow" w:cs="Times New Roman"/>
          <w:sz w:val="18"/>
          <w:szCs w:val="18"/>
          <w:vertAlign w:val="superscript"/>
        </w:rPr>
        <w:t>2</w:t>
      </w:r>
      <w:r w:rsidR="0096004B" w:rsidRPr="00BB3EA4">
        <w:rPr>
          <w:rFonts w:ascii="Arial Narrow" w:hAnsi="Arial Narrow" w:cs="Times New Roman"/>
          <w:sz w:val="18"/>
          <w:szCs w:val="18"/>
        </w:rPr>
        <w:t xml:space="preserve">Należy ją odczytać ze spisu treści operatu/tomu. Liczba stron z kolumny </w:t>
      </w:r>
      <w:r w:rsidR="001768DF" w:rsidRPr="00BB3EA4">
        <w:rPr>
          <w:rFonts w:ascii="Arial Narrow" w:hAnsi="Arial Narrow" w:cs="Times New Roman"/>
          <w:sz w:val="18"/>
          <w:szCs w:val="18"/>
        </w:rPr>
        <w:t>4</w:t>
      </w:r>
      <w:r w:rsidR="0096004B" w:rsidRPr="00BB3EA4">
        <w:rPr>
          <w:rFonts w:ascii="Arial Narrow" w:hAnsi="Arial Narrow" w:cs="Times New Roman"/>
          <w:sz w:val="18"/>
          <w:szCs w:val="18"/>
        </w:rPr>
        <w:t xml:space="preserve"> powinna odpowiadać liczbie stron z kolumny </w:t>
      </w:r>
      <w:r w:rsidR="001768DF" w:rsidRPr="00BB3EA4">
        <w:rPr>
          <w:rFonts w:ascii="Arial Narrow" w:hAnsi="Arial Narrow" w:cs="Times New Roman"/>
          <w:sz w:val="18"/>
          <w:szCs w:val="18"/>
        </w:rPr>
        <w:t>5</w:t>
      </w:r>
      <w:r w:rsidR="0096004B" w:rsidRPr="00BB3EA4">
        <w:rPr>
          <w:rFonts w:ascii="Arial Narrow" w:hAnsi="Arial Narrow" w:cs="Times New Roman"/>
          <w:sz w:val="18"/>
          <w:szCs w:val="18"/>
        </w:rPr>
        <w:t>.</w:t>
      </w:r>
    </w:p>
    <w:p w:rsidR="0096004B" w:rsidRPr="00BB3EA4" w:rsidRDefault="002C2DCD" w:rsidP="009552AA">
      <w:pPr>
        <w:pStyle w:val="Styl"/>
        <w:spacing w:before="1" w:beforeAutospacing="1" w:after="1" w:afterAutospacing="1"/>
        <w:rPr>
          <w:rFonts w:ascii="Arial Narrow" w:hAnsi="Arial Narrow" w:cs="Times New Roman"/>
          <w:sz w:val="18"/>
          <w:szCs w:val="18"/>
        </w:rPr>
      </w:pPr>
      <w:r w:rsidRPr="00BB3EA4">
        <w:rPr>
          <w:rFonts w:ascii="Arial Narrow" w:hAnsi="Arial Narrow" w:cs="Times New Roman"/>
          <w:sz w:val="18"/>
          <w:szCs w:val="18"/>
          <w:vertAlign w:val="superscript"/>
        </w:rPr>
        <w:t>3</w:t>
      </w:r>
      <w:r w:rsidR="0096004B" w:rsidRPr="00BB3EA4">
        <w:rPr>
          <w:rFonts w:ascii="Arial Narrow" w:hAnsi="Arial Narrow" w:cs="Times New Roman"/>
          <w:sz w:val="18"/>
          <w:szCs w:val="18"/>
        </w:rPr>
        <w:t>Liczba  wszystkich stron dokumentów, które będą podlegać przeniesieniu do formy cyfrowej.</w:t>
      </w:r>
    </w:p>
    <w:p w:rsidR="0096004B" w:rsidRPr="00BB3EA4" w:rsidRDefault="002C2DCD" w:rsidP="009552AA">
      <w:pPr>
        <w:pStyle w:val="Styl"/>
        <w:spacing w:before="1" w:beforeAutospacing="1" w:after="1" w:afterAutospacing="1"/>
        <w:rPr>
          <w:rFonts w:ascii="Arial Narrow" w:hAnsi="Arial Narrow" w:cs="Times New Roman"/>
          <w:sz w:val="18"/>
          <w:szCs w:val="18"/>
        </w:rPr>
      </w:pPr>
      <w:r w:rsidRPr="00BB3EA4">
        <w:rPr>
          <w:rFonts w:ascii="Arial Narrow" w:hAnsi="Arial Narrow" w:cs="Times New Roman"/>
          <w:sz w:val="18"/>
          <w:szCs w:val="18"/>
          <w:vertAlign w:val="superscript"/>
        </w:rPr>
        <w:t>4</w:t>
      </w:r>
      <w:r w:rsidR="001768DF" w:rsidRPr="00BB3EA4">
        <w:rPr>
          <w:rFonts w:ascii="Arial Narrow" w:hAnsi="Arial Narrow" w:cs="Times New Roman"/>
          <w:sz w:val="18"/>
          <w:szCs w:val="18"/>
        </w:rPr>
        <w:t>Należy wpisać nazwę zgodną ze spisem dokumentów operatu technicznego.</w:t>
      </w:r>
    </w:p>
    <w:p w:rsidR="00930522" w:rsidRPr="00BB3EA4" w:rsidRDefault="001768DF" w:rsidP="007D5902">
      <w:pPr>
        <w:pStyle w:val="Styl"/>
        <w:spacing w:before="1" w:beforeAutospacing="1" w:after="1" w:afterAutospacing="1"/>
        <w:rPr>
          <w:rFonts w:ascii="Arial Narrow" w:hAnsi="Arial Narrow" w:cs="Times New Roman"/>
          <w:sz w:val="18"/>
          <w:szCs w:val="18"/>
        </w:rPr>
      </w:pPr>
      <w:r w:rsidRPr="00BB3EA4">
        <w:rPr>
          <w:rFonts w:ascii="Arial Narrow" w:hAnsi="Arial Narrow" w:cs="Times New Roman"/>
          <w:sz w:val="18"/>
          <w:szCs w:val="18"/>
          <w:vertAlign w:val="superscript"/>
        </w:rPr>
        <w:t>5</w:t>
      </w:r>
      <w:r w:rsidRPr="00BB3EA4">
        <w:rPr>
          <w:rFonts w:ascii="Arial Narrow" w:hAnsi="Arial Narrow" w:cs="Times New Roman"/>
          <w:sz w:val="18"/>
          <w:szCs w:val="18"/>
        </w:rPr>
        <w:t>Dotyczące stanu dokumentów, błędów w nume</w:t>
      </w:r>
      <w:r w:rsidR="00525F81" w:rsidRPr="00BB3EA4">
        <w:rPr>
          <w:rFonts w:ascii="Arial Narrow" w:hAnsi="Arial Narrow" w:cs="Times New Roman"/>
          <w:sz w:val="18"/>
          <w:szCs w:val="18"/>
        </w:rPr>
        <w:t>racji stron, inne istotne uwag</w:t>
      </w:r>
      <w:r w:rsidR="00943E1C" w:rsidRPr="00BB3EA4">
        <w:rPr>
          <w:rFonts w:ascii="Arial Narrow" w:hAnsi="Arial Narrow" w:cs="Times New Roman"/>
          <w:sz w:val="18"/>
          <w:szCs w:val="18"/>
        </w:rPr>
        <w:t>i w tym wyłączenie dokumentów ze skanowa</w:t>
      </w:r>
      <w:r w:rsidR="004A21C9" w:rsidRPr="00BB3EA4">
        <w:rPr>
          <w:rFonts w:ascii="Arial Narrow" w:hAnsi="Arial Narrow" w:cs="Times New Roman"/>
          <w:sz w:val="18"/>
          <w:szCs w:val="18"/>
        </w:rPr>
        <w:t>nia</w:t>
      </w:r>
      <w:r w:rsidR="00943E1C" w:rsidRPr="00BB3EA4">
        <w:rPr>
          <w:rFonts w:ascii="Arial Narrow" w:hAnsi="Arial Narrow" w:cs="Times New Roman"/>
          <w:sz w:val="18"/>
          <w:szCs w:val="18"/>
        </w:rPr>
        <w:t>.</w:t>
      </w:r>
    </w:p>
    <w:sectPr w:rsidR="00930522" w:rsidRPr="00BB3EA4" w:rsidSect="0010600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0D" w:rsidRDefault="000C080D" w:rsidP="003128A5">
      <w:pPr>
        <w:spacing w:after="0" w:line="240" w:lineRule="auto"/>
      </w:pPr>
      <w:r>
        <w:separator/>
      </w:r>
    </w:p>
  </w:endnote>
  <w:endnote w:type="continuationSeparator" w:id="0">
    <w:p w:rsidR="000C080D" w:rsidRDefault="000C080D" w:rsidP="0031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062"/>
      <w:docPartObj>
        <w:docPartGallery w:val="Page Numbers (Bottom of Page)"/>
        <w:docPartUnique/>
      </w:docPartObj>
    </w:sdtPr>
    <w:sdtContent>
      <w:p w:rsidR="00676239" w:rsidRDefault="00676239">
        <w:pPr>
          <w:pStyle w:val="Stopka"/>
          <w:jc w:val="center"/>
        </w:pPr>
        <w:r>
          <w:fldChar w:fldCharType="begin"/>
        </w:r>
        <w:r>
          <w:instrText xml:space="preserve"> PAGE   \* MERGEFORMAT </w:instrText>
        </w:r>
        <w:r>
          <w:fldChar w:fldCharType="separate"/>
        </w:r>
        <w:r w:rsidR="007C439D">
          <w:rPr>
            <w:noProof/>
          </w:rPr>
          <w:t>90</w:t>
        </w:r>
        <w:r>
          <w:rPr>
            <w:noProof/>
          </w:rPr>
          <w:fldChar w:fldCharType="end"/>
        </w:r>
      </w:p>
    </w:sdtContent>
  </w:sdt>
  <w:p w:rsidR="00676239" w:rsidRDefault="006762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0D" w:rsidRDefault="000C080D" w:rsidP="003128A5">
      <w:pPr>
        <w:spacing w:after="0" w:line="240" w:lineRule="auto"/>
      </w:pPr>
      <w:r>
        <w:separator/>
      </w:r>
    </w:p>
  </w:footnote>
  <w:footnote w:type="continuationSeparator" w:id="0">
    <w:p w:rsidR="000C080D" w:rsidRDefault="000C080D" w:rsidP="00312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23C5108"/>
    <w:lvl w:ilvl="0">
      <w:start w:val="1"/>
      <w:numFmt w:val="decimal"/>
      <w:pStyle w:val="Listanumerowana2"/>
      <w:lvlText w:val="%1."/>
      <w:lvlJc w:val="left"/>
      <w:pPr>
        <w:tabs>
          <w:tab w:val="num" w:pos="643"/>
        </w:tabs>
        <w:ind w:left="643" w:hanging="360"/>
      </w:pPr>
      <w:rPr>
        <w:rFonts w:cs="Times New Roman"/>
      </w:rPr>
    </w:lvl>
  </w:abstractNum>
  <w:abstractNum w:abstractNumId="1">
    <w:nsid w:val="00EA51D4"/>
    <w:multiLevelType w:val="hybridMultilevel"/>
    <w:tmpl w:val="F02C8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B">
      <w:start w:val="1"/>
      <w:numFmt w:val="lowerRoman"/>
      <w:lvlText w:val="%4."/>
      <w:lvlJc w:val="righ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362DF4"/>
    <w:multiLevelType w:val="hybridMultilevel"/>
    <w:tmpl w:val="CEEE173E"/>
    <w:lvl w:ilvl="0" w:tplc="1BF276F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C5EAD"/>
    <w:multiLevelType w:val="hybridMultilevel"/>
    <w:tmpl w:val="CCE2796C"/>
    <w:lvl w:ilvl="0" w:tplc="0415000F">
      <w:start w:val="1"/>
      <w:numFmt w:val="decimal"/>
      <w:lvlText w:val="%1."/>
      <w:lvlJc w:val="left"/>
      <w:pPr>
        <w:ind w:left="2145" w:hanging="360"/>
      </w:pPr>
      <w:rPr>
        <w:rFonts w:hint="default"/>
      </w:rPr>
    </w:lvl>
    <w:lvl w:ilvl="1" w:tplc="04150003">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4">
    <w:nsid w:val="02E00713"/>
    <w:multiLevelType w:val="hybridMultilevel"/>
    <w:tmpl w:val="395E2A04"/>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C3839"/>
    <w:multiLevelType w:val="hybridMultilevel"/>
    <w:tmpl w:val="5EE6FDCA"/>
    <w:lvl w:ilvl="0" w:tplc="7096C0E8">
      <w:start w:val="16"/>
      <w:numFmt w:val="lowerLetter"/>
      <w:lvlText w:val="%1)"/>
      <w:lvlJc w:val="left"/>
      <w:pPr>
        <w:ind w:left="1874" w:hanging="360"/>
      </w:pPr>
      <w:rPr>
        <w:rFonts w:hint="default"/>
      </w:rPr>
    </w:lvl>
    <w:lvl w:ilvl="1" w:tplc="04150019" w:tentative="1">
      <w:start w:val="1"/>
      <w:numFmt w:val="lowerLetter"/>
      <w:lvlText w:val="%2."/>
      <w:lvlJc w:val="left"/>
      <w:pPr>
        <w:ind w:left="1874" w:hanging="360"/>
      </w:pPr>
    </w:lvl>
    <w:lvl w:ilvl="2" w:tplc="0415001B">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6">
    <w:nsid w:val="049E6126"/>
    <w:multiLevelType w:val="hybridMultilevel"/>
    <w:tmpl w:val="4E5C7740"/>
    <w:lvl w:ilvl="0" w:tplc="3E385C3A">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B11FEC"/>
    <w:multiLevelType w:val="hybridMultilevel"/>
    <w:tmpl w:val="C85274D4"/>
    <w:lvl w:ilvl="0" w:tplc="04150017">
      <w:start w:val="1"/>
      <w:numFmt w:val="lowerLetter"/>
      <w:lvlText w:val="%1)"/>
      <w:lvlJc w:val="left"/>
      <w:pPr>
        <w:ind w:left="720" w:hanging="360"/>
      </w:pPr>
    </w:lvl>
    <w:lvl w:ilvl="1" w:tplc="0415001B">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BD03E7"/>
    <w:multiLevelType w:val="hybridMultilevel"/>
    <w:tmpl w:val="A6DEFE0E"/>
    <w:lvl w:ilvl="0" w:tplc="48FA0BB2">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07104D"/>
    <w:multiLevelType w:val="hybridMultilevel"/>
    <w:tmpl w:val="257E98FC"/>
    <w:lvl w:ilvl="0" w:tplc="568EDA58">
      <w:start w:val="1"/>
      <w:numFmt w:val="decimal"/>
      <w:lvlText w:val="%1."/>
      <w:lvlJc w:val="left"/>
      <w:pPr>
        <w:ind w:left="19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57014F"/>
    <w:multiLevelType w:val="hybridMultilevel"/>
    <w:tmpl w:val="BA74A27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63D0A1D"/>
    <w:multiLevelType w:val="hybridMultilevel"/>
    <w:tmpl w:val="3338716A"/>
    <w:lvl w:ilvl="0" w:tplc="04150017">
      <w:start w:val="1"/>
      <w:numFmt w:val="lowerLetter"/>
      <w:lvlText w:val="%1)"/>
      <w:lvlJc w:val="left"/>
      <w:pPr>
        <w:ind w:left="649" w:hanging="360"/>
      </w:pPr>
    </w:lvl>
    <w:lvl w:ilvl="1" w:tplc="04150019">
      <w:start w:val="1"/>
      <w:numFmt w:val="lowerLetter"/>
      <w:lvlText w:val="%2."/>
      <w:lvlJc w:val="left"/>
      <w:pPr>
        <w:ind w:left="1369" w:hanging="360"/>
      </w:pPr>
    </w:lvl>
    <w:lvl w:ilvl="2" w:tplc="0415001B">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12">
    <w:nsid w:val="084D24C5"/>
    <w:multiLevelType w:val="hybridMultilevel"/>
    <w:tmpl w:val="49106DC6"/>
    <w:lvl w:ilvl="0" w:tplc="AE2070F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B51ABD"/>
    <w:multiLevelType w:val="hybridMultilevel"/>
    <w:tmpl w:val="245A11E2"/>
    <w:lvl w:ilvl="0" w:tplc="651ED08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6B525D"/>
    <w:multiLevelType w:val="hybridMultilevel"/>
    <w:tmpl w:val="EF8430AE"/>
    <w:lvl w:ilvl="0" w:tplc="0415000F">
      <w:start w:val="1"/>
      <w:numFmt w:val="decimal"/>
      <w:lvlText w:val="%1."/>
      <w:lvlJc w:val="left"/>
      <w:pPr>
        <w:ind w:left="1784" w:hanging="360"/>
      </w:pPr>
    </w:lvl>
    <w:lvl w:ilvl="1" w:tplc="04150019">
      <w:start w:val="1"/>
      <w:numFmt w:val="lowerLetter"/>
      <w:lvlText w:val="%2."/>
      <w:lvlJc w:val="left"/>
      <w:pPr>
        <w:ind w:left="2504" w:hanging="360"/>
      </w:pPr>
    </w:lvl>
    <w:lvl w:ilvl="2" w:tplc="0415001B">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15">
    <w:nsid w:val="0A9F19E0"/>
    <w:multiLevelType w:val="hybridMultilevel"/>
    <w:tmpl w:val="8BC4575E"/>
    <w:lvl w:ilvl="0" w:tplc="F9BADFA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C67609"/>
    <w:multiLevelType w:val="hybridMultilevel"/>
    <w:tmpl w:val="F6F019FE"/>
    <w:lvl w:ilvl="0" w:tplc="6C9C327C">
      <w:start w:val="28"/>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E17B11"/>
    <w:multiLevelType w:val="multilevel"/>
    <w:tmpl w:val="8586FD5A"/>
    <w:lvl w:ilvl="0">
      <w:start w:val="2"/>
      <w:numFmt w:val="upperRoman"/>
      <w:lvlText w:val="%1."/>
      <w:lvlJc w:val="left"/>
      <w:pPr>
        <w:ind w:left="1080" w:hanging="720"/>
      </w:pPr>
      <w:rPr>
        <w:rFonts w:hint="default"/>
      </w:rPr>
    </w:lvl>
    <w:lvl w:ilvl="1">
      <w:start w:val="4"/>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0AE63D71"/>
    <w:multiLevelType w:val="hybridMultilevel"/>
    <w:tmpl w:val="D29895A6"/>
    <w:lvl w:ilvl="0" w:tplc="04150017">
      <w:start w:val="1"/>
      <w:numFmt w:val="lowerLetter"/>
      <w:lvlText w:val="%1)"/>
      <w:lvlJc w:val="left"/>
      <w:pPr>
        <w:ind w:left="1494" w:hanging="360"/>
      </w:pPr>
    </w:lvl>
    <w:lvl w:ilvl="1" w:tplc="04150019">
      <w:start w:val="1"/>
      <w:numFmt w:val="lowerLetter"/>
      <w:lvlText w:val="%2."/>
      <w:lvlJc w:val="left"/>
      <w:pPr>
        <w:ind w:left="1353" w:hanging="360"/>
      </w:pPr>
    </w:lvl>
    <w:lvl w:ilvl="2" w:tplc="0415001B">
      <w:start w:val="1"/>
      <w:numFmt w:val="lowerRoman"/>
      <w:lvlText w:val="%3."/>
      <w:lvlJc w:val="right"/>
      <w:pPr>
        <w:ind w:left="2367" w:hanging="180"/>
      </w:pPr>
      <w:rPr>
        <w:rFonts w:hint="default"/>
      </w:rPr>
    </w:lvl>
    <w:lvl w:ilvl="3" w:tplc="AE547538">
      <w:start w:val="1"/>
      <w:numFmt w:val="decimal"/>
      <w:lvlText w:val="%4."/>
      <w:lvlJc w:val="left"/>
      <w:pPr>
        <w:ind w:left="3054" w:hanging="360"/>
      </w:pPr>
      <w:rPr>
        <w:lang w:val="pl-PL"/>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0BBE2C99"/>
    <w:multiLevelType w:val="hybridMultilevel"/>
    <w:tmpl w:val="5C9EA2B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F02387"/>
    <w:multiLevelType w:val="hybridMultilevel"/>
    <w:tmpl w:val="0C9AEE6E"/>
    <w:lvl w:ilvl="0" w:tplc="7546705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C182EF8"/>
    <w:multiLevelType w:val="hybridMultilevel"/>
    <w:tmpl w:val="1D3846EC"/>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E142C6"/>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CE85C57"/>
    <w:multiLevelType w:val="hybridMultilevel"/>
    <w:tmpl w:val="95FA1BE8"/>
    <w:lvl w:ilvl="0" w:tplc="DFE02830">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215330"/>
    <w:multiLevelType w:val="hybridMultilevel"/>
    <w:tmpl w:val="BA6674A8"/>
    <w:lvl w:ilvl="0" w:tplc="C302B8EA">
      <w:start w:val="1"/>
      <w:numFmt w:val="lowerRoman"/>
      <w:lvlText w:val="%1."/>
      <w:lvlJc w:val="right"/>
      <w:pPr>
        <w:tabs>
          <w:tab w:val="num" w:pos="780"/>
        </w:tabs>
        <w:ind w:left="780" w:hanging="360"/>
      </w:pPr>
      <w:rPr>
        <w:rFonts w:hint="default"/>
        <w:b w:val="0"/>
        <w:sz w:val="24"/>
        <w:szCs w:val="24"/>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nsid w:val="0D231A63"/>
    <w:multiLevelType w:val="hybridMultilevel"/>
    <w:tmpl w:val="019E4898"/>
    <w:lvl w:ilvl="0" w:tplc="ADD41AF2">
      <w:start w:val="1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6C18A5"/>
    <w:multiLevelType w:val="hybridMultilevel"/>
    <w:tmpl w:val="697AD014"/>
    <w:lvl w:ilvl="0" w:tplc="0415000F">
      <w:start w:val="1"/>
      <w:numFmt w:val="decimal"/>
      <w:lvlText w:val="%1."/>
      <w:lvlJc w:val="left"/>
      <w:pPr>
        <w:ind w:left="3060" w:hanging="360"/>
      </w:pPr>
    </w:lvl>
    <w:lvl w:ilvl="1" w:tplc="04150019">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7">
    <w:nsid w:val="0D9B26E0"/>
    <w:multiLevelType w:val="hybridMultilevel"/>
    <w:tmpl w:val="3524F4BA"/>
    <w:lvl w:ilvl="0" w:tplc="0415001B">
      <w:start w:val="1"/>
      <w:numFmt w:val="lowerRoman"/>
      <w:lvlText w:val="%1."/>
      <w:lvlJc w:val="right"/>
      <w:pPr>
        <w:ind w:left="720" w:hanging="360"/>
      </w:pPr>
      <w:rPr>
        <w:rFonts w:hint="default"/>
      </w:r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E520250"/>
    <w:multiLevelType w:val="hybridMultilevel"/>
    <w:tmpl w:val="A90CA0D8"/>
    <w:lvl w:ilvl="0" w:tplc="04150001">
      <w:start w:val="1"/>
      <w:numFmt w:val="bullet"/>
      <w:lvlText w:val=""/>
      <w:lvlJc w:val="left"/>
      <w:pPr>
        <w:ind w:left="578" w:hanging="360"/>
      </w:pPr>
      <w:rPr>
        <w:rFonts w:ascii="Symbol" w:hAnsi="Symbol" w:hint="default"/>
        <w:b w:val="0"/>
      </w:rPr>
    </w:lvl>
    <w:lvl w:ilvl="1" w:tplc="04150019">
      <w:start w:val="1"/>
      <w:numFmt w:val="lowerLetter"/>
      <w:lvlText w:val="%2."/>
      <w:lvlJc w:val="left"/>
      <w:pPr>
        <w:ind w:left="1369" w:hanging="360"/>
      </w:pPr>
    </w:lvl>
    <w:lvl w:ilvl="2" w:tplc="1B4451F6">
      <w:start w:val="1"/>
      <w:numFmt w:val="lowerRoman"/>
      <w:lvlText w:val="%3."/>
      <w:lvlJc w:val="right"/>
      <w:pPr>
        <w:ind w:left="2089" w:hanging="180"/>
      </w:pPr>
      <w:rPr>
        <w:b w:val="0"/>
      </w:r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29">
    <w:nsid w:val="102D39A4"/>
    <w:multiLevelType w:val="hybridMultilevel"/>
    <w:tmpl w:val="F35CC792"/>
    <w:lvl w:ilvl="0" w:tplc="0415001B">
      <w:start w:val="1"/>
      <w:numFmt w:val="lowerRoman"/>
      <w:lvlText w:val="%1."/>
      <w:lvlJc w:val="right"/>
      <w:pPr>
        <w:ind w:left="2160" w:hanging="360"/>
      </w:pPr>
      <w:rPr>
        <w:rFonts w:hint="default"/>
      </w:rPr>
    </w:lvl>
    <w:lvl w:ilvl="1" w:tplc="04150003">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nsid w:val="10816474"/>
    <w:multiLevelType w:val="hybridMultilevel"/>
    <w:tmpl w:val="0A888138"/>
    <w:lvl w:ilvl="0" w:tplc="E82EB38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897EE8"/>
    <w:multiLevelType w:val="hybridMultilevel"/>
    <w:tmpl w:val="B87A92E0"/>
    <w:lvl w:ilvl="0" w:tplc="0415001B">
      <w:start w:val="1"/>
      <w:numFmt w:val="lowerRoman"/>
      <w:lvlText w:val="%1."/>
      <w:lvlJc w:val="right"/>
      <w:pPr>
        <w:ind w:left="1355" w:hanging="360"/>
      </w:pPr>
      <w:rPr>
        <w:rFonts w:hint="default"/>
      </w:rPr>
    </w:lvl>
    <w:lvl w:ilvl="1" w:tplc="04150019">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32">
    <w:nsid w:val="10CA37F3"/>
    <w:multiLevelType w:val="hybridMultilevel"/>
    <w:tmpl w:val="663C967C"/>
    <w:lvl w:ilvl="0" w:tplc="04150001">
      <w:start w:val="1"/>
      <w:numFmt w:val="bullet"/>
      <w:lvlText w:val=""/>
      <w:lvlJc w:val="left"/>
      <w:pPr>
        <w:ind w:left="649" w:hanging="360"/>
      </w:pPr>
      <w:rPr>
        <w:rFonts w:ascii="Symbol" w:hAnsi="Symbol" w:hint="default"/>
        <w:b w:val="0"/>
      </w:rPr>
    </w:lvl>
    <w:lvl w:ilvl="1" w:tplc="0415000F">
      <w:start w:val="1"/>
      <w:numFmt w:val="decimal"/>
      <w:lvlText w:val="%2."/>
      <w:lvlJc w:val="left"/>
      <w:pPr>
        <w:ind w:left="1369" w:hanging="360"/>
      </w:pPr>
      <w:rPr>
        <w:rFonts w:hint="default"/>
      </w:r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33">
    <w:nsid w:val="111A41BE"/>
    <w:multiLevelType w:val="hybridMultilevel"/>
    <w:tmpl w:val="5A029682"/>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1DB3E5B"/>
    <w:multiLevelType w:val="hybridMultilevel"/>
    <w:tmpl w:val="09AC4A08"/>
    <w:lvl w:ilvl="0" w:tplc="4502E1B2">
      <w:start w:val="1"/>
      <w:numFmt w:val="lowerRoman"/>
      <w:lvlText w:val="%1."/>
      <w:lvlJc w:val="right"/>
      <w:pPr>
        <w:ind w:left="2907" w:hanging="360"/>
      </w:pPr>
      <w:rPr>
        <w:rFonts w:hint="default"/>
      </w:rPr>
    </w:lvl>
    <w:lvl w:ilvl="1" w:tplc="04150003" w:tentative="1">
      <w:start w:val="1"/>
      <w:numFmt w:val="bullet"/>
      <w:lvlText w:val="o"/>
      <w:lvlJc w:val="left"/>
      <w:pPr>
        <w:ind w:left="3627" w:hanging="360"/>
      </w:pPr>
      <w:rPr>
        <w:rFonts w:ascii="Courier New" w:hAnsi="Courier New" w:cs="Courier New" w:hint="default"/>
      </w:rPr>
    </w:lvl>
    <w:lvl w:ilvl="2" w:tplc="04150005" w:tentative="1">
      <w:start w:val="1"/>
      <w:numFmt w:val="bullet"/>
      <w:lvlText w:val=""/>
      <w:lvlJc w:val="left"/>
      <w:pPr>
        <w:ind w:left="4347" w:hanging="360"/>
      </w:pPr>
      <w:rPr>
        <w:rFonts w:ascii="Wingdings" w:hAnsi="Wingdings" w:hint="default"/>
      </w:rPr>
    </w:lvl>
    <w:lvl w:ilvl="3" w:tplc="04150001">
      <w:start w:val="1"/>
      <w:numFmt w:val="bullet"/>
      <w:lvlText w:val=""/>
      <w:lvlJc w:val="left"/>
      <w:pPr>
        <w:ind w:left="5067" w:hanging="360"/>
      </w:pPr>
      <w:rPr>
        <w:rFonts w:ascii="Symbol" w:hAnsi="Symbol" w:hint="default"/>
      </w:rPr>
    </w:lvl>
    <w:lvl w:ilvl="4" w:tplc="04150003">
      <w:start w:val="1"/>
      <w:numFmt w:val="bullet"/>
      <w:lvlText w:val="o"/>
      <w:lvlJc w:val="left"/>
      <w:pPr>
        <w:ind w:left="5787" w:hanging="360"/>
      </w:pPr>
      <w:rPr>
        <w:rFonts w:ascii="Courier New" w:hAnsi="Courier New" w:cs="Courier New" w:hint="default"/>
      </w:rPr>
    </w:lvl>
    <w:lvl w:ilvl="5" w:tplc="04150005" w:tentative="1">
      <w:start w:val="1"/>
      <w:numFmt w:val="bullet"/>
      <w:lvlText w:val=""/>
      <w:lvlJc w:val="left"/>
      <w:pPr>
        <w:ind w:left="6507" w:hanging="360"/>
      </w:pPr>
      <w:rPr>
        <w:rFonts w:ascii="Wingdings" w:hAnsi="Wingdings" w:hint="default"/>
      </w:rPr>
    </w:lvl>
    <w:lvl w:ilvl="6" w:tplc="04150001" w:tentative="1">
      <w:start w:val="1"/>
      <w:numFmt w:val="bullet"/>
      <w:lvlText w:val=""/>
      <w:lvlJc w:val="left"/>
      <w:pPr>
        <w:ind w:left="7227" w:hanging="360"/>
      </w:pPr>
      <w:rPr>
        <w:rFonts w:ascii="Symbol" w:hAnsi="Symbol" w:hint="default"/>
      </w:rPr>
    </w:lvl>
    <w:lvl w:ilvl="7" w:tplc="04150003" w:tentative="1">
      <w:start w:val="1"/>
      <w:numFmt w:val="bullet"/>
      <w:lvlText w:val="o"/>
      <w:lvlJc w:val="left"/>
      <w:pPr>
        <w:ind w:left="7947" w:hanging="360"/>
      </w:pPr>
      <w:rPr>
        <w:rFonts w:ascii="Courier New" w:hAnsi="Courier New" w:cs="Courier New" w:hint="default"/>
      </w:rPr>
    </w:lvl>
    <w:lvl w:ilvl="8" w:tplc="04150005" w:tentative="1">
      <w:start w:val="1"/>
      <w:numFmt w:val="bullet"/>
      <w:lvlText w:val=""/>
      <w:lvlJc w:val="left"/>
      <w:pPr>
        <w:ind w:left="8667" w:hanging="360"/>
      </w:pPr>
      <w:rPr>
        <w:rFonts w:ascii="Wingdings" w:hAnsi="Wingdings" w:hint="default"/>
      </w:rPr>
    </w:lvl>
  </w:abstractNum>
  <w:abstractNum w:abstractNumId="35">
    <w:nsid w:val="121A1DE7"/>
    <w:multiLevelType w:val="hybridMultilevel"/>
    <w:tmpl w:val="5B78A3D4"/>
    <w:lvl w:ilvl="0" w:tplc="7C8EB2A2">
      <w:start w:val="1"/>
      <w:numFmt w:val="lowerRoman"/>
      <w:lvlText w:val="%1."/>
      <w:lvlJc w:val="righ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2335A59"/>
    <w:multiLevelType w:val="hybridMultilevel"/>
    <w:tmpl w:val="85D85854"/>
    <w:lvl w:ilvl="0" w:tplc="4D680D5C">
      <w:start w:val="1"/>
      <w:numFmt w:val="lowerRoman"/>
      <w:lvlText w:val="%1."/>
      <w:lvlJc w:val="righ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4053335"/>
    <w:multiLevelType w:val="hybridMultilevel"/>
    <w:tmpl w:val="24C4D3CA"/>
    <w:lvl w:ilvl="0" w:tplc="623CFB3E">
      <w:start w:val="1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4B4849"/>
    <w:multiLevelType w:val="hybridMultilevel"/>
    <w:tmpl w:val="935A7E4A"/>
    <w:lvl w:ilvl="0" w:tplc="ED742E2E">
      <w:start w:val="4"/>
      <w:numFmt w:val="lowerLetter"/>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422D4F"/>
    <w:multiLevelType w:val="hybridMultilevel"/>
    <w:tmpl w:val="C1402D10"/>
    <w:lvl w:ilvl="0" w:tplc="0415000F">
      <w:start w:val="1"/>
      <w:numFmt w:val="decimal"/>
      <w:lvlText w:val="%1."/>
      <w:lvlJc w:val="left"/>
      <w:pPr>
        <w:ind w:left="3447" w:hanging="360"/>
      </w:pPr>
      <w:rPr>
        <w:rFonts w:hint="default"/>
      </w:rPr>
    </w:lvl>
    <w:lvl w:ilvl="1" w:tplc="04150003" w:tentative="1">
      <w:start w:val="1"/>
      <w:numFmt w:val="bullet"/>
      <w:lvlText w:val="o"/>
      <w:lvlJc w:val="left"/>
      <w:pPr>
        <w:ind w:left="4167" w:hanging="360"/>
      </w:pPr>
      <w:rPr>
        <w:rFonts w:ascii="Courier New" w:hAnsi="Courier New" w:cs="Courier New" w:hint="default"/>
      </w:rPr>
    </w:lvl>
    <w:lvl w:ilvl="2" w:tplc="04150005">
      <w:start w:val="1"/>
      <w:numFmt w:val="bullet"/>
      <w:lvlText w:val=""/>
      <w:lvlJc w:val="left"/>
      <w:pPr>
        <w:ind w:left="4887" w:hanging="360"/>
      </w:pPr>
      <w:rPr>
        <w:rFonts w:ascii="Wingdings" w:hAnsi="Wingdings" w:hint="default"/>
      </w:rPr>
    </w:lvl>
    <w:lvl w:ilvl="3" w:tplc="04150001" w:tentative="1">
      <w:start w:val="1"/>
      <w:numFmt w:val="bullet"/>
      <w:lvlText w:val=""/>
      <w:lvlJc w:val="left"/>
      <w:pPr>
        <w:ind w:left="5607" w:hanging="360"/>
      </w:pPr>
      <w:rPr>
        <w:rFonts w:ascii="Symbol" w:hAnsi="Symbol" w:hint="default"/>
      </w:rPr>
    </w:lvl>
    <w:lvl w:ilvl="4" w:tplc="04150003" w:tentative="1">
      <w:start w:val="1"/>
      <w:numFmt w:val="bullet"/>
      <w:lvlText w:val="o"/>
      <w:lvlJc w:val="left"/>
      <w:pPr>
        <w:ind w:left="6327" w:hanging="360"/>
      </w:pPr>
      <w:rPr>
        <w:rFonts w:ascii="Courier New" w:hAnsi="Courier New" w:cs="Courier New" w:hint="default"/>
      </w:rPr>
    </w:lvl>
    <w:lvl w:ilvl="5" w:tplc="04150005" w:tentative="1">
      <w:start w:val="1"/>
      <w:numFmt w:val="bullet"/>
      <w:lvlText w:val=""/>
      <w:lvlJc w:val="left"/>
      <w:pPr>
        <w:ind w:left="7047" w:hanging="360"/>
      </w:pPr>
      <w:rPr>
        <w:rFonts w:ascii="Wingdings" w:hAnsi="Wingdings" w:hint="default"/>
      </w:rPr>
    </w:lvl>
    <w:lvl w:ilvl="6" w:tplc="04150001" w:tentative="1">
      <w:start w:val="1"/>
      <w:numFmt w:val="bullet"/>
      <w:lvlText w:val=""/>
      <w:lvlJc w:val="left"/>
      <w:pPr>
        <w:ind w:left="7767" w:hanging="360"/>
      </w:pPr>
      <w:rPr>
        <w:rFonts w:ascii="Symbol" w:hAnsi="Symbol" w:hint="default"/>
      </w:rPr>
    </w:lvl>
    <w:lvl w:ilvl="7" w:tplc="04150003" w:tentative="1">
      <w:start w:val="1"/>
      <w:numFmt w:val="bullet"/>
      <w:lvlText w:val="o"/>
      <w:lvlJc w:val="left"/>
      <w:pPr>
        <w:ind w:left="8487" w:hanging="360"/>
      </w:pPr>
      <w:rPr>
        <w:rFonts w:ascii="Courier New" w:hAnsi="Courier New" w:cs="Courier New" w:hint="default"/>
      </w:rPr>
    </w:lvl>
    <w:lvl w:ilvl="8" w:tplc="04150005" w:tentative="1">
      <w:start w:val="1"/>
      <w:numFmt w:val="bullet"/>
      <w:lvlText w:val=""/>
      <w:lvlJc w:val="left"/>
      <w:pPr>
        <w:ind w:left="9207" w:hanging="360"/>
      </w:pPr>
      <w:rPr>
        <w:rFonts w:ascii="Wingdings" w:hAnsi="Wingdings" w:hint="default"/>
      </w:rPr>
    </w:lvl>
  </w:abstractNum>
  <w:abstractNum w:abstractNumId="40">
    <w:nsid w:val="15725941"/>
    <w:multiLevelType w:val="multilevel"/>
    <w:tmpl w:val="5FBC1752"/>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16074B47"/>
    <w:multiLevelType w:val="hybridMultilevel"/>
    <w:tmpl w:val="D6505AC0"/>
    <w:lvl w:ilvl="0" w:tplc="0D7811D6">
      <w:start w:val="1"/>
      <w:numFmt w:val="lowerLetter"/>
      <w:lvlText w:val="%1)"/>
      <w:lvlJc w:val="left"/>
      <w:pPr>
        <w:ind w:left="720" w:hanging="360"/>
      </w:pPr>
      <w:rPr>
        <w:rFonts w:ascii="Arial Narrow" w:hAnsi="Arial Narrow"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3A5A9E"/>
    <w:multiLevelType w:val="hybridMultilevel"/>
    <w:tmpl w:val="37A03D24"/>
    <w:lvl w:ilvl="0" w:tplc="04150017">
      <w:start w:val="1"/>
      <w:numFmt w:val="lowerLetter"/>
      <w:lvlText w:val="%1)"/>
      <w:lvlJc w:val="left"/>
      <w:pPr>
        <w:ind w:left="644" w:hanging="360"/>
      </w:pPr>
    </w:lvl>
    <w:lvl w:ilvl="1" w:tplc="C1322C90">
      <w:start w:val="1"/>
      <w:numFmt w:val="lowerLetter"/>
      <w:lvlText w:val="%2."/>
      <w:lvlJc w:val="left"/>
      <w:pPr>
        <w:ind w:left="1353" w:hanging="360"/>
      </w:pPr>
      <w:rPr>
        <w:lang w:val="pl-PL"/>
      </w:rPr>
    </w:lvl>
    <w:lvl w:ilvl="2" w:tplc="0415000F">
      <w:start w:val="1"/>
      <w:numFmt w:val="decimal"/>
      <w:lvlText w:val="%3."/>
      <w:lvlJc w:val="left"/>
      <w:pPr>
        <w:ind w:left="2165"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487C66"/>
    <w:multiLevelType w:val="hybridMultilevel"/>
    <w:tmpl w:val="3A7C0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597CE0"/>
    <w:multiLevelType w:val="hybridMultilevel"/>
    <w:tmpl w:val="AEBAA84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65D2DDA"/>
    <w:multiLevelType w:val="hybridMultilevel"/>
    <w:tmpl w:val="9E1AC8EC"/>
    <w:lvl w:ilvl="0" w:tplc="9AECEA7C">
      <w:start w:val="2"/>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CB1195"/>
    <w:multiLevelType w:val="hybridMultilevel"/>
    <w:tmpl w:val="C99E50D6"/>
    <w:lvl w:ilvl="0" w:tplc="04150001">
      <w:start w:val="1"/>
      <w:numFmt w:val="bullet"/>
      <w:lvlText w:val=""/>
      <w:lvlJc w:val="left"/>
      <w:pPr>
        <w:ind w:left="720" w:hanging="360"/>
      </w:pPr>
      <w:rPr>
        <w:rFonts w:ascii="Symbol" w:hAnsi="Symbol" w:hint="default"/>
      </w:rPr>
    </w:lvl>
    <w:lvl w:ilvl="1" w:tplc="874A9B58">
      <w:start w:val="1"/>
      <w:numFmt w:val="decimal"/>
      <w:lvlText w:val="%2."/>
      <w:lvlJc w:val="left"/>
      <w:pPr>
        <w:ind w:left="1440" w:hanging="360"/>
      </w:pPr>
      <w:rPr>
        <w:rFonts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82A2E7E"/>
    <w:multiLevelType w:val="hybridMultilevel"/>
    <w:tmpl w:val="AFB670E2"/>
    <w:lvl w:ilvl="0" w:tplc="04150015">
      <w:start w:val="1"/>
      <w:numFmt w:val="upperLetter"/>
      <w:lvlText w:val="%1."/>
      <w:lvlJc w:val="left"/>
      <w:pPr>
        <w:ind w:left="4122" w:hanging="360"/>
      </w:pPr>
    </w:lvl>
    <w:lvl w:ilvl="1" w:tplc="04150019" w:tentative="1">
      <w:start w:val="1"/>
      <w:numFmt w:val="lowerLetter"/>
      <w:lvlText w:val="%2."/>
      <w:lvlJc w:val="left"/>
      <w:pPr>
        <w:ind w:left="4842" w:hanging="360"/>
      </w:pPr>
    </w:lvl>
    <w:lvl w:ilvl="2" w:tplc="0415001B" w:tentative="1">
      <w:start w:val="1"/>
      <w:numFmt w:val="lowerRoman"/>
      <w:lvlText w:val="%3."/>
      <w:lvlJc w:val="right"/>
      <w:pPr>
        <w:ind w:left="5562" w:hanging="180"/>
      </w:pPr>
    </w:lvl>
    <w:lvl w:ilvl="3" w:tplc="0415000F" w:tentative="1">
      <w:start w:val="1"/>
      <w:numFmt w:val="decimal"/>
      <w:lvlText w:val="%4."/>
      <w:lvlJc w:val="left"/>
      <w:pPr>
        <w:ind w:left="6282" w:hanging="360"/>
      </w:pPr>
    </w:lvl>
    <w:lvl w:ilvl="4" w:tplc="04150019" w:tentative="1">
      <w:start w:val="1"/>
      <w:numFmt w:val="lowerLetter"/>
      <w:lvlText w:val="%5."/>
      <w:lvlJc w:val="left"/>
      <w:pPr>
        <w:ind w:left="7002" w:hanging="360"/>
      </w:pPr>
    </w:lvl>
    <w:lvl w:ilvl="5" w:tplc="0415001B" w:tentative="1">
      <w:start w:val="1"/>
      <w:numFmt w:val="lowerRoman"/>
      <w:lvlText w:val="%6."/>
      <w:lvlJc w:val="right"/>
      <w:pPr>
        <w:ind w:left="7722" w:hanging="180"/>
      </w:pPr>
    </w:lvl>
    <w:lvl w:ilvl="6" w:tplc="0415000F" w:tentative="1">
      <w:start w:val="1"/>
      <w:numFmt w:val="decimal"/>
      <w:lvlText w:val="%7."/>
      <w:lvlJc w:val="left"/>
      <w:pPr>
        <w:ind w:left="8442" w:hanging="360"/>
      </w:pPr>
    </w:lvl>
    <w:lvl w:ilvl="7" w:tplc="04150019" w:tentative="1">
      <w:start w:val="1"/>
      <w:numFmt w:val="lowerLetter"/>
      <w:lvlText w:val="%8."/>
      <w:lvlJc w:val="left"/>
      <w:pPr>
        <w:ind w:left="9162" w:hanging="360"/>
      </w:pPr>
    </w:lvl>
    <w:lvl w:ilvl="8" w:tplc="0415001B" w:tentative="1">
      <w:start w:val="1"/>
      <w:numFmt w:val="lowerRoman"/>
      <w:lvlText w:val="%9."/>
      <w:lvlJc w:val="right"/>
      <w:pPr>
        <w:ind w:left="9882" w:hanging="180"/>
      </w:pPr>
    </w:lvl>
  </w:abstractNum>
  <w:abstractNum w:abstractNumId="48">
    <w:nsid w:val="18535FEF"/>
    <w:multiLevelType w:val="hybridMultilevel"/>
    <w:tmpl w:val="CC8CCA68"/>
    <w:lvl w:ilvl="0" w:tplc="82A80BD2">
      <w:start w:val="1"/>
      <w:numFmt w:val="lowerLetter"/>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18792270"/>
    <w:multiLevelType w:val="hybridMultilevel"/>
    <w:tmpl w:val="D3F61DF4"/>
    <w:lvl w:ilvl="0" w:tplc="C068F172">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88C5943"/>
    <w:multiLevelType w:val="hybridMultilevel"/>
    <w:tmpl w:val="5FB86F9A"/>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9F45769"/>
    <w:multiLevelType w:val="hybridMultilevel"/>
    <w:tmpl w:val="EA0EC05C"/>
    <w:lvl w:ilvl="0" w:tplc="B4687682">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AD22172"/>
    <w:multiLevelType w:val="hybridMultilevel"/>
    <w:tmpl w:val="E46A689E"/>
    <w:lvl w:ilvl="0" w:tplc="B948A830">
      <w:start w:val="1"/>
      <w:numFmt w:val="lowerRoman"/>
      <w:lvlText w:val="%1."/>
      <w:lvlJc w:val="righ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nsid w:val="1B54242D"/>
    <w:multiLevelType w:val="hybridMultilevel"/>
    <w:tmpl w:val="FE28C8CE"/>
    <w:lvl w:ilvl="0" w:tplc="93CC8072">
      <w:start w:val="3"/>
      <w:numFmt w:val="lowerRoman"/>
      <w:lvlText w:val="%1."/>
      <w:lvlJc w:val="right"/>
      <w:pPr>
        <w:ind w:left="236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B7F12EF"/>
    <w:multiLevelType w:val="hybridMultilevel"/>
    <w:tmpl w:val="100E646A"/>
    <w:lvl w:ilvl="0" w:tplc="F0CA0842">
      <w:start w:val="2"/>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C7C0AAD"/>
    <w:multiLevelType w:val="hybridMultilevel"/>
    <w:tmpl w:val="1C3C9FDE"/>
    <w:lvl w:ilvl="0" w:tplc="826AB200">
      <w:start w:val="1"/>
      <w:numFmt w:val="lowerLetter"/>
      <w:lvlText w:val="%1)"/>
      <w:lvlJc w:val="left"/>
      <w:pPr>
        <w:ind w:left="720" w:hanging="360"/>
      </w:pPr>
      <w:rPr>
        <w:rFonts w:hint="default"/>
        <w:b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C9408C8"/>
    <w:multiLevelType w:val="hybridMultilevel"/>
    <w:tmpl w:val="18FE0B72"/>
    <w:lvl w:ilvl="0" w:tplc="0415001B">
      <w:start w:val="1"/>
      <w:numFmt w:val="lowerRoman"/>
      <w:lvlText w:val="%1."/>
      <w:lvlJc w:val="right"/>
      <w:pPr>
        <w:ind w:left="3054" w:hanging="360"/>
      </w:pPr>
      <w:rPr>
        <w:rFonts w:hint="default"/>
      </w:rPr>
    </w:lvl>
    <w:lvl w:ilvl="1" w:tplc="04150019">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57">
    <w:nsid w:val="1CE414A9"/>
    <w:multiLevelType w:val="hybridMultilevel"/>
    <w:tmpl w:val="AF1A2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FB7563"/>
    <w:multiLevelType w:val="hybridMultilevel"/>
    <w:tmpl w:val="5F58520C"/>
    <w:lvl w:ilvl="0" w:tplc="822C58EE">
      <w:start w:val="5"/>
      <w:numFmt w:val="lowerRoman"/>
      <w:lvlText w:val="%1."/>
      <w:lvlJc w:val="righ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D627B7F"/>
    <w:multiLevelType w:val="hybridMultilevel"/>
    <w:tmpl w:val="3280DC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1DD1222D"/>
    <w:multiLevelType w:val="hybridMultilevel"/>
    <w:tmpl w:val="BD2029FC"/>
    <w:lvl w:ilvl="0" w:tplc="AE54753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4456C2"/>
    <w:multiLevelType w:val="hybridMultilevel"/>
    <w:tmpl w:val="96AA5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1FC7CF5"/>
    <w:multiLevelType w:val="hybridMultilevel"/>
    <w:tmpl w:val="BED6C32C"/>
    <w:lvl w:ilvl="0" w:tplc="E1587A1C">
      <w:start w:val="1"/>
      <w:numFmt w:val="lowerLetter"/>
      <w:lvlText w:val="%1)"/>
      <w:lvlJc w:val="left"/>
      <w:pPr>
        <w:ind w:left="649" w:hanging="360"/>
      </w:pPr>
      <w:rPr>
        <w:rFonts w:ascii="Arial Narrow" w:hAnsi="Arial Narrow" w:hint="default"/>
        <w:b w:val="0"/>
        <w:sz w:val="20"/>
        <w:szCs w:val="20"/>
      </w:rPr>
    </w:lvl>
    <w:lvl w:ilvl="1" w:tplc="04150003" w:tentative="1">
      <w:start w:val="1"/>
      <w:numFmt w:val="bullet"/>
      <w:lvlText w:val="o"/>
      <w:lvlJc w:val="left"/>
      <w:pPr>
        <w:ind w:left="1369" w:hanging="360"/>
      </w:pPr>
      <w:rPr>
        <w:rFonts w:ascii="Courier New" w:hAnsi="Courier New" w:cs="Courier New" w:hint="default"/>
      </w:rPr>
    </w:lvl>
    <w:lvl w:ilvl="2" w:tplc="04150005" w:tentative="1">
      <w:start w:val="1"/>
      <w:numFmt w:val="bullet"/>
      <w:lvlText w:val=""/>
      <w:lvlJc w:val="left"/>
      <w:pPr>
        <w:ind w:left="2089" w:hanging="360"/>
      </w:pPr>
      <w:rPr>
        <w:rFonts w:ascii="Wingdings" w:hAnsi="Wingdings" w:hint="default"/>
      </w:rPr>
    </w:lvl>
    <w:lvl w:ilvl="3" w:tplc="04150001" w:tentative="1">
      <w:start w:val="1"/>
      <w:numFmt w:val="bullet"/>
      <w:lvlText w:val=""/>
      <w:lvlJc w:val="left"/>
      <w:pPr>
        <w:ind w:left="2809" w:hanging="360"/>
      </w:pPr>
      <w:rPr>
        <w:rFonts w:ascii="Symbol" w:hAnsi="Symbol" w:hint="default"/>
      </w:rPr>
    </w:lvl>
    <w:lvl w:ilvl="4" w:tplc="04150003" w:tentative="1">
      <w:start w:val="1"/>
      <w:numFmt w:val="bullet"/>
      <w:lvlText w:val="o"/>
      <w:lvlJc w:val="left"/>
      <w:pPr>
        <w:ind w:left="3529" w:hanging="360"/>
      </w:pPr>
      <w:rPr>
        <w:rFonts w:ascii="Courier New" w:hAnsi="Courier New" w:cs="Courier New" w:hint="default"/>
      </w:rPr>
    </w:lvl>
    <w:lvl w:ilvl="5" w:tplc="04150005" w:tentative="1">
      <w:start w:val="1"/>
      <w:numFmt w:val="bullet"/>
      <w:lvlText w:val=""/>
      <w:lvlJc w:val="left"/>
      <w:pPr>
        <w:ind w:left="4249" w:hanging="360"/>
      </w:pPr>
      <w:rPr>
        <w:rFonts w:ascii="Wingdings" w:hAnsi="Wingdings" w:hint="default"/>
      </w:rPr>
    </w:lvl>
    <w:lvl w:ilvl="6" w:tplc="04150001" w:tentative="1">
      <w:start w:val="1"/>
      <w:numFmt w:val="bullet"/>
      <w:lvlText w:val=""/>
      <w:lvlJc w:val="left"/>
      <w:pPr>
        <w:ind w:left="4969" w:hanging="360"/>
      </w:pPr>
      <w:rPr>
        <w:rFonts w:ascii="Symbol" w:hAnsi="Symbol" w:hint="default"/>
      </w:rPr>
    </w:lvl>
    <w:lvl w:ilvl="7" w:tplc="04150003" w:tentative="1">
      <w:start w:val="1"/>
      <w:numFmt w:val="bullet"/>
      <w:lvlText w:val="o"/>
      <w:lvlJc w:val="left"/>
      <w:pPr>
        <w:ind w:left="5689" w:hanging="360"/>
      </w:pPr>
      <w:rPr>
        <w:rFonts w:ascii="Courier New" w:hAnsi="Courier New" w:cs="Courier New" w:hint="default"/>
      </w:rPr>
    </w:lvl>
    <w:lvl w:ilvl="8" w:tplc="04150005" w:tentative="1">
      <w:start w:val="1"/>
      <w:numFmt w:val="bullet"/>
      <w:lvlText w:val=""/>
      <w:lvlJc w:val="left"/>
      <w:pPr>
        <w:ind w:left="6409" w:hanging="360"/>
      </w:pPr>
      <w:rPr>
        <w:rFonts w:ascii="Wingdings" w:hAnsi="Wingdings" w:hint="default"/>
      </w:rPr>
    </w:lvl>
  </w:abstractNum>
  <w:abstractNum w:abstractNumId="63">
    <w:nsid w:val="22A25DE5"/>
    <w:multiLevelType w:val="hybridMultilevel"/>
    <w:tmpl w:val="4E18839A"/>
    <w:lvl w:ilvl="0" w:tplc="4D680D5C">
      <w:start w:val="1"/>
      <w:numFmt w:val="lowerRoman"/>
      <w:lvlText w:val="%1."/>
      <w:lvlJc w:val="righ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4DB1684"/>
    <w:multiLevelType w:val="hybridMultilevel"/>
    <w:tmpl w:val="0A00F3D6"/>
    <w:lvl w:ilvl="0" w:tplc="04150017">
      <w:start w:val="1"/>
      <w:numFmt w:val="lowerLetter"/>
      <w:lvlText w:val="%1)"/>
      <w:lvlJc w:val="left"/>
      <w:pPr>
        <w:ind w:left="720" w:hanging="360"/>
      </w:pPr>
    </w:lvl>
    <w:lvl w:ilvl="1" w:tplc="0415001B">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5B67A95"/>
    <w:multiLevelType w:val="hybridMultilevel"/>
    <w:tmpl w:val="0112580A"/>
    <w:lvl w:ilvl="0" w:tplc="F228A72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4676A2"/>
    <w:multiLevelType w:val="hybridMultilevel"/>
    <w:tmpl w:val="5DD8AE64"/>
    <w:lvl w:ilvl="0" w:tplc="04150017">
      <w:start w:val="1"/>
      <w:numFmt w:val="lowerLetter"/>
      <w:lvlText w:val="%1)"/>
      <w:lvlJc w:val="left"/>
      <w:pPr>
        <w:ind w:left="1494" w:hanging="360"/>
      </w:pPr>
    </w:lvl>
    <w:lvl w:ilvl="1" w:tplc="04150019">
      <w:start w:val="1"/>
      <w:numFmt w:val="lowerLetter"/>
      <w:lvlText w:val="%2."/>
      <w:lvlJc w:val="left"/>
      <w:pPr>
        <w:ind w:left="1353" w:hanging="360"/>
      </w:pPr>
    </w:lvl>
    <w:lvl w:ilvl="2" w:tplc="04150019">
      <w:start w:val="1"/>
      <w:numFmt w:val="lowerLetter"/>
      <w:lvlText w:val="%3."/>
      <w:lvlJc w:val="left"/>
      <w:pPr>
        <w:ind w:left="2367" w:hanging="180"/>
      </w:pPr>
    </w:lvl>
    <w:lvl w:ilvl="3" w:tplc="AE547538">
      <w:start w:val="1"/>
      <w:numFmt w:val="decimal"/>
      <w:lvlText w:val="%4."/>
      <w:lvlJc w:val="left"/>
      <w:pPr>
        <w:ind w:left="3054" w:hanging="360"/>
      </w:pPr>
      <w:rPr>
        <w:lang w:val="pl-PL"/>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26F41456"/>
    <w:multiLevelType w:val="hybridMultilevel"/>
    <w:tmpl w:val="BD62073A"/>
    <w:lvl w:ilvl="0" w:tplc="00A639B6">
      <w:start w:val="2"/>
      <w:numFmt w:val="lowerRoman"/>
      <w:lvlText w:val="%1."/>
      <w:lvlJc w:val="right"/>
      <w:pPr>
        <w:ind w:left="30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80512B7"/>
    <w:multiLevelType w:val="multilevel"/>
    <w:tmpl w:val="963CDF5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286446CB"/>
    <w:multiLevelType w:val="hybridMultilevel"/>
    <w:tmpl w:val="2CC87262"/>
    <w:lvl w:ilvl="0" w:tplc="3690977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864485C"/>
    <w:multiLevelType w:val="hybridMultilevel"/>
    <w:tmpl w:val="50262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F">
      <w:start w:val="1"/>
      <w:numFmt w:val="decimal"/>
      <w:lvlText w:val="%5."/>
      <w:lvlJc w:val="left"/>
      <w:pPr>
        <w:ind w:left="3600" w:hanging="360"/>
      </w:pPr>
      <w:rPr>
        <w:rFont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88C3199"/>
    <w:multiLevelType w:val="hybridMultilevel"/>
    <w:tmpl w:val="0A8CE288"/>
    <w:lvl w:ilvl="0" w:tplc="0415001B">
      <w:start w:val="1"/>
      <w:numFmt w:val="lowerRoman"/>
      <w:lvlText w:val="%1."/>
      <w:lvlJc w:val="righ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nsid w:val="28C96D14"/>
    <w:multiLevelType w:val="hybridMultilevel"/>
    <w:tmpl w:val="EE98EDBE"/>
    <w:lvl w:ilvl="0" w:tplc="04150017">
      <w:start w:val="1"/>
      <w:numFmt w:val="lowerLetter"/>
      <w:lvlText w:val="%1)"/>
      <w:lvlJc w:val="left"/>
      <w:pPr>
        <w:ind w:left="578" w:hanging="360"/>
      </w:pPr>
      <w:rPr>
        <w:rFonts w:hint="default"/>
        <w:b w:val="0"/>
      </w:rPr>
    </w:lvl>
    <w:lvl w:ilvl="1" w:tplc="04150019" w:tentative="1">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73">
    <w:nsid w:val="29AD10D0"/>
    <w:multiLevelType w:val="hybridMultilevel"/>
    <w:tmpl w:val="3AF07B7A"/>
    <w:lvl w:ilvl="0" w:tplc="76EE02F0">
      <w:start w:val="1"/>
      <w:numFmt w:val="lowerLetter"/>
      <w:lvlText w:val="%1)"/>
      <w:lvlJc w:val="left"/>
      <w:pPr>
        <w:ind w:left="720" w:hanging="360"/>
      </w:pPr>
      <w:rPr>
        <w:rFonts w:ascii="Arial Narrow" w:hAnsi="Arial Narrow"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C7715CB"/>
    <w:multiLevelType w:val="hybridMultilevel"/>
    <w:tmpl w:val="9322F412"/>
    <w:lvl w:ilvl="0" w:tplc="122C87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C9E602F"/>
    <w:multiLevelType w:val="hybridMultilevel"/>
    <w:tmpl w:val="48647C6E"/>
    <w:lvl w:ilvl="0" w:tplc="9854717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D35129C"/>
    <w:multiLevelType w:val="hybridMultilevel"/>
    <w:tmpl w:val="CE042880"/>
    <w:lvl w:ilvl="0" w:tplc="04150017">
      <w:start w:val="1"/>
      <w:numFmt w:val="lowerLetter"/>
      <w:lvlText w:val="%1)"/>
      <w:lvlJc w:val="left"/>
      <w:pPr>
        <w:ind w:left="644" w:hanging="360"/>
      </w:pPr>
    </w:lvl>
    <w:lvl w:ilvl="1" w:tplc="C1322C90">
      <w:start w:val="1"/>
      <w:numFmt w:val="lowerLetter"/>
      <w:lvlText w:val="%2."/>
      <w:lvlJc w:val="left"/>
      <w:pPr>
        <w:ind w:left="1353" w:hanging="360"/>
      </w:pPr>
      <w:rPr>
        <w:lang w:val="pl-PL"/>
      </w:r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D6658DB"/>
    <w:multiLevelType w:val="hybridMultilevel"/>
    <w:tmpl w:val="30E418A8"/>
    <w:lvl w:ilvl="0" w:tplc="04150001">
      <w:start w:val="1"/>
      <w:numFmt w:val="bullet"/>
      <w:lvlText w:val=""/>
      <w:lvlJc w:val="left"/>
      <w:pPr>
        <w:ind w:left="649" w:hanging="360"/>
      </w:pPr>
      <w:rPr>
        <w:rFonts w:ascii="Symbol" w:hAnsi="Symbol" w:hint="default"/>
        <w:b w:val="0"/>
      </w:rPr>
    </w:lvl>
    <w:lvl w:ilvl="1" w:tplc="0415000F">
      <w:start w:val="1"/>
      <w:numFmt w:val="decimal"/>
      <w:lvlText w:val="%2."/>
      <w:lvlJc w:val="left"/>
      <w:pPr>
        <w:ind w:left="1369" w:hanging="360"/>
      </w:pPr>
      <w:rPr>
        <w:rFonts w:hint="default"/>
      </w:r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78">
    <w:nsid w:val="2D751C06"/>
    <w:multiLevelType w:val="hybridMultilevel"/>
    <w:tmpl w:val="933AC45C"/>
    <w:lvl w:ilvl="0" w:tplc="8ADECFD4">
      <w:start w:val="1"/>
      <w:numFmt w:val="lowerRoman"/>
      <w:lvlText w:val="%1."/>
      <w:lvlJc w:val="righ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DF8401B"/>
    <w:multiLevelType w:val="hybridMultilevel"/>
    <w:tmpl w:val="82E06F7E"/>
    <w:lvl w:ilvl="0" w:tplc="B198B81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E2A3EAD"/>
    <w:multiLevelType w:val="hybridMultilevel"/>
    <w:tmpl w:val="623628B2"/>
    <w:lvl w:ilvl="0" w:tplc="04150019">
      <w:start w:val="1"/>
      <w:numFmt w:val="lowerLetter"/>
      <w:lvlText w:val="%1."/>
      <w:lvlJc w:val="left"/>
      <w:pPr>
        <w:ind w:left="720" w:hanging="360"/>
      </w:p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EE3063B"/>
    <w:multiLevelType w:val="multilevel"/>
    <w:tmpl w:val="E0FA95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571"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nsid w:val="2FCC7167"/>
    <w:multiLevelType w:val="hybridMultilevel"/>
    <w:tmpl w:val="9730ABB0"/>
    <w:lvl w:ilvl="0" w:tplc="04150017">
      <w:start w:val="1"/>
      <w:numFmt w:val="lowerLetter"/>
      <w:lvlText w:val="%1)"/>
      <w:lvlJc w:val="left"/>
      <w:pPr>
        <w:ind w:left="927" w:hanging="360"/>
      </w:pPr>
    </w:lvl>
    <w:lvl w:ilvl="1" w:tplc="0415001B">
      <w:start w:val="1"/>
      <w:numFmt w:val="low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nsid w:val="304F056F"/>
    <w:multiLevelType w:val="hybridMultilevel"/>
    <w:tmpl w:val="3CA4F45E"/>
    <w:lvl w:ilvl="0" w:tplc="0415001B">
      <w:start w:val="1"/>
      <w:numFmt w:val="lowerRoman"/>
      <w:lvlText w:val="%1."/>
      <w:lvlJc w:val="right"/>
      <w:pPr>
        <w:ind w:left="2160" w:hanging="360"/>
      </w:pPr>
      <w:rPr>
        <w:rFonts w:hint="default"/>
      </w:rPr>
    </w:lvl>
    <w:lvl w:ilvl="1" w:tplc="04150003">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4">
    <w:nsid w:val="31107377"/>
    <w:multiLevelType w:val="multilevel"/>
    <w:tmpl w:val="D05E4A80"/>
    <w:lvl w:ilvl="0">
      <w:start w:val="1"/>
      <w:numFmt w:val="upperRoman"/>
      <w:lvlText w:val="%1."/>
      <w:lvlJc w:val="left"/>
      <w:pPr>
        <w:ind w:left="1080" w:hanging="72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nsid w:val="315F55FC"/>
    <w:multiLevelType w:val="hybridMultilevel"/>
    <w:tmpl w:val="96AA5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1B76FCC"/>
    <w:multiLevelType w:val="hybridMultilevel"/>
    <w:tmpl w:val="B06A6186"/>
    <w:lvl w:ilvl="0" w:tplc="D96218A4">
      <w:start w:val="1"/>
      <w:numFmt w:val="lowerRoman"/>
      <w:lvlText w:val="%1."/>
      <w:lvlJc w:val="right"/>
      <w:pPr>
        <w:ind w:left="649" w:hanging="360"/>
      </w:pPr>
      <w:rPr>
        <w:rFonts w:hint="default"/>
        <w:b w:val="0"/>
      </w:rPr>
    </w:lvl>
    <w:lvl w:ilvl="1" w:tplc="04150003" w:tentative="1">
      <w:start w:val="1"/>
      <w:numFmt w:val="bullet"/>
      <w:lvlText w:val="o"/>
      <w:lvlJc w:val="left"/>
      <w:pPr>
        <w:ind w:left="1369" w:hanging="360"/>
      </w:pPr>
      <w:rPr>
        <w:rFonts w:ascii="Courier New" w:hAnsi="Courier New" w:cs="Courier New" w:hint="default"/>
      </w:rPr>
    </w:lvl>
    <w:lvl w:ilvl="2" w:tplc="04150005" w:tentative="1">
      <w:start w:val="1"/>
      <w:numFmt w:val="bullet"/>
      <w:lvlText w:val=""/>
      <w:lvlJc w:val="left"/>
      <w:pPr>
        <w:ind w:left="2089" w:hanging="360"/>
      </w:pPr>
      <w:rPr>
        <w:rFonts w:ascii="Wingdings" w:hAnsi="Wingdings" w:hint="default"/>
      </w:rPr>
    </w:lvl>
    <w:lvl w:ilvl="3" w:tplc="04150001" w:tentative="1">
      <w:start w:val="1"/>
      <w:numFmt w:val="bullet"/>
      <w:lvlText w:val=""/>
      <w:lvlJc w:val="left"/>
      <w:pPr>
        <w:ind w:left="2809" w:hanging="360"/>
      </w:pPr>
      <w:rPr>
        <w:rFonts w:ascii="Symbol" w:hAnsi="Symbol" w:hint="default"/>
      </w:rPr>
    </w:lvl>
    <w:lvl w:ilvl="4" w:tplc="04150003" w:tentative="1">
      <w:start w:val="1"/>
      <w:numFmt w:val="bullet"/>
      <w:lvlText w:val="o"/>
      <w:lvlJc w:val="left"/>
      <w:pPr>
        <w:ind w:left="3529" w:hanging="360"/>
      </w:pPr>
      <w:rPr>
        <w:rFonts w:ascii="Courier New" w:hAnsi="Courier New" w:cs="Courier New" w:hint="default"/>
      </w:rPr>
    </w:lvl>
    <w:lvl w:ilvl="5" w:tplc="04150005" w:tentative="1">
      <w:start w:val="1"/>
      <w:numFmt w:val="bullet"/>
      <w:lvlText w:val=""/>
      <w:lvlJc w:val="left"/>
      <w:pPr>
        <w:ind w:left="4249" w:hanging="360"/>
      </w:pPr>
      <w:rPr>
        <w:rFonts w:ascii="Wingdings" w:hAnsi="Wingdings" w:hint="default"/>
      </w:rPr>
    </w:lvl>
    <w:lvl w:ilvl="6" w:tplc="04150001" w:tentative="1">
      <w:start w:val="1"/>
      <w:numFmt w:val="bullet"/>
      <w:lvlText w:val=""/>
      <w:lvlJc w:val="left"/>
      <w:pPr>
        <w:ind w:left="4969" w:hanging="360"/>
      </w:pPr>
      <w:rPr>
        <w:rFonts w:ascii="Symbol" w:hAnsi="Symbol" w:hint="default"/>
      </w:rPr>
    </w:lvl>
    <w:lvl w:ilvl="7" w:tplc="04150003" w:tentative="1">
      <w:start w:val="1"/>
      <w:numFmt w:val="bullet"/>
      <w:lvlText w:val="o"/>
      <w:lvlJc w:val="left"/>
      <w:pPr>
        <w:ind w:left="5689" w:hanging="360"/>
      </w:pPr>
      <w:rPr>
        <w:rFonts w:ascii="Courier New" w:hAnsi="Courier New" w:cs="Courier New" w:hint="default"/>
      </w:rPr>
    </w:lvl>
    <w:lvl w:ilvl="8" w:tplc="04150005" w:tentative="1">
      <w:start w:val="1"/>
      <w:numFmt w:val="bullet"/>
      <w:lvlText w:val=""/>
      <w:lvlJc w:val="left"/>
      <w:pPr>
        <w:ind w:left="6409" w:hanging="360"/>
      </w:pPr>
      <w:rPr>
        <w:rFonts w:ascii="Wingdings" w:hAnsi="Wingdings" w:hint="default"/>
      </w:rPr>
    </w:lvl>
  </w:abstractNum>
  <w:abstractNum w:abstractNumId="87">
    <w:nsid w:val="31D73DB3"/>
    <w:multiLevelType w:val="hybridMultilevel"/>
    <w:tmpl w:val="ACB8BE42"/>
    <w:lvl w:ilvl="0" w:tplc="6324C020">
      <w:start w:val="1"/>
      <w:numFmt w:val="lowerRoman"/>
      <w:lvlText w:val="%1."/>
      <w:lvlJc w:val="righ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2773EE7"/>
    <w:multiLevelType w:val="hybridMultilevel"/>
    <w:tmpl w:val="C6CAB792"/>
    <w:lvl w:ilvl="0" w:tplc="27FA2F42">
      <w:start w:val="1"/>
      <w:numFmt w:val="low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003C7C"/>
    <w:multiLevelType w:val="hybridMultilevel"/>
    <w:tmpl w:val="31DE8286"/>
    <w:lvl w:ilvl="0" w:tplc="C158E018">
      <w:start w:val="1"/>
      <w:numFmt w:val="lowerLetter"/>
      <w:lvlText w:val="%1)"/>
      <w:lvlJc w:val="left"/>
      <w:pPr>
        <w:ind w:left="720" w:hanging="360"/>
      </w:pPr>
      <w:rPr>
        <w:rFonts w:ascii="Arial Narrow" w:hAnsi="Arial Narrow"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3CE2825"/>
    <w:multiLevelType w:val="multilevel"/>
    <w:tmpl w:val="8AB8264A"/>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340D2253"/>
    <w:multiLevelType w:val="hybridMultilevel"/>
    <w:tmpl w:val="2DE07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5B64966"/>
    <w:multiLevelType w:val="hybridMultilevel"/>
    <w:tmpl w:val="9FC2416E"/>
    <w:lvl w:ilvl="0" w:tplc="19F401AC">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35D2728C"/>
    <w:multiLevelType w:val="hybridMultilevel"/>
    <w:tmpl w:val="874250C0"/>
    <w:lvl w:ilvl="0" w:tplc="535693D2">
      <w:start w:val="7"/>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6C61028"/>
    <w:multiLevelType w:val="multilevel"/>
    <w:tmpl w:val="91F4D8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36D54E4D"/>
    <w:multiLevelType w:val="hybridMultilevel"/>
    <w:tmpl w:val="31DE8286"/>
    <w:lvl w:ilvl="0" w:tplc="C158E018">
      <w:start w:val="1"/>
      <w:numFmt w:val="lowerLetter"/>
      <w:lvlText w:val="%1)"/>
      <w:lvlJc w:val="left"/>
      <w:pPr>
        <w:ind w:left="720" w:hanging="360"/>
      </w:pPr>
      <w:rPr>
        <w:rFonts w:ascii="Arial Narrow" w:hAnsi="Arial Narrow"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6E364ED"/>
    <w:multiLevelType w:val="hybridMultilevel"/>
    <w:tmpl w:val="30B608C4"/>
    <w:lvl w:ilvl="0" w:tplc="0415001B">
      <w:start w:val="1"/>
      <w:numFmt w:val="lowerRoman"/>
      <w:lvlText w:val="%1."/>
      <w:lvlJc w:val="righ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97">
    <w:nsid w:val="370A295A"/>
    <w:multiLevelType w:val="hybridMultilevel"/>
    <w:tmpl w:val="29120990"/>
    <w:lvl w:ilvl="0" w:tplc="6360D1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89149D0"/>
    <w:multiLevelType w:val="hybridMultilevel"/>
    <w:tmpl w:val="D0F002F8"/>
    <w:lvl w:ilvl="0" w:tplc="0415000F">
      <w:start w:val="1"/>
      <w:numFmt w:val="decimal"/>
      <w:lvlText w:val="%1."/>
      <w:lvlJc w:val="left"/>
      <w:pPr>
        <w:ind w:left="720" w:hanging="360"/>
      </w:pPr>
    </w:lvl>
    <w:lvl w:ilvl="1" w:tplc="0415001B">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8A25D44"/>
    <w:multiLevelType w:val="hybridMultilevel"/>
    <w:tmpl w:val="9A62389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nsid w:val="39B0579E"/>
    <w:multiLevelType w:val="hybridMultilevel"/>
    <w:tmpl w:val="5908E81C"/>
    <w:lvl w:ilvl="0" w:tplc="910E5290">
      <w:start w:val="1"/>
      <w:numFmt w:val="lowerLetter"/>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A0F1963"/>
    <w:multiLevelType w:val="hybridMultilevel"/>
    <w:tmpl w:val="EEE6A000"/>
    <w:lvl w:ilvl="0" w:tplc="E2BC0A3E">
      <w:start w:val="10"/>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A102AD2"/>
    <w:multiLevelType w:val="hybridMultilevel"/>
    <w:tmpl w:val="23DE45D2"/>
    <w:lvl w:ilvl="0" w:tplc="D88ACCA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A4102EB"/>
    <w:multiLevelType w:val="hybridMultilevel"/>
    <w:tmpl w:val="5996283A"/>
    <w:lvl w:ilvl="0" w:tplc="0415000F">
      <w:start w:val="1"/>
      <w:numFmt w:val="decimal"/>
      <w:lvlText w:val="%1."/>
      <w:lvlJc w:val="left"/>
      <w:pPr>
        <w:ind w:left="3337" w:hanging="360"/>
      </w:pPr>
    </w:lvl>
    <w:lvl w:ilvl="1" w:tplc="04150019">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04">
    <w:nsid w:val="3A6B4788"/>
    <w:multiLevelType w:val="hybridMultilevel"/>
    <w:tmpl w:val="F162E4AE"/>
    <w:lvl w:ilvl="0" w:tplc="0415000F">
      <w:start w:val="1"/>
      <w:numFmt w:val="decimal"/>
      <w:lvlText w:val="%1."/>
      <w:lvlJc w:val="left"/>
      <w:pPr>
        <w:ind w:left="3234" w:hanging="360"/>
      </w:pPr>
    </w:lvl>
    <w:lvl w:ilvl="1" w:tplc="04150019" w:tentative="1">
      <w:start w:val="1"/>
      <w:numFmt w:val="lowerLetter"/>
      <w:lvlText w:val="%2."/>
      <w:lvlJc w:val="left"/>
      <w:pPr>
        <w:ind w:left="3954" w:hanging="360"/>
      </w:pPr>
    </w:lvl>
    <w:lvl w:ilvl="2" w:tplc="0415001B">
      <w:start w:val="1"/>
      <w:numFmt w:val="lowerRoman"/>
      <w:lvlText w:val="%3."/>
      <w:lvlJc w:val="right"/>
      <w:pPr>
        <w:ind w:left="4674" w:hanging="180"/>
      </w:pPr>
    </w:lvl>
    <w:lvl w:ilvl="3" w:tplc="0415000F" w:tentative="1">
      <w:start w:val="1"/>
      <w:numFmt w:val="decimal"/>
      <w:lvlText w:val="%4."/>
      <w:lvlJc w:val="left"/>
      <w:pPr>
        <w:ind w:left="5394" w:hanging="360"/>
      </w:pPr>
    </w:lvl>
    <w:lvl w:ilvl="4" w:tplc="04150019" w:tentative="1">
      <w:start w:val="1"/>
      <w:numFmt w:val="lowerLetter"/>
      <w:lvlText w:val="%5."/>
      <w:lvlJc w:val="left"/>
      <w:pPr>
        <w:ind w:left="6114" w:hanging="360"/>
      </w:pPr>
    </w:lvl>
    <w:lvl w:ilvl="5" w:tplc="0415001B" w:tentative="1">
      <w:start w:val="1"/>
      <w:numFmt w:val="lowerRoman"/>
      <w:lvlText w:val="%6."/>
      <w:lvlJc w:val="right"/>
      <w:pPr>
        <w:ind w:left="6834" w:hanging="180"/>
      </w:pPr>
    </w:lvl>
    <w:lvl w:ilvl="6" w:tplc="0415000F" w:tentative="1">
      <w:start w:val="1"/>
      <w:numFmt w:val="decimal"/>
      <w:lvlText w:val="%7."/>
      <w:lvlJc w:val="left"/>
      <w:pPr>
        <w:ind w:left="7554" w:hanging="360"/>
      </w:pPr>
    </w:lvl>
    <w:lvl w:ilvl="7" w:tplc="04150019" w:tentative="1">
      <w:start w:val="1"/>
      <w:numFmt w:val="lowerLetter"/>
      <w:lvlText w:val="%8."/>
      <w:lvlJc w:val="left"/>
      <w:pPr>
        <w:ind w:left="8274" w:hanging="360"/>
      </w:pPr>
    </w:lvl>
    <w:lvl w:ilvl="8" w:tplc="0415001B" w:tentative="1">
      <w:start w:val="1"/>
      <w:numFmt w:val="lowerRoman"/>
      <w:lvlText w:val="%9."/>
      <w:lvlJc w:val="right"/>
      <w:pPr>
        <w:ind w:left="8994" w:hanging="180"/>
      </w:pPr>
    </w:lvl>
  </w:abstractNum>
  <w:abstractNum w:abstractNumId="105">
    <w:nsid w:val="3A6D2142"/>
    <w:multiLevelType w:val="hybridMultilevel"/>
    <w:tmpl w:val="1BF844B8"/>
    <w:lvl w:ilvl="0" w:tplc="FC2246F4">
      <w:start w:val="4"/>
      <w:numFmt w:val="lowerRoman"/>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AC00786"/>
    <w:multiLevelType w:val="hybridMultilevel"/>
    <w:tmpl w:val="A2B234D4"/>
    <w:lvl w:ilvl="0" w:tplc="0415001B">
      <w:start w:val="1"/>
      <w:numFmt w:val="lowerRoman"/>
      <w:lvlText w:val="%1."/>
      <w:lvlJc w:val="right"/>
      <w:pPr>
        <w:ind w:left="2160" w:hanging="360"/>
      </w:pPr>
    </w:lvl>
    <w:lvl w:ilvl="1" w:tplc="0415000F">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7">
    <w:nsid w:val="3B1430E1"/>
    <w:multiLevelType w:val="hybridMultilevel"/>
    <w:tmpl w:val="ADAAD228"/>
    <w:lvl w:ilvl="0" w:tplc="E0827DFA">
      <w:start w:val="2"/>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B724BFD"/>
    <w:multiLevelType w:val="hybridMultilevel"/>
    <w:tmpl w:val="6E762A7E"/>
    <w:lvl w:ilvl="0" w:tplc="409035D0">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nsid w:val="3B7B2663"/>
    <w:multiLevelType w:val="hybridMultilevel"/>
    <w:tmpl w:val="D848FE86"/>
    <w:lvl w:ilvl="0" w:tplc="0415001B">
      <w:start w:val="1"/>
      <w:numFmt w:val="lowerRoman"/>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CC5233B"/>
    <w:multiLevelType w:val="hybridMultilevel"/>
    <w:tmpl w:val="AC1E97F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E0B6E17"/>
    <w:multiLevelType w:val="hybridMultilevel"/>
    <w:tmpl w:val="9000C5A8"/>
    <w:lvl w:ilvl="0" w:tplc="0415000F">
      <w:start w:val="1"/>
      <w:numFmt w:val="decimal"/>
      <w:lvlText w:val="%1."/>
      <w:lvlJc w:val="left"/>
      <w:pPr>
        <w:ind w:left="1423" w:hanging="360"/>
      </w:pPr>
    </w:lvl>
    <w:lvl w:ilvl="1" w:tplc="04150019">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12">
    <w:nsid w:val="3E410F7B"/>
    <w:multiLevelType w:val="hybridMultilevel"/>
    <w:tmpl w:val="4F247826"/>
    <w:lvl w:ilvl="0" w:tplc="3A309736">
      <w:start w:val="5"/>
      <w:numFmt w:val="lowerLetter"/>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D074DC"/>
    <w:multiLevelType w:val="hybridMultilevel"/>
    <w:tmpl w:val="E72AD27A"/>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nsid w:val="40705802"/>
    <w:multiLevelType w:val="hybridMultilevel"/>
    <w:tmpl w:val="FA8C7572"/>
    <w:lvl w:ilvl="0" w:tplc="0415001B">
      <w:start w:val="1"/>
      <w:numFmt w:val="lowerRoman"/>
      <w:lvlText w:val="%1."/>
      <w:lvlJc w:val="right"/>
      <w:pPr>
        <w:ind w:left="2846" w:hanging="360"/>
      </w:pPr>
      <w:rPr>
        <w:rFonts w:hint="default"/>
      </w:rPr>
    </w:lvl>
    <w:lvl w:ilvl="1" w:tplc="04150019" w:tentative="1">
      <w:start w:val="1"/>
      <w:numFmt w:val="lowerLetter"/>
      <w:lvlText w:val="%2."/>
      <w:lvlJc w:val="left"/>
      <w:pPr>
        <w:ind w:left="3566" w:hanging="360"/>
      </w:pPr>
    </w:lvl>
    <w:lvl w:ilvl="2" w:tplc="0415001B" w:tentative="1">
      <w:start w:val="1"/>
      <w:numFmt w:val="lowerRoman"/>
      <w:lvlText w:val="%3."/>
      <w:lvlJc w:val="right"/>
      <w:pPr>
        <w:ind w:left="4286" w:hanging="180"/>
      </w:pPr>
    </w:lvl>
    <w:lvl w:ilvl="3" w:tplc="0415000F" w:tentative="1">
      <w:start w:val="1"/>
      <w:numFmt w:val="decimal"/>
      <w:lvlText w:val="%4."/>
      <w:lvlJc w:val="left"/>
      <w:pPr>
        <w:ind w:left="5006" w:hanging="360"/>
      </w:pPr>
    </w:lvl>
    <w:lvl w:ilvl="4" w:tplc="04150019" w:tentative="1">
      <w:start w:val="1"/>
      <w:numFmt w:val="lowerLetter"/>
      <w:lvlText w:val="%5."/>
      <w:lvlJc w:val="left"/>
      <w:pPr>
        <w:ind w:left="5726" w:hanging="360"/>
      </w:pPr>
    </w:lvl>
    <w:lvl w:ilvl="5" w:tplc="0415001B" w:tentative="1">
      <w:start w:val="1"/>
      <w:numFmt w:val="lowerRoman"/>
      <w:lvlText w:val="%6."/>
      <w:lvlJc w:val="right"/>
      <w:pPr>
        <w:ind w:left="6446" w:hanging="180"/>
      </w:pPr>
    </w:lvl>
    <w:lvl w:ilvl="6" w:tplc="0415000F" w:tentative="1">
      <w:start w:val="1"/>
      <w:numFmt w:val="decimal"/>
      <w:lvlText w:val="%7."/>
      <w:lvlJc w:val="left"/>
      <w:pPr>
        <w:ind w:left="7166" w:hanging="360"/>
      </w:pPr>
    </w:lvl>
    <w:lvl w:ilvl="7" w:tplc="04150019" w:tentative="1">
      <w:start w:val="1"/>
      <w:numFmt w:val="lowerLetter"/>
      <w:lvlText w:val="%8."/>
      <w:lvlJc w:val="left"/>
      <w:pPr>
        <w:ind w:left="7886" w:hanging="360"/>
      </w:pPr>
    </w:lvl>
    <w:lvl w:ilvl="8" w:tplc="0415001B" w:tentative="1">
      <w:start w:val="1"/>
      <w:numFmt w:val="lowerRoman"/>
      <w:lvlText w:val="%9."/>
      <w:lvlJc w:val="right"/>
      <w:pPr>
        <w:ind w:left="8606" w:hanging="180"/>
      </w:pPr>
    </w:lvl>
  </w:abstractNum>
  <w:abstractNum w:abstractNumId="115">
    <w:nsid w:val="41581D2B"/>
    <w:multiLevelType w:val="hybridMultilevel"/>
    <w:tmpl w:val="C6FAFE70"/>
    <w:lvl w:ilvl="0" w:tplc="04150011">
      <w:start w:val="1"/>
      <w:numFmt w:val="decimal"/>
      <w:lvlText w:val="%1)"/>
      <w:lvlJc w:val="left"/>
      <w:pPr>
        <w:ind w:left="720" w:hanging="360"/>
      </w:pPr>
    </w:lvl>
    <w:lvl w:ilvl="1" w:tplc="B77A60EE">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B758E4"/>
    <w:multiLevelType w:val="hybridMultilevel"/>
    <w:tmpl w:val="15F49680"/>
    <w:lvl w:ilvl="0" w:tplc="1C7C08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26C6D41"/>
    <w:multiLevelType w:val="hybridMultilevel"/>
    <w:tmpl w:val="4BC66606"/>
    <w:lvl w:ilvl="0" w:tplc="04150001">
      <w:start w:val="1"/>
      <w:numFmt w:val="bullet"/>
      <w:lvlText w:val=""/>
      <w:lvlJc w:val="left"/>
      <w:pPr>
        <w:ind w:left="649" w:hanging="360"/>
      </w:pPr>
      <w:rPr>
        <w:rFonts w:ascii="Symbol" w:hAnsi="Symbol" w:hint="default"/>
        <w:b w:val="0"/>
      </w:rPr>
    </w:lvl>
    <w:lvl w:ilvl="1" w:tplc="0415000F">
      <w:start w:val="1"/>
      <w:numFmt w:val="decimal"/>
      <w:lvlText w:val="%2."/>
      <w:lvlJc w:val="left"/>
      <w:pPr>
        <w:ind w:left="1369" w:hanging="360"/>
      </w:pPr>
      <w:rPr>
        <w:rFonts w:hint="default"/>
      </w:r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118">
    <w:nsid w:val="427F5337"/>
    <w:multiLevelType w:val="hybridMultilevel"/>
    <w:tmpl w:val="E4147EB8"/>
    <w:lvl w:ilvl="0" w:tplc="E320C8C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280673C"/>
    <w:multiLevelType w:val="hybridMultilevel"/>
    <w:tmpl w:val="AD1443AE"/>
    <w:lvl w:ilvl="0" w:tplc="B6267D2A">
      <w:start w:val="1"/>
      <w:numFmt w:val="lowerRoman"/>
      <w:lvlText w:val="%1."/>
      <w:lvlJc w:val="right"/>
      <w:pPr>
        <w:ind w:left="649" w:hanging="360"/>
      </w:pPr>
      <w:rPr>
        <w:rFonts w:hint="default"/>
        <w:b w:val="0"/>
      </w:rPr>
    </w:lvl>
    <w:lvl w:ilvl="1" w:tplc="04150003" w:tentative="1">
      <w:start w:val="1"/>
      <w:numFmt w:val="bullet"/>
      <w:lvlText w:val="o"/>
      <w:lvlJc w:val="left"/>
      <w:pPr>
        <w:ind w:left="1369" w:hanging="360"/>
      </w:pPr>
      <w:rPr>
        <w:rFonts w:ascii="Courier New" w:hAnsi="Courier New" w:cs="Courier New" w:hint="default"/>
      </w:rPr>
    </w:lvl>
    <w:lvl w:ilvl="2" w:tplc="04150005" w:tentative="1">
      <w:start w:val="1"/>
      <w:numFmt w:val="bullet"/>
      <w:lvlText w:val=""/>
      <w:lvlJc w:val="left"/>
      <w:pPr>
        <w:ind w:left="2089" w:hanging="360"/>
      </w:pPr>
      <w:rPr>
        <w:rFonts w:ascii="Wingdings" w:hAnsi="Wingdings" w:hint="default"/>
      </w:rPr>
    </w:lvl>
    <w:lvl w:ilvl="3" w:tplc="04150001" w:tentative="1">
      <w:start w:val="1"/>
      <w:numFmt w:val="bullet"/>
      <w:lvlText w:val=""/>
      <w:lvlJc w:val="left"/>
      <w:pPr>
        <w:ind w:left="2809" w:hanging="360"/>
      </w:pPr>
      <w:rPr>
        <w:rFonts w:ascii="Symbol" w:hAnsi="Symbol" w:hint="default"/>
      </w:rPr>
    </w:lvl>
    <w:lvl w:ilvl="4" w:tplc="04150003" w:tentative="1">
      <w:start w:val="1"/>
      <w:numFmt w:val="bullet"/>
      <w:lvlText w:val="o"/>
      <w:lvlJc w:val="left"/>
      <w:pPr>
        <w:ind w:left="3529" w:hanging="360"/>
      </w:pPr>
      <w:rPr>
        <w:rFonts w:ascii="Courier New" w:hAnsi="Courier New" w:cs="Courier New" w:hint="default"/>
      </w:rPr>
    </w:lvl>
    <w:lvl w:ilvl="5" w:tplc="04150005" w:tentative="1">
      <w:start w:val="1"/>
      <w:numFmt w:val="bullet"/>
      <w:lvlText w:val=""/>
      <w:lvlJc w:val="left"/>
      <w:pPr>
        <w:ind w:left="4249" w:hanging="360"/>
      </w:pPr>
      <w:rPr>
        <w:rFonts w:ascii="Wingdings" w:hAnsi="Wingdings" w:hint="default"/>
      </w:rPr>
    </w:lvl>
    <w:lvl w:ilvl="6" w:tplc="04150001" w:tentative="1">
      <w:start w:val="1"/>
      <w:numFmt w:val="bullet"/>
      <w:lvlText w:val=""/>
      <w:lvlJc w:val="left"/>
      <w:pPr>
        <w:ind w:left="4969" w:hanging="360"/>
      </w:pPr>
      <w:rPr>
        <w:rFonts w:ascii="Symbol" w:hAnsi="Symbol" w:hint="default"/>
      </w:rPr>
    </w:lvl>
    <w:lvl w:ilvl="7" w:tplc="04150003" w:tentative="1">
      <w:start w:val="1"/>
      <w:numFmt w:val="bullet"/>
      <w:lvlText w:val="o"/>
      <w:lvlJc w:val="left"/>
      <w:pPr>
        <w:ind w:left="5689" w:hanging="360"/>
      </w:pPr>
      <w:rPr>
        <w:rFonts w:ascii="Courier New" w:hAnsi="Courier New" w:cs="Courier New" w:hint="default"/>
      </w:rPr>
    </w:lvl>
    <w:lvl w:ilvl="8" w:tplc="04150005" w:tentative="1">
      <w:start w:val="1"/>
      <w:numFmt w:val="bullet"/>
      <w:lvlText w:val=""/>
      <w:lvlJc w:val="left"/>
      <w:pPr>
        <w:ind w:left="6409" w:hanging="360"/>
      </w:pPr>
      <w:rPr>
        <w:rFonts w:ascii="Wingdings" w:hAnsi="Wingdings" w:hint="default"/>
      </w:rPr>
    </w:lvl>
  </w:abstractNum>
  <w:abstractNum w:abstractNumId="120">
    <w:nsid w:val="42C076E3"/>
    <w:multiLevelType w:val="hybridMultilevel"/>
    <w:tmpl w:val="5FCA635A"/>
    <w:lvl w:ilvl="0" w:tplc="0415000F">
      <w:start w:val="1"/>
      <w:numFmt w:val="decimal"/>
      <w:lvlText w:val="%1."/>
      <w:lvlJc w:val="left"/>
      <w:pPr>
        <w:ind w:left="1922" w:hanging="360"/>
      </w:pPr>
    </w:lvl>
    <w:lvl w:ilvl="1" w:tplc="04150019" w:tentative="1">
      <w:start w:val="1"/>
      <w:numFmt w:val="lowerLetter"/>
      <w:lvlText w:val="%2."/>
      <w:lvlJc w:val="left"/>
      <w:pPr>
        <w:ind w:left="2642" w:hanging="360"/>
      </w:pPr>
    </w:lvl>
    <w:lvl w:ilvl="2" w:tplc="0415001B" w:tentative="1">
      <w:start w:val="1"/>
      <w:numFmt w:val="lowerRoman"/>
      <w:lvlText w:val="%3."/>
      <w:lvlJc w:val="right"/>
      <w:pPr>
        <w:ind w:left="3362" w:hanging="180"/>
      </w:pPr>
    </w:lvl>
    <w:lvl w:ilvl="3" w:tplc="0415000F" w:tentative="1">
      <w:start w:val="1"/>
      <w:numFmt w:val="decimal"/>
      <w:lvlText w:val="%4."/>
      <w:lvlJc w:val="left"/>
      <w:pPr>
        <w:ind w:left="4082" w:hanging="360"/>
      </w:pPr>
    </w:lvl>
    <w:lvl w:ilvl="4" w:tplc="04150019" w:tentative="1">
      <w:start w:val="1"/>
      <w:numFmt w:val="lowerLetter"/>
      <w:lvlText w:val="%5."/>
      <w:lvlJc w:val="left"/>
      <w:pPr>
        <w:ind w:left="4802" w:hanging="360"/>
      </w:pPr>
    </w:lvl>
    <w:lvl w:ilvl="5" w:tplc="0415001B" w:tentative="1">
      <w:start w:val="1"/>
      <w:numFmt w:val="lowerRoman"/>
      <w:lvlText w:val="%6."/>
      <w:lvlJc w:val="right"/>
      <w:pPr>
        <w:ind w:left="5522" w:hanging="180"/>
      </w:pPr>
    </w:lvl>
    <w:lvl w:ilvl="6" w:tplc="0415000F" w:tentative="1">
      <w:start w:val="1"/>
      <w:numFmt w:val="decimal"/>
      <w:lvlText w:val="%7."/>
      <w:lvlJc w:val="left"/>
      <w:pPr>
        <w:ind w:left="6242" w:hanging="360"/>
      </w:pPr>
    </w:lvl>
    <w:lvl w:ilvl="7" w:tplc="04150019">
      <w:start w:val="1"/>
      <w:numFmt w:val="lowerLetter"/>
      <w:lvlText w:val="%8."/>
      <w:lvlJc w:val="left"/>
      <w:pPr>
        <w:ind w:left="6962" w:hanging="360"/>
      </w:pPr>
    </w:lvl>
    <w:lvl w:ilvl="8" w:tplc="0415001B" w:tentative="1">
      <w:start w:val="1"/>
      <w:numFmt w:val="lowerRoman"/>
      <w:lvlText w:val="%9."/>
      <w:lvlJc w:val="right"/>
      <w:pPr>
        <w:ind w:left="7682" w:hanging="180"/>
      </w:pPr>
    </w:lvl>
  </w:abstractNum>
  <w:abstractNum w:abstractNumId="121">
    <w:nsid w:val="433E745F"/>
    <w:multiLevelType w:val="hybridMultilevel"/>
    <w:tmpl w:val="E8AED72C"/>
    <w:lvl w:ilvl="0" w:tplc="4FE0A6A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35C5EFE"/>
    <w:multiLevelType w:val="hybridMultilevel"/>
    <w:tmpl w:val="049E86A8"/>
    <w:lvl w:ilvl="0" w:tplc="F99200B6">
      <w:start w:val="4"/>
      <w:numFmt w:val="lowerRoman"/>
      <w:lvlText w:val="%1."/>
      <w:lvlJc w:val="righ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3BB2A54"/>
    <w:multiLevelType w:val="hybridMultilevel"/>
    <w:tmpl w:val="19E499DC"/>
    <w:lvl w:ilvl="0" w:tplc="0415001B">
      <w:start w:val="1"/>
      <w:numFmt w:val="lowerRoman"/>
      <w:lvlText w:val="%1."/>
      <w:lvlJc w:val="right"/>
      <w:pPr>
        <w:ind w:left="2160" w:hanging="360"/>
      </w:pPr>
    </w:lvl>
    <w:lvl w:ilvl="1" w:tplc="0415000F">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4">
    <w:nsid w:val="43EB4B02"/>
    <w:multiLevelType w:val="hybridMultilevel"/>
    <w:tmpl w:val="CD2455F8"/>
    <w:lvl w:ilvl="0" w:tplc="A39C26F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49D7243"/>
    <w:multiLevelType w:val="hybridMultilevel"/>
    <w:tmpl w:val="B99E5724"/>
    <w:lvl w:ilvl="0" w:tplc="82B0FEE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54E0FD0"/>
    <w:multiLevelType w:val="hybridMultilevel"/>
    <w:tmpl w:val="C7745586"/>
    <w:lvl w:ilvl="0" w:tplc="AF668BD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5E105A2"/>
    <w:multiLevelType w:val="hybridMultilevel"/>
    <w:tmpl w:val="78B08760"/>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28">
    <w:nsid w:val="466B40E0"/>
    <w:multiLevelType w:val="hybridMultilevel"/>
    <w:tmpl w:val="0B80811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484079ED"/>
    <w:multiLevelType w:val="hybridMultilevel"/>
    <w:tmpl w:val="692E7D7E"/>
    <w:lvl w:ilvl="0" w:tplc="CC52ED04">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8757655"/>
    <w:multiLevelType w:val="hybridMultilevel"/>
    <w:tmpl w:val="C61003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4B5D78CA"/>
    <w:multiLevelType w:val="hybridMultilevel"/>
    <w:tmpl w:val="31DE8286"/>
    <w:lvl w:ilvl="0" w:tplc="C158E018">
      <w:start w:val="1"/>
      <w:numFmt w:val="lowerLetter"/>
      <w:lvlText w:val="%1)"/>
      <w:lvlJc w:val="left"/>
      <w:pPr>
        <w:ind w:left="720" w:hanging="360"/>
      </w:pPr>
      <w:rPr>
        <w:rFonts w:ascii="Arial Narrow" w:hAnsi="Arial Narrow"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4D2C466C"/>
    <w:multiLevelType w:val="hybridMultilevel"/>
    <w:tmpl w:val="E5F81754"/>
    <w:lvl w:ilvl="0" w:tplc="A58696FA">
      <w:start w:val="1"/>
      <w:numFmt w:val="decimal"/>
      <w:lvlText w:val="%1."/>
      <w:lvlJc w:val="left"/>
      <w:pPr>
        <w:ind w:left="1925"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D6D036B"/>
    <w:multiLevelType w:val="hybridMultilevel"/>
    <w:tmpl w:val="81620C84"/>
    <w:lvl w:ilvl="0" w:tplc="4D680D5C">
      <w:start w:val="1"/>
      <w:numFmt w:val="lowerRoman"/>
      <w:lvlText w:val="%1."/>
      <w:lvlJc w:val="righ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4F2F1284"/>
    <w:multiLevelType w:val="hybridMultilevel"/>
    <w:tmpl w:val="FEC0C502"/>
    <w:lvl w:ilvl="0" w:tplc="8F843010">
      <w:start w:val="1"/>
      <w:numFmt w:val="lowerLetter"/>
      <w:lvlText w:val="%1)"/>
      <w:lvlJc w:val="left"/>
      <w:pPr>
        <w:ind w:left="1440" w:hanging="360"/>
      </w:pPr>
      <w:rPr>
        <w:rFonts w:ascii="Arial Narrow" w:hAnsi="Arial Narrow"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5025706B"/>
    <w:multiLevelType w:val="multilevel"/>
    <w:tmpl w:val="EACE9EA2"/>
    <w:lvl w:ilvl="0">
      <w:start w:val="2"/>
      <w:numFmt w:val="upperRoman"/>
      <w:lvlText w:val="%1."/>
      <w:lvlJc w:val="left"/>
      <w:pPr>
        <w:ind w:left="1080" w:hanging="720"/>
      </w:pPr>
      <w:rPr>
        <w:rFonts w:hint="default"/>
      </w:rPr>
    </w:lvl>
    <w:lvl w:ilvl="1">
      <w:start w:val="4"/>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nsid w:val="513065B5"/>
    <w:multiLevelType w:val="hybridMultilevel"/>
    <w:tmpl w:val="FF2027CA"/>
    <w:lvl w:ilvl="0" w:tplc="EBD4B0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17419AE"/>
    <w:multiLevelType w:val="multilevel"/>
    <w:tmpl w:val="51CA0740"/>
    <w:lvl w:ilvl="0">
      <w:start w:val="2"/>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8">
    <w:nsid w:val="51FF6183"/>
    <w:multiLevelType w:val="hybridMultilevel"/>
    <w:tmpl w:val="343C4A06"/>
    <w:lvl w:ilvl="0" w:tplc="19B0D3CA">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360636C"/>
    <w:multiLevelType w:val="hybridMultilevel"/>
    <w:tmpl w:val="C466254E"/>
    <w:lvl w:ilvl="0" w:tplc="0415000F">
      <w:start w:val="1"/>
      <w:numFmt w:val="decimal"/>
      <w:lvlText w:val="%1."/>
      <w:lvlJc w:val="left"/>
      <w:pPr>
        <w:ind w:left="1925" w:hanging="360"/>
      </w:pPr>
    </w:lvl>
    <w:lvl w:ilvl="1" w:tplc="04150019" w:tentative="1">
      <w:start w:val="1"/>
      <w:numFmt w:val="lowerLetter"/>
      <w:lvlText w:val="%2."/>
      <w:lvlJc w:val="left"/>
      <w:pPr>
        <w:ind w:left="2645" w:hanging="360"/>
      </w:pPr>
    </w:lvl>
    <w:lvl w:ilvl="2" w:tplc="0415001B" w:tentative="1">
      <w:start w:val="1"/>
      <w:numFmt w:val="lowerRoman"/>
      <w:lvlText w:val="%3."/>
      <w:lvlJc w:val="right"/>
      <w:pPr>
        <w:ind w:left="3365" w:hanging="180"/>
      </w:pPr>
    </w:lvl>
    <w:lvl w:ilvl="3" w:tplc="0415000F" w:tentative="1">
      <w:start w:val="1"/>
      <w:numFmt w:val="decimal"/>
      <w:lvlText w:val="%4."/>
      <w:lvlJc w:val="left"/>
      <w:pPr>
        <w:ind w:left="4085" w:hanging="360"/>
      </w:pPr>
    </w:lvl>
    <w:lvl w:ilvl="4" w:tplc="04150019" w:tentative="1">
      <w:start w:val="1"/>
      <w:numFmt w:val="lowerLetter"/>
      <w:lvlText w:val="%5."/>
      <w:lvlJc w:val="left"/>
      <w:pPr>
        <w:ind w:left="4805" w:hanging="360"/>
      </w:pPr>
    </w:lvl>
    <w:lvl w:ilvl="5" w:tplc="0415001B" w:tentative="1">
      <w:start w:val="1"/>
      <w:numFmt w:val="lowerRoman"/>
      <w:lvlText w:val="%6."/>
      <w:lvlJc w:val="right"/>
      <w:pPr>
        <w:ind w:left="5525" w:hanging="180"/>
      </w:pPr>
    </w:lvl>
    <w:lvl w:ilvl="6" w:tplc="0415000F" w:tentative="1">
      <w:start w:val="1"/>
      <w:numFmt w:val="decimal"/>
      <w:lvlText w:val="%7."/>
      <w:lvlJc w:val="left"/>
      <w:pPr>
        <w:ind w:left="6245" w:hanging="360"/>
      </w:pPr>
    </w:lvl>
    <w:lvl w:ilvl="7" w:tplc="04150019" w:tentative="1">
      <w:start w:val="1"/>
      <w:numFmt w:val="lowerLetter"/>
      <w:lvlText w:val="%8."/>
      <w:lvlJc w:val="left"/>
      <w:pPr>
        <w:ind w:left="6965" w:hanging="360"/>
      </w:pPr>
    </w:lvl>
    <w:lvl w:ilvl="8" w:tplc="0415001B" w:tentative="1">
      <w:start w:val="1"/>
      <w:numFmt w:val="lowerRoman"/>
      <w:lvlText w:val="%9."/>
      <w:lvlJc w:val="right"/>
      <w:pPr>
        <w:ind w:left="7685" w:hanging="180"/>
      </w:pPr>
    </w:lvl>
  </w:abstractNum>
  <w:abstractNum w:abstractNumId="140">
    <w:nsid w:val="53AD6607"/>
    <w:multiLevelType w:val="hybridMultilevel"/>
    <w:tmpl w:val="D818A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4731480"/>
    <w:multiLevelType w:val="hybridMultilevel"/>
    <w:tmpl w:val="4B624F6C"/>
    <w:lvl w:ilvl="0" w:tplc="0415000F">
      <w:start w:val="1"/>
      <w:numFmt w:val="decimal"/>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42">
    <w:nsid w:val="55166D63"/>
    <w:multiLevelType w:val="hybridMultilevel"/>
    <w:tmpl w:val="6AACB9EE"/>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6195775"/>
    <w:multiLevelType w:val="hybridMultilevel"/>
    <w:tmpl w:val="AFA8509C"/>
    <w:lvl w:ilvl="0" w:tplc="F7FE5A4A">
      <w:start w:val="1"/>
      <w:numFmt w:val="lowerRoman"/>
      <w:lvlText w:val="%1."/>
      <w:lvlJc w:val="right"/>
      <w:pPr>
        <w:ind w:left="121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6357897"/>
    <w:multiLevelType w:val="hybridMultilevel"/>
    <w:tmpl w:val="138AE7B0"/>
    <w:lvl w:ilvl="0" w:tplc="0415001B">
      <w:start w:val="1"/>
      <w:numFmt w:val="lowerRoman"/>
      <w:lvlText w:val="%1."/>
      <w:lvlJc w:val="right"/>
      <w:pPr>
        <w:ind w:left="2160" w:hanging="360"/>
      </w:pPr>
    </w:lvl>
    <w:lvl w:ilvl="1" w:tplc="0415000F">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5">
    <w:nsid w:val="563A271E"/>
    <w:multiLevelType w:val="hybridMultilevel"/>
    <w:tmpl w:val="E00A7E34"/>
    <w:lvl w:ilvl="0" w:tplc="04150017">
      <w:start w:val="1"/>
      <w:numFmt w:val="lowerLetter"/>
      <w:lvlText w:val="%1)"/>
      <w:lvlJc w:val="left"/>
      <w:pPr>
        <w:ind w:left="1069" w:hanging="360"/>
      </w:pPr>
    </w:lvl>
    <w:lvl w:ilvl="1" w:tplc="04150019">
      <w:start w:val="1"/>
      <w:numFmt w:val="lowerLetter"/>
      <w:lvlText w:val="%2."/>
      <w:lvlJc w:val="left"/>
      <w:pPr>
        <w:ind w:left="1778"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6">
    <w:nsid w:val="57A527CD"/>
    <w:multiLevelType w:val="hybridMultilevel"/>
    <w:tmpl w:val="EA4ACDDA"/>
    <w:lvl w:ilvl="0" w:tplc="C4E87D2A">
      <w:start w:val="1"/>
      <w:numFmt w:val="lowerRoman"/>
      <w:lvlText w:val="%1."/>
      <w:lvlJc w:val="righ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7AA4A78"/>
    <w:multiLevelType w:val="hybridMultilevel"/>
    <w:tmpl w:val="2A10078C"/>
    <w:lvl w:ilvl="0" w:tplc="0415000F">
      <w:start w:val="1"/>
      <w:numFmt w:val="decimal"/>
      <w:lvlText w:val="%1."/>
      <w:lvlJc w:val="left"/>
      <w:pPr>
        <w:ind w:left="720" w:hanging="360"/>
      </w:pPr>
    </w:lvl>
    <w:lvl w:ilvl="1" w:tplc="0415001B">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8091231"/>
    <w:multiLevelType w:val="hybridMultilevel"/>
    <w:tmpl w:val="444803B4"/>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149">
    <w:nsid w:val="58270832"/>
    <w:multiLevelType w:val="hybridMultilevel"/>
    <w:tmpl w:val="25E88ADA"/>
    <w:lvl w:ilvl="0" w:tplc="BD309178">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582D70B0"/>
    <w:multiLevelType w:val="hybridMultilevel"/>
    <w:tmpl w:val="26307A56"/>
    <w:lvl w:ilvl="0" w:tplc="9D86C6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8305F25"/>
    <w:multiLevelType w:val="hybridMultilevel"/>
    <w:tmpl w:val="E12CD4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91B1CE2"/>
    <w:multiLevelType w:val="multilevel"/>
    <w:tmpl w:val="7DB4C8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5"/>
      <w:numFmt w:val="lowerRoman"/>
      <w:lvlText w:val="%8."/>
      <w:lvlJc w:val="right"/>
      <w:pPr>
        <w:ind w:left="2880" w:hanging="360"/>
      </w:pPr>
      <w:rPr>
        <w:rFonts w:hint="default"/>
      </w:rPr>
    </w:lvl>
    <w:lvl w:ilvl="8">
      <w:start w:val="1"/>
      <w:numFmt w:val="lowerRoman"/>
      <w:lvlText w:val="%9."/>
      <w:lvlJc w:val="left"/>
      <w:pPr>
        <w:ind w:left="3240" w:hanging="360"/>
      </w:pPr>
      <w:rPr>
        <w:rFonts w:hint="default"/>
      </w:rPr>
    </w:lvl>
  </w:abstractNum>
  <w:abstractNum w:abstractNumId="153">
    <w:nsid w:val="59F26FCA"/>
    <w:multiLevelType w:val="hybridMultilevel"/>
    <w:tmpl w:val="B92C5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A1A5422"/>
    <w:multiLevelType w:val="hybridMultilevel"/>
    <w:tmpl w:val="B82AB2E0"/>
    <w:lvl w:ilvl="0" w:tplc="2A6A87DE">
      <w:start w:val="16"/>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A344C47"/>
    <w:multiLevelType w:val="hybridMultilevel"/>
    <w:tmpl w:val="2B5CE7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A677AEF"/>
    <w:multiLevelType w:val="hybridMultilevel"/>
    <w:tmpl w:val="E8CEAB10"/>
    <w:lvl w:ilvl="0" w:tplc="4C4C8BE0">
      <w:start w:val="2"/>
      <w:numFmt w:val="lowerRoman"/>
      <w:lvlText w:val="%1."/>
      <w:lvlJc w:val="right"/>
      <w:pPr>
        <w:ind w:left="2367"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B61670A"/>
    <w:multiLevelType w:val="multilevel"/>
    <w:tmpl w:val="2E2216E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571"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8">
    <w:nsid w:val="5BE65617"/>
    <w:multiLevelType w:val="hybridMultilevel"/>
    <w:tmpl w:val="00E80DCE"/>
    <w:lvl w:ilvl="0" w:tplc="0415001B">
      <w:start w:val="1"/>
      <w:numFmt w:val="lowerRoman"/>
      <w:lvlText w:val="%1."/>
      <w:lvlJc w:val="right"/>
      <w:pPr>
        <w:ind w:left="3054" w:hanging="360"/>
      </w:pPr>
      <w:rPr>
        <w:rFonts w:hint="default"/>
      </w:rPr>
    </w:lvl>
    <w:lvl w:ilvl="1" w:tplc="04150019">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59">
    <w:nsid w:val="5DF66F48"/>
    <w:multiLevelType w:val="hybridMultilevel"/>
    <w:tmpl w:val="F74EF166"/>
    <w:lvl w:ilvl="0" w:tplc="0415001B">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E203BA3"/>
    <w:multiLevelType w:val="multilevel"/>
    <w:tmpl w:val="0F7A230E"/>
    <w:lvl w:ilvl="0">
      <w:start w:val="1"/>
      <w:numFmt w:val="decimal"/>
      <w:lvlText w:val="%1."/>
      <w:lvlJc w:val="left"/>
      <w:pPr>
        <w:ind w:left="720" w:hanging="360"/>
      </w:pPr>
      <w:rPr>
        <w:rFonts w:hint="default"/>
        <w:b/>
        <w:sz w:val="24"/>
        <w:szCs w:val="24"/>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571"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1">
    <w:nsid w:val="5F9051F0"/>
    <w:multiLevelType w:val="hybridMultilevel"/>
    <w:tmpl w:val="330CA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5FB97E04"/>
    <w:multiLevelType w:val="hybridMultilevel"/>
    <w:tmpl w:val="31DE8286"/>
    <w:lvl w:ilvl="0" w:tplc="C158E018">
      <w:start w:val="1"/>
      <w:numFmt w:val="lowerLetter"/>
      <w:lvlText w:val="%1)"/>
      <w:lvlJc w:val="left"/>
      <w:pPr>
        <w:ind w:left="720" w:hanging="360"/>
      </w:pPr>
      <w:rPr>
        <w:rFonts w:ascii="Arial Narrow" w:hAnsi="Arial Narrow"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0920FE6"/>
    <w:multiLevelType w:val="hybridMultilevel"/>
    <w:tmpl w:val="3F2E1634"/>
    <w:lvl w:ilvl="0" w:tplc="0415001B">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1D447A7"/>
    <w:multiLevelType w:val="hybridMultilevel"/>
    <w:tmpl w:val="2AEC04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nsid w:val="6252419B"/>
    <w:multiLevelType w:val="hybridMultilevel"/>
    <w:tmpl w:val="013A8710"/>
    <w:lvl w:ilvl="0" w:tplc="101C6082">
      <w:start w:val="1"/>
      <w:numFmt w:val="lowerLetter"/>
      <w:lvlText w:val="%1)"/>
      <w:lvlJc w:val="left"/>
      <w:pPr>
        <w:ind w:left="720" w:hanging="360"/>
      </w:pPr>
      <w:rPr>
        <w:rFonts w:ascii="Arial Narrow" w:hAnsi="Arial Narrow"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2CA1943"/>
    <w:multiLevelType w:val="hybridMultilevel"/>
    <w:tmpl w:val="970C4F26"/>
    <w:lvl w:ilvl="0" w:tplc="B1D24856">
      <w:start w:val="1"/>
      <w:numFmt w:val="lowerRoman"/>
      <w:lvlText w:val="%1."/>
      <w:lvlJc w:val="right"/>
      <w:pPr>
        <w:ind w:left="649" w:hanging="360"/>
      </w:pPr>
      <w:rPr>
        <w:rFonts w:hint="default"/>
        <w:b w:val="0"/>
      </w:rPr>
    </w:lvl>
    <w:lvl w:ilvl="1" w:tplc="04150003">
      <w:start w:val="1"/>
      <w:numFmt w:val="bullet"/>
      <w:lvlText w:val="o"/>
      <w:lvlJc w:val="left"/>
      <w:pPr>
        <w:ind w:left="1369" w:hanging="360"/>
      </w:pPr>
      <w:rPr>
        <w:rFonts w:ascii="Courier New" w:hAnsi="Courier New" w:cs="Courier New" w:hint="default"/>
      </w:r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167">
    <w:nsid w:val="63160541"/>
    <w:multiLevelType w:val="hybridMultilevel"/>
    <w:tmpl w:val="37004ED8"/>
    <w:lvl w:ilvl="0" w:tplc="10AE3756">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34C2413"/>
    <w:multiLevelType w:val="hybridMultilevel"/>
    <w:tmpl w:val="0CA454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64636CE2"/>
    <w:multiLevelType w:val="hybridMultilevel"/>
    <w:tmpl w:val="E6224B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nsid w:val="64BA0D31"/>
    <w:multiLevelType w:val="hybridMultilevel"/>
    <w:tmpl w:val="5FB4FCFE"/>
    <w:lvl w:ilvl="0" w:tplc="D4E049BE">
      <w:start w:val="1"/>
      <w:numFmt w:val="lowerRoman"/>
      <w:lvlText w:val="%1."/>
      <w:lvlJc w:val="right"/>
      <w:pPr>
        <w:ind w:left="2770" w:hanging="360"/>
      </w:pPr>
      <w:rPr>
        <w:rFonts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1">
    <w:nsid w:val="6519463E"/>
    <w:multiLevelType w:val="hybridMultilevel"/>
    <w:tmpl w:val="F0E4FF9C"/>
    <w:lvl w:ilvl="0" w:tplc="0415000F">
      <w:start w:val="1"/>
      <w:numFmt w:val="decimal"/>
      <w:lvlText w:val="%1."/>
      <w:lvlJc w:val="left"/>
      <w:pPr>
        <w:ind w:left="720" w:hanging="360"/>
      </w:pPr>
    </w:lvl>
    <w:lvl w:ilvl="1" w:tplc="0415001B">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574613C"/>
    <w:multiLevelType w:val="hybridMultilevel"/>
    <w:tmpl w:val="197CEE82"/>
    <w:lvl w:ilvl="0" w:tplc="AB2E8048">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5C75BA0"/>
    <w:multiLevelType w:val="hybridMultilevel"/>
    <w:tmpl w:val="31DE8286"/>
    <w:lvl w:ilvl="0" w:tplc="C158E018">
      <w:start w:val="1"/>
      <w:numFmt w:val="lowerLetter"/>
      <w:lvlText w:val="%1)"/>
      <w:lvlJc w:val="left"/>
      <w:pPr>
        <w:ind w:left="720" w:hanging="360"/>
      </w:pPr>
      <w:rPr>
        <w:rFonts w:ascii="Arial Narrow" w:hAnsi="Arial Narrow"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664A6066"/>
    <w:multiLevelType w:val="hybridMultilevel"/>
    <w:tmpl w:val="89DADA8E"/>
    <w:lvl w:ilvl="0" w:tplc="04150001">
      <w:start w:val="1"/>
      <w:numFmt w:val="bullet"/>
      <w:lvlText w:val=""/>
      <w:lvlJc w:val="left"/>
      <w:pPr>
        <w:ind w:left="720" w:hanging="360"/>
      </w:pPr>
      <w:rPr>
        <w:rFonts w:ascii="Symbol" w:hAnsi="Symbol" w:hint="default"/>
      </w:rPr>
    </w:lvl>
    <w:lvl w:ilvl="1" w:tplc="01C4F8BA">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F">
      <w:start w:val="1"/>
      <w:numFmt w:val="decimal"/>
      <w:lvlText w:val="%5."/>
      <w:lvlJc w:val="left"/>
      <w:pPr>
        <w:ind w:left="3600" w:hanging="360"/>
      </w:pPr>
      <w:rPr>
        <w:rFont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67B132CB"/>
    <w:multiLevelType w:val="hybridMultilevel"/>
    <w:tmpl w:val="896A0E10"/>
    <w:lvl w:ilvl="0" w:tplc="93C44A7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7D10276"/>
    <w:multiLevelType w:val="multilevel"/>
    <w:tmpl w:val="0B227C04"/>
    <w:lvl w:ilvl="0">
      <w:start w:val="1"/>
      <w:numFmt w:val="decimal"/>
      <w:lvlText w:val="%1."/>
      <w:lvlJc w:val="left"/>
      <w:pPr>
        <w:ind w:left="360" w:hanging="360"/>
      </w:pPr>
    </w:lvl>
    <w:lvl w:ilvl="1">
      <w:start w:val="1"/>
      <w:numFmt w:val="decimal"/>
      <w:lvlText w:val="%1.%2."/>
      <w:lvlJc w:val="left"/>
      <w:pPr>
        <w:ind w:left="792" w:hanging="432"/>
      </w:pPr>
      <w:rPr>
        <w:rFonts w:ascii="Arial Narrow" w:hAnsi="Arial Narrow"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68607901"/>
    <w:multiLevelType w:val="hybridMultilevel"/>
    <w:tmpl w:val="31DE8286"/>
    <w:lvl w:ilvl="0" w:tplc="C158E018">
      <w:start w:val="1"/>
      <w:numFmt w:val="lowerLetter"/>
      <w:lvlText w:val="%1)"/>
      <w:lvlJc w:val="left"/>
      <w:pPr>
        <w:ind w:left="720" w:hanging="360"/>
      </w:pPr>
      <w:rPr>
        <w:rFonts w:ascii="Arial Narrow" w:hAnsi="Arial Narrow"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69652760"/>
    <w:multiLevelType w:val="hybridMultilevel"/>
    <w:tmpl w:val="F698B8FA"/>
    <w:lvl w:ilvl="0" w:tplc="1528EEA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A5A4CD4"/>
    <w:multiLevelType w:val="hybridMultilevel"/>
    <w:tmpl w:val="5826353A"/>
    <w:lvl w:ilvl="0" w:tplc="0415001B">
      <w:start w:val="1"/>
      <w:numFmt w:val="lowerRoman"/>
      <w:lvlText w:val="%1."/>
      <w:lvlJc w:val="right"/>
      <w:pPr>
        <w:ind w:left="2160" w:hanging="360"/>
      </w:pPr>
      <w:rPr>
        <w:rFonts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0">
    <w:nsid w:val="6BEB5D6E"/>
    <w:multiLevelType w:val="multilevel"/>
    <w:tmpl w:val="D05E4A80"/>
    <w:lvl w:ilvl="0">
      <w:start w:val="1"/>
      <w:numFmt w:val="upperRoman"/>
      <w:lvlText w:val="%1."/>
      <w:lvlJc w:val="left"/>
      <w:pPr>
        <w:ind w:left="1080" w:hanging="72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1">
    <w:nsid w:val="6C140436"/>
    <w:multiLevelType w:val="hybridMultilevel"/>
    <w:tmpl w:val="0B84382A"/>
    <w:lvl w:ilvl="0" w:tplc="2E0C086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C2A439D"/>
    <w:multiLevelType w:val="hybridMultilevel"/>
    <w:tmpl w:val="58DEB792"/>
    <w:lvl w:ilvl="0" w:tplc="662ABFD8">
      <w:start w:val="1"/>
      <w:numFmt w:val="lowerRoman"/>
      <w:lvlText w:val="%1."/>
      <w:lvlJc w:val="right"/>
      <w:pPr>
        <w:ind w:left="3054" w:hanging="360"/>
      </w:pPr>
      <w:rPr>
        <w:rFonts w:hint="default"/>
      </w:rPr>
    </w:lvl>
    <w:lvl w:ilvl="1" w:tplc="04150019">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83">
    <w:nsid w:val="6C3F6B40"/>
    <w:multiLevelType w:val="hybridMultilevel"/>
    <w:tmpl w:val="A45CF686"/>
    <w:lvl w:ilvl="0" w:tplc="075824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CB648F3"/>
    <w:multiLevelType w:val="multilevel"/>
    <w:tmpl w:val="5CEA03E8"/>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85">
    <w:nsid w:val="6D9E0457"/>
    <w:multiLevelType w:val="multilevel"/>
    <w:tmpl w:val="A086A26E"/>
    <w:lvl w:ilvl="0">
      <w:start w:val="1"/>
      <w:numFmt w:val="decimal"/>
      <w:lvlText w:val="%1."/>
      <w:lvlJc w:val="left"/>
      <w:pPr>
        <w:ind w:left="360" w:hanging="360"/>
      </w:pPr>
      <w:rPr>
        <w:rFonts w:hint="default"/>
        <w:b/>
      </w:rPr>
    </w:lvl>
    <w:lvl w:ilvl="1">
      <w:start w:val="3"/>
      <w:numFmt w:val="decimal"/>
      <w:lvlText w:val="%1.%2."/>
      <w:lvlJc w:val="left"/>
      <w:pPr>
        <w:ind w:left="792" w:hanging="432"/>
      </w:pPr>
      <w:rPr>
        <w:rFonts w:ascii="Arial Narrow" w:hAnsi="Arial Narrow" w:hint="default"/>
        <w:b/>
      </w:rPr>
    </w:lvl>
    <w:lvl w:ilvl="2">
      <w:start w:val="1"/>
      <w:numFmt w:val="decimal"/>
      <w:lvlText w:val="%1.%2.%3."/>
      <w:lvlJc w:val="left"/>
      <w:pPr>
        <w:ind w:left="1224" w:hanging="504"/>
      </w:pPr>
      <w:rPr>
        <w:rFonts w:ascii="Arial Narrow" w:hAnsi="Arial Narrow"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nsid w:val="6DCB4CE8"/>
    <w:multiLevelType w:val="hybridMultilevel"/>
    <w:tmpl w:val="5490A67A"/>
    <w:lvl w:ilvl="0" w:tplc="0D4A0E60">
      <w:start w:val="1"/>
      <w:numFmt w:val="lowerRoman"/>
      <w:lvlText w:val="%1."/>
      <w:lvlJc w:val="right"/>
      <w:pPr>
        <w:ind w:left="2770" w:hanging="360"/>
      </w:pPr>
      <w:rPr>
        <w:rFonts w:hint="default"/>
        <w:i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7">
    <w:nsid w:val="6E8E0C5D"/>
    <w:multiLevelType w:val="hybridMultilevel"/>
    <w:tmpl w:val="272880F8"/>
    <w:lvl w:ilvl="0" w:tplc="532055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F6556B1"/>
    <w:multiLevelType w:val="hybridMultilevel"/>
    <w:tmpl w:val="1E423512"/>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9">
    <w:nsid w:val="70D57D76"/>
    <w:multiLevelType w:val="hybridMultilevel"/>
    <w:tmpl w:val="EE2E1AA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70EE1CCB"/>
    <w:multiLevelType w:val="multilevel"/>
    <w:tmpl w:val="BEE29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rPr>
        <w:rFonts w:hint="default"/>
      </w:rPr>
    </w:lvl>
    <w:lvl w:ilvl="8">
      <w:start w:val="1"/>
      <w:numFmt w:val="lowerRoman"/>
      <w:lvlText w:val="%9."/>
      <w:lvlJc w:val="left"/>
      <w:pPr>
        <w:ind w:left="3240" w:hanging="360"/>
      </w:pPr>
    </w:lvl>
  </w:abstractNum>
  <w:abstractNum w:abstractNumId="191">
    <w:nsid w:val="734B6337"/>
    <w:multiLevelType w:val="hybridMultilevel"/>
    <w:tmpl w:val="FF0E6FC6"/>
    <w:lvl w:ilvl="0" w:tplc="5CC0C5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3B2347F"/>
    <w:multiLevelType w:val="hybridMultilevel"/>
    <w:tmpl w:val="A9C43212"/>
    <w:lvl w:ilvl="0" w:tplc="2C44A672">
      <w:start w:val="1"/>
      <w:numFmt w:val="lowerLetter"/>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73D8004B"/>
    <w:multiLevelType w:val="hybridMultilevel"/>
    <w:tmpl w:val="3BBAAA2A"/>
    <w:lvl w:ilvl="0" w:tplc="1AA21628">
      <w:start w:val="1"/>
      <w:numFmt w:val="lowerLetter"/>
      <w:lvlText w:val="%1)"/>
      <w:lvlJc w:val="left"/>
      <w:pPr>
        <w:ind w:left="1920"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94">
    <w:nsid w:val="740F2502"/>
    <w:multiLevelType w:val="hybridMultilevel"/>
    <w:tmpl w:val="B4A6D9E4"/>
    <w:lvl w:ilvl="0" w:tplc="37D8EBFE">
      <w:start w:val="1"/>
      <w:numFmt w:val="lowerLetter"/>
      <w:lvlText w:val="%1)"/>
      <w:lvlJc w:val="left"/>
      <w:pPr>
        <w:ind w:left="646" w:hanging="360"/>
      </w:pPr>
      <w:rPr>
        <w:b w:val="0"/>
      </w:r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195">
    <w:nsid w:val="75190EE9"/>
    <w:multiLevelType w:val="hybridMultilevel"/>
    <w:tmpl w:val="ECAADFEA"/>
    <w:lvl w:ilvl="0" w:tplc="CC8A74BC">
      <w:start w:val="1"/>
      <w:numFmt w:val="lowerRoman"/>
      <w:lvlText w:val="%1."/>
      <w:lvlJc w:val="right"/>
      <w:pPr>
        <w:ind w:left="720" w:hanging="360"/>
      </w:pPr>
      <w:rPr>
        <w:rFonts w:ascii="Arial Narrow" w:hAnsi="Arial Narrow"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7E143F1"/>
    <w:multiLevelType w:val="hybridMultilevel"/>
    <w:tmpl w:val="5D12CE4C"/>
    <w:lvl w:ilvl="0" w:tplc="04150017">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7">
    <w:nsid w:val="793E0FE2"/>
    <w:multiLevelType w:val="hybridMultilevel"/>
    <w:tmpl w:val="8B20EE08"/>
    <w:lvl w:ilvl="0" w:tplc="4D680D5C">
      <w:start w:val="1"/>
      <w:numFmt w:val="lowerRoman"/>
      <w:lvlText w:val="%1."/>
      <w:lvlJc w:val="righ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79947DBD"/>
    <w:multiLevelType w:val="hybridMultilevel"/>
    <w:tmpl w:val="24DC545A"/>
    <w:lvl w:ilvl="0" w:tplc="96AEFEA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9EF28EE"/>
    <w:multiLevelType w:val="multilevel"/>
    <w:tmpl w:val="049E99D0"/>
    <w:lvl w:ilvl="0">
      <w:start w:val="3"/>
      <w:numFmt w:val="decimal"/>
      <w:lvlText w:val="%1."/>
      <w:lvlJc w:val="left"/>
      <w:pPr>
        <w:ind w:left="720" w:hanging="360"/>
      </w:pPr>
      <w:rPr>
        <w:rFonts w:hint="default"/>
        <w:b/>
        <w:sz w:val="24"/>
        <w:szCs w:val="24"/>
      </w:rPr>
    </w:lvl>
    <w:lvl w:ilvl="1">
      <w:start w:val="1"/>
      <w:numFmt w:val="decimal"/>
      <w:pStyle w:val="Listapunktowana2"/>
      <w:isLgl/>
      <w:lvlText w:val="%1.%2"/>
      <w:lvlJc w:val="left"/>
      <w:pPr>
        <w:ind w:left="720" w:hanging="360"/>
      </w:pPr>
      <w:rPr>
        <w:rFonts w:hint="default"/>
        <w:b/>
        <w:sz w:val="24"/>
        <w:szCs w:val="24"/>
      </w:rPr>
    </w:lvl>
    <w:lvl w:ilvl="2">
      <w:start w:val="1"/>
      <w:numFmt w:val="decimal"/>
      <w:isLgl/>
      <w:lvlText w:val="%1.%2.%3"/>
      <w:lvlJc w:val="left"/>
      <w:pPr>
        <w:ind w:left="1571"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0">
    <w:nsid w:val="7A8D381A"/>
    <w:multiLevelType w:val="hybridMultilevel"/>
    <w:tmpl w:val="FF4A77A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7AE62E6F"/>
    <w:multiLevelType w:val="hybridMultilevel"/>
    <w:tmpl w:val="4D82F6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nsid w:val="7B00129C"/>
    <w:multiLevelType w:val="hybridMultilevel"/>
    <w:tmpl w:val="31DE8286"/>
    <w:lvl w:ilvl="0" w:tplc="C158E018">
      <w:start w:val="1"/>
      <w:numFmt w:val="lowerLetter"/>
      <w:lvlText w:val="%1)"/>
      <w:lvlJc w:val="left"/>
      <w:pPr>
        <w:ind w:left="720" w:hanging="360"/>
      </w:pPr>
      <w:rPr>
        <w:rFonts w:ascii="Arial Narrow" w:hAnsi="Arial Narrow"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7B2C256D"/>
    <w:multiLevelType w:val="hybridMultilevel"/>
    <w:tmpl w:val="E0B295A8"/>
    <w:lvl w:ilvl="0" w:tplc="10C0ED3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BBA72DF"/>
    <w:multiLevelType w:val="hybridMultilevel"/>
    <w:tmpl w:val="4FE2ED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BD15422"/>
    <w:multiLevelType w:val="hybridMultilevel"/>
    <w:tmpl w:val="6AF00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D2C5F47"/>
    <w:multiLevelType w:val="hybridMultilevel"/>
    <w:tmpl w:val="EB64F114"/>
    <w:lvl w:ilvl="0" w:tplc="4D680D5C">
      <w:start w:val="1"/>
      <w:numFmt w:val="lowerRoman"/>
      <w:lvlText w:val="%1."/>
      <w:lvlJc w:val="righ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7D75536B"/>
    <w:multiLevelType w:val="hybridMultilevel"/>
    <w:tmpl w:val="E8627886"/>
    <w:lvl w:ilvl="0" w:tplc="409035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DB737F7"/>
    <w:multiLevelType w:val="hybridMultilevel"/>
    <w:tmpl w:val="89946154"/>
    <w:lvl w:ilvl="0" w:tplc="4D680D5C">
      <w:start w:val="1"/>
      <w:numFmt w:val="lowerRoman"/>
      <w:lvlText w:val="%1."/>
      <w:lvlJc w:val="righ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7E9F5B4F"/>
    <w:multiLevelType w:val="hybridMultilevel"/>
    <w:tmpl w:val="6380A660"/>
    <w:lvl w:ilvl="0" w:tplc="04150017">
      <w:start w:val="1"/>
      <w:numFmt w:val="lowerLetter"/>
      <w:lvlText w:val="%1)"/>
      <w:lvlJc w:val="left"/>
      <w:pPr>
        <w:ind w:left="649" w:hanging="360"/>
      </w:pPr>
    </w:lvl>
    <w:lvl w:ilvl="1" w:tplc="04150019">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210">
    <w:nsid w:val="7EE741D5"/>
    <w:multiLevelType w:val="hybridMultilevel"/>
    <w:tmpl w:val="3BAA7444"/>
    <w:lvl w:ilvl="0" w:tplc="B7A83FC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FCC7F5C"/>
    <w:multiLevelType w:val="hybridMultilevel"/>
    <w:tmpl w:val="36769AA6"/>
    <w:lvl w:ilvl="0" w:tplc="471A137A">
      <w:start w:val="1"/>
      <w:numFmt w:val="lowerLetter"/>
      <w:lvlText w:val="%1)"/>
      <w:lvlJc w:val="left"/>
      <w:pPr>
        <w:ind w:left="720" w:hanging="360"/>
      </w:pPr>
      <w:rPr>
        <w:rFonts w:ascii="Arial Narrow" w:hAnsi="Arial Narrow"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9"/>
  </w:num>
  <w:num w:numId="3">
    <w:abstractNumId w:val="92"/>
  </w:num>
  <w:num w:numId="4">
    <w:abstractNumId w:val="29"/>
  </w:num>
  <w:num w:numId="5">
    <w:abstractNumId w:val="113"/>
  </w:num>
  <w:num w:numId="6">
    <w:abstractNumId w:val="83"/>
  </w:num>
  <w:num w:numId="7">
    <w:abstractNumId w:val="81"/>
  </w:num>
  <w:num w:numId="8">
    <w:abstractNumId w:val="108"/>
  </w:num>
  <w:num w:numId="9">
    <w:abstractNumId w:val="66"/>
  </w:num>
  <w:num w:numId="10">
    <w:abstractNumId w:val="76"/>
  </w:num>
  <w:num w:numId="11">
    <w:abstractNumId w:val="57"/>
  </w:num>
  <w:num w:numId="12">
    <w:abstractNumId w:val="137"/>
  </w:num>
  <w:num w:numId="13">
    <w:abstractNumId w:val="180"/>
  </w:num>
  <w:num w:numId="14">
    <w:abstractNumId w:val="160"/>
  </w:num>
  <w:num w:numId="15">
    <w:abstractNumId w:val="181"/>
  </w:num>
  <w:num w:numId="16">
    <w:abstractNumId w:val="48"/>
  </w:num>
  <w:num w:numId="17">
    <w:abstractNumId w:val="102"/>
  </w:num>
  <w:num w:numId="18">
    <w:abstractNumId w:val="28"/>
  </w:num>
  <w:num w:numId="19">
    <w:abstractNumId w:val="184"/>
  </w:num>
  <w:num w:numId="20">
    <w:abstractNumId w:val="177"/>
  </w:num>
  <w:num w:numId="21">
    <w:abstractNumId w:val="200"/>
  </w:num>
  <w:num w:numId="22">
    <w:abstractNumId w:val="68"/>
  </w:num>
  <w:num w:numId="23">
    <w:abstractNumId w:val="176"/>
  </w:num>
  <w:num w:numId="24">
    <w:abstractNumId w:val="79"/>
  </w:num>
  <w:num w:numId="25">
    <w:abstractNumId w:val="15"/>
  </w:num>
  <w:num w:numId="26">
    <w:abstractNumId w:val="194"/>
  </w:num>
  <w:num w:numId="27">
    <w:abstractNumId w:val="101"/>
  </w:num>
  <w:num w:numId="28">
    <w:abstractNumId w:val="25"/>
  </w:num>
  <w:num w:numId="29">
    <w:abstractNumId w:val="208"/>
  </w:num>
  <w:num w:numId="30">
    <w:abstractNumId w:val="5"/>
  </w:num>
  <w:num w:numId="31">
    <w:abstractNumId w:val="163"/>
  </w:num>
  <w:num w:numId="32">
    <w:abstractNumId w:val="87"/>
  </w:num>
  <w:num w:numId="33">
    <w:abstractNumId w:val="71"/>
  </w:num>
  <w:num w:numId="34">
    <w:abstractNumId w:val="110"/>
  </w:num>
  <w:num w:numId="35">
    <w:abstractNumId w:val="51"/>
  </w:num>
  <w:num w:numId="36">
    <w:abstractNumId w:val="105"/>
  </w:num>
  <w:num w:numId="37">
    <w:abstractNumId w:val="14"/>
  </w:num>
  <w:num w:numId="38">
    <w:abstractNumId w:val="94"/>
  </w:num>
  <w:num w:numId="39">
    <w:abstractNumId w:val="185"/>
  </w:num>
  <w:num w:numId="40">
    <w:abstractNumId w:val="198"/>
  </w:num>
  <w:num w:numId="41">
    <w:abstractNumId w:val="75"/>
  </w:num>
  <w:num w:numId="42">
    <w:abstractNumId w:val="69"/>
  </w:num>
  <w:num w:numId="43">
    <w:abstractNumId w:val="203"/>
  </w:num>
  <w:num w:numId="44">
    <w:abstractNumId w:val="74"/>
  </w:num>
  <w:num w:numId="45">
    <w:abstractNumId w:val="97"/>
  </w:num>
  <w:num w:numId="46">
    <w:abstractNumId w:val="172"/>
  </w:num>
  <w:num w:numId="47">
    <w:abstractNumId w:val="126"/>
  </w:num>
  <w:num w:numId="48">
    <w:abstractNumId w:val="30"/>
  </w:num>
  <w:num w:numId="49">
    <w:abstractNumId w:val="204"/>
  </w:num>
  <w:num w:numId="50">
    <w:abstractNumId w:val="6"/>
  </w:num>
  <w:num w:numId="51">
    <w:abstractNumId w:val="191"/>
  </w:num>
  <w:num w:numId="52">
    <w:abstractNumId w:val="183"/>
  </w:num>
  <w:num w:numId="53">
    <w:abstractNumId w:val="187"/>
  </w:num>
  <w:num w:numId="54">
    <w:abstractNumId w:val="159"/>
  </w:num>
  <w:num w:numId="55">
    <w:abstractNumId w:val="210"/>
  </w:num>
  <w:num w:numId="56">
    <w:abstractNumId w:val="13"/>
  </w:num>
  <w:num w:numId="57">
    <w:abstractNumId w:val="167"/>
  </w:num>
  <w:num w:numId="58">
    <w:abstractNumId w:val="129"/>
  </w:num>
  <w:num w:numId="59">
    <w:abstractNumId w:val="134"/>
  </w:num>
  <w:num w:numId="60">
    <w:abstractNumId w:val="20"/>
  </w:num>
  <w:num w:numId="61">
    <w:abstractNumId w:val="91"/>
  </w:num>
  <w:num w:numId="62">
    <w:abstractNumId w:val="86"/>
  </w:num>
  <w:num w:numId="63">
    <w:abstractNumId w:val="10"/>
  </w:num>
  <w:num w:numId="64">
    <w:abstractNumId w:val="118"/>
  </w:num>
  <w:num w:numId="65">
    <w:abstractNumId w:val="2"/>
  </w:num>
  <w:num w:numId="66">
    <w:abstractNumId w:val="116"/>
  </w:num>
  <w:num w:numId="67">
    <w:abstractNumId w:val="100"/>
  </w:num>
  <w:num w:numId="68">
    <w:abstractNumId w:val="43"/>
  </w:num>
  <w:num w:numId="69">
    <w:abstractNumId w:val="119"/>
  </w:num>
  <w:num w:numId="70">
    <w:abstractNumId w:val="205"/>
  </w:num>
  <w:num w:numId="71">
    <w:abstractNumId w:val="35"/>
  </w:num>
  <w:num w:numId="72">
    <w:abstractNumId w:val="46"/>
  </w:num>
  <w:num w:numId="73">
    <w:abstractNumId w:val="165"/>
  </w:num>
  <w:num w:numId="74">
    <w:abstractNumId w:val="195"/>
  </w:num>
  <w:num w:numId="75">
    <w:abstractNumId w:val="54"/>
  </w:num>
  <w:num w:numId="76">
    <w:abstractNumId w:val="12"/>
  </w:num>
  <w:num w:numId="77">
    <w:abstractNumId w:val="196"/>
  </w:num>
  <w:num w:numId="78">
    <w:abstractNumId w:val="146"/>
  </w:num>
  <w:num w:numId="79">
    <w:abstractNumId w:val="130"/>
  </w:num>
  <w:num w:numId="80">
    <w:abstractNumId w:val="136"/>
  </w:num>
  <w:num w:numId="81">
    <w:abstractNumId w:val="143"/>
  </w:num>
  <w:num w:numId="82">
    <w:abstractNumId w:val="168"/>
  </w:num>
  <w:num w:numId="83">
    <w:abstractNumId w:val="125"/>
  </w:num>
  <w:num w:numId="84">
    <w:abstractNumId w:val="175"/>
  </w:num>
  <w:num w:numId="85">
    <w:abstractNumId w:val="50"/>
  </w:num>
  <w:num w:numId="86">
    <w:abstractNumId w:val="44"/>
  </w:num>
  <w:num w:numId="87">
    <w:abstractNumId w:val="22"/>
  </w:num>
  <w:num w:numId="88">
    <w:abstractNumId w:val="19"/>
  </w:num>
  <w:num w:numId="89">
    <w:abstractNumId w:val="140"/>
  </w:num>
  <w:num w:numId="90">
    <w:abstractNumId w:val="11"/>
  </w:num>
  <w:num w:numId="91">
    <w:abstractNumId w:val="166"/>
  </w:num>
  <w:num w:numId="92">
    <w:abstractNumId w:val="32"/>
  </w:num>
  <w:num w:numId="93">
    <w:abstractNumId w:val="77"/>
  </w:num>
  <w:num w:numId="94">
    <w:abstractNumId w:val="154"/>
  </w:num>
  <w:num w:numId="95">
    <w:abstractNumId w:val="117"/>
  </w:num>
  <w:num w:numId="96">
    <w:abstractNumId w:val="16"/>
  </w:num>
  <w:num w:numId="97">
    <w:abstractNumId w:val="209"/>
  </w:num>
  <w:num w:numId="98">
    <w:abstractNumId w:val="90"/>
  </w:num>
  <w:num w:numId="99">
    <w:abstractNumId w:val="72"/>
  </w:num>
  <w:num w:numId="100">
    <w:abstractNumId w:val="40"/>
  </w:num>
  <w:num w:numId="101">
    <w:abstractNumId w:val="62"/>
  </w:num>
  <w:num w:numId="102">
    <w:abstractNumId w:val="80"/>
  </w:num>
  <w:num w:numId="103">
    <w:abstractNumId w:val="161"/>
  </w:num>
  <w:num w:numId="104">
    <w:abstractNumId w:val="49"/>
  </w:num>
  <w:num w:numId="105">
    <w:abstractNumId w:val="179"/>
  </w:num>
  <w:num w:numId="106">
    <w:abstractNumId w:val="193"/>
  </w:num>
  <w:num w:numId="107">
    <w:abstractNumId w:val="178"/>
  </w:num>
  <w:num w:numId="108">
    <w:abstractNumId w:val="147"/>
  </w:num>
  <w:num w:numId="109">
    <w:abstractNumId w:val="171"/>
  </w:num>
  <w:num w:numId="110">
    <w:abstractNumId w:val="65"/>
  </w:num>
  <w:num w:numId="111">
    <w:abstractNumId w:val="98"/>
  </w:num>
  <w:num w:numId="112">
    <w:abstractNumId w:val="93"/>
  </w:num>
  <w:num w:numId="113">
    <w:abstractNumId w:val="96"/>
  </w:num>
  <w:num w:numId="114">
    <w:abstractNumId w:val="64"/>
  </w:num>
  <w:num w:numId="115">
    <w:abstractNumId w:val="7"/>
  </w:num>
  <w:num w:numId="116">
    <w:abstractNumId w:val="56"/>
  </w:num>
  <w:num w:numId="117">
    <w:abstractNumId w:val="158"/>
  </w:num>
  <w:num w:numId="118">
    <w:abstractNumId w:val="182"/>
  </w:num>
  <w:num w:numId="119">
    <w:abstractNumId w:val="59"/>
  </w:num>
  <w:num w:numId="120">
    <w:abstractNumId w:val="82"/>
  </w:num>
  <w:num w:numId="121">
    <w:abstractNumId w:val="135"/>
  </w:num>
  <w:num w:numId="122">
    <w:abstractNumId w:val="145"/>
  </w:num>
  <w:num w:numId="123">
    <w:abstractNumId w:val="186"/>
  </w:num>
  <w:num w:numId="124">
    <w:abstractNumId w:val="17"/>
  </w:num>
  <w:num w:numId="125">
    <w:abstractNumId w:val="52"/>
  </w:num>
  <w:num w:numId="126">
    <w:abstractNumId w:val="170"/>
  </w:num>
  <w:num w:numId="127">
    <w:abstractNumId w:val="42"/>
  </w:num>
  <w:num w:numId="128">
    <w:abstractNumId w:val="127"/>
  </w:num>
  <w:num w:numId="129">
    <w:abstractNumId w:val="26"/>
  </w:num>
  <w:num w:numId="130">
    <w:abstractNumId w:val="88"/>
  </w:num>
  <w:num w:numId="131">
    <w:abstractNumId w:val="67"/>
  </w:num>
  <w:num w:numId="132">
    <w:abstractNumId w:val="3"/>
  </w:num>
  <w:num w:numId="133">
    <w:abstractNumId w:val="122"/>
  </w:num>
  <w:num w:numId="134">
    <w:abstractNumId w:val="104"/>
  </w:num>
  <w:num w:numId="135">
    <w:abstractNumId w:val="58"/>
  </w:num>
  <w:num w:numId="136">
    <w:abstractNumId w:val="21"/>
  </w:num>
  <w:num w:numId="137">
    <w:abstractNumId w:val="142"/>
  </w:num>
  <w:num w:numId="138">
    <w:abstractNumId w:val="1"/>
  </w:num>
  <w:num w:numId="139">
    <w:abstractNumId w:val="18"/>
  </w:num>
  <w:num w:numId="140">
    <w:abstractNumId w:val="39"/>
  </w:num>
  <w:num w:numId="141">
    <w:abstractNumId w:val="156"/>
  </w:num>
  <w:num w:numId="142">
    <w:abstractNumId w:val="70"/>
  </w:num>
  <w:num w:numId="143">
    <w:abstractNumId w:val="53"/>
  </w:num>
  <w:num w:numId="144">
    <w:abstractNumId w:val="174"/>
  </w:num>
  <w:num w:numId="145">
    <w:abstractNumId w:val="34"/>
  </w:num>
  <w:num w:numId="146">
    <w:abstractNumId w:val="4"/>
  </w:num>
  <w:num w:numId="147">
    <w:abstractNumId w:val="115"/>
  </w:num>
  <w:num w:numId="148">
    <w:abstractNumId w:val="190"/>
  </w:num>
  <w:num w:numId="149">
    <w:abstractNumId w:val="141"/>
  </w:num>
  <w:num w:numId="150">
    <w:abstractNumId w:val="152"/>
  </w:num>
  <w:num w:numId="151">
    <w:abstractNumId w:val="138"/>
  </w:num>
  <w:num w:numId="152">
    <w:abstractNumId w:val="24"/>
  </w:num>
  <w:num w:numId="153">
    <w:abstractNumId w:val="139"/>
  </w:num>
  <w:num w:numId="154">
    <w:abstractNumId w:val="132"/>
  </w:num>
  <w:num w:numId="155">
    <w:abstractNumId w:val="120"/>
  </w:num>
  <w:num w:numId="156">
    <w:abstractNumId w:val="9"/>
  </w:num>
  <w:num w:numId="157">
    <w:abstractNumId w:val="201"/>
  </w:num>
  <w:num w:numId="158">
    <w:abstractNumId w:val="133"/>
  </w:num>
  <w:num w:numId="159">
    <w:abstractNumId w:val="153"/>
  </w:num>
  <w:num w:numId="160">
    <w:abstractNumId w:val="63"/>
  </w:num>
  <w:num w:numId="161">
    <w:abstractNumId w:val="99"/>
  </w:num>
  <w:num w:numId="162">
    <w:abstractNumId w:val="61"/>
  </w:num>
  <w:num w:numId="163">
    <w:abstractNumId w:val="41"/>
  </w:num>
  <w:num w:numId="164">
    <w:abstractNumId w:val="85"/>
  </w:num>
  <w:num w:numId="165">
    <w:abstractNumId w:val="206"/>
  </w:num>
  <w:num w:numId="166">
    <w:abstractNumId w:val="37"/>
  </w:num>
  <w:num w:numId="167">
    <w:abstractNumId w:val="211"/>
  </w:num>
  <w:num w:numId="168">
    <w:abstractNumId w:val="73"/>
  </w:num>
  <w:num w:numId="169">
    <w:abstractNumId w:val="36"/>
  </w:num>
  <w:num w:numId="170">
    <w:abstractNumId w:val="155"/>
  </w:num>
  <w:num w:numId="171">
    <w:abstractNumId w:val="23"/>
  </w:num>
  <w:num w:numId="172">
    <w:abstractNumId w:val="197"/>
  </w:num>
  <w:num w:numId="173">
    <w:abstractNumId w:val="111"/>
  </w:num>
  <w:num w:numId="174">
    <w:abstractNumId w:val="123"/>
  </w:num>
  <w:num w:numId="175">
    <w:abstractNumId w:val="144"/>
  </w:num>
  <w:num w:numId="176">
    <w:abstractNumId w:val="106"/>
  </w:num>
  <w:num w:numId="177">
    <w:abstractNumId w:val="103"/>
  </w:num>
  <w:num w:numId="178">
    <w:abstractNumId w:val="47"/>
  </w:num>
  <w:num w:numId="179">
    <w:abstractNumId w:val="55"/>
  </w:num>
  <w:num w:numId="180">
    <w:abstractNumId w:val="188"/>
  </w:num>
  <w:num w:numId="181">
    <w:abstractNumId w:val="107"/>
  </w:num>
  <w:num w:numId="182">
    <w:abstractNumId w:val="121"/>
  </w:num>
  <w:num w:numId="183">
    <w:abstractNumId w:val="150"/>
  </w:num>
  <w:num w:numId="184">
    <w:abstractNumId w:val="169"/>
  </w:num>
  <w:num w:numId="185">
    <w:abstractNumId w:val="128"/>
  </w:num>
  <w:num w:numId="186">
    <w:abstractNumId w:val="157"/>
  </w:num>
  <w:num w:numId="187">
    <w:abstractNumId w:val="164"/>
  </w:num>
  <w:num w:numId="188">
    <w:abstractNumId w:val="189"/>
  </w:num>
  <w:num w:numId="189">
    <w:abstractNumId w:val="149"/>
  </w:num>
  <w:num w:numId="190">
    <w:abstractNumId w:val="109"/>
  </w:num>
  <w:num w:numId="191">
    <w:abstractNumId w:val="124"/>
  </w:num>
  <w:num w:numId="192">
    <w:abstractNumId w:val="33"/>
  </w:num>
  <w:num w:numId="193">
    <w:abstractNumId w:val="60"/>
  </w:num>
  <w:num w:numId="194">
    <w:abstractNumId w:val="192"/>
  </w:num>
  <w:num w:numId="195">
    <w:abstractNumId w:val="131"/>
  </w:num>
  <w:num w:numId="196">
    <w:abstractNumId w:val="89"/>
  </w:num>
  <w:num w:numId="197">
    <w:abstractNumId w:val="95"/>
  </w:num>
  <w:num w:numId="198">
    <w:abstractNumId w:val="202"/>
  </w:num>
  <w:num w:numId="199">
    <w:abstractNumId w:val="162"/>
  </w:num>
  <w:num w:numId="200">
    <w:abstractNumId w:val="173"/>
  </w:num>
  <w:num w:numId="201">
    <w:abstractNumId w:val="31"/>
  </w:num>
  <w:num w:numId="202">
    <w:abstractNumId w:val="207"/>
  </w:num>
  <w:num w:numId="203">
    <w:abstractNumId w:val="27"/>
  </w:num>
  <w:num w:numId="204">
    <w:abstractNumId w:val="78"/>
  </w:num>
  <w:num w:numId="205">
    <w:abstractNumId w:val="45"/>
  </w:num>
  <w:num w:numId="206">
    <w:abstractNumId w:val="38"/>
  </w:num>
  <w:num w:numId="207">
    <w:abstractNumId w:val="112"/>
  </w:num>
  <w:num w:numId="208">
    <w:abstractNumId w:val="8"/>
  </w:num>
  <w:num w:numId="209">
    <w:abstractNumId w:val="114"/>
  </w:num>
  <w:num w:numId="210">
    <w:abstractNumId w:val="151"/>
  </w:num>
  <w:num w:numId="211">
    <w:abstractNumId w:val="148"/>
  </w:num>
  <w:num w:numId="212">
    <w:abstractNumId w:val="84"/>
  </w:num>
  <w:numIdMacAtCleanup w:val="2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Gawara">
    <w15:presenceInfo w15:providerId="Windows Live" w15:userId="de2a62f219dbb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5BC6"/>
    <w:rsid w:val="000008B2"/>
    <w:rsid w:val="0000177F"/>
    <w:rsid w:val="000022A5"/>
    <w:rsid w:val="00003285"/>
    <w:rsid w:val="00004F74"/>
    <w:rsid w:val="00005037"/>
    <w:rsid w:val="0000693A"/>
    <w:rsid w:val="00011716"/>
    <w:rsid w:val="00011BD2"/>
    <w:rsid w:val="000134BF"/>
    <w:rsid w:val="00013B5A"/>
    <w:rsid w:val="000168A4"/>
    <w:rsid w:val="00021546"/>
    <w:rsid w:val="0002191C"/>
    <w:rsid w:val="000219CB"/>
    <w:rsid w:val="00023FBB"/>
    <w:rsid w:val="00024A4A"/>
    <w:rsid w:val="00026B5F"/>
    <w:rsid w:val="000277B0"/>
    <w:rsid w:val="000306EB"/>
    <w:rsid w:val="000307B3"/>
    <w:rsid w:val="0003608C"/>
    <w:rsid w:val="000372F4"/>
    <w:rsid w:val="00041965"/>
    <w:rsid w:val="000428E1"/>
    <w:rsid w:val="000448A1"/>
    <w:rsid w:val="0005185F"/>
    <w:rsid w:val="000553B7"/>
    <w:rsid w:val="000574C2"/>
    <w:rsid w:val="000656EA"/>
    <w:rsid w:val="00065BC6"/>
    <w:rsid w:val="00065C16"/>
    <w:rsid w:val="000664AC"/>
    <w:rsid w:val="00070F86"/>
    <w:rsid w:val="000714C0"/>
    <w:rsid w:val="000762E3"/>
    <w:rsid w:val="000763D7"/>
    <w:rsid w:val="000765FD"/>
    <w:rsid w:val="00076A79"/>
    <w:rsid w:val="00077EDB"/>
    <w:rsid w:val="00077F41"/>
    <w:rsid w:val="00080ADF"/>
    <w:rsid w:val="000833C3"/>
    <w:rsid w:val="000840D3"/>
    <w:rsid w:val="00084104"/>
    <w:rsid w:val="000856A3"/>
    <w:rsid w:val="0008787A"/>
    <w:rsid w:val="000906E4"/>
    <w:rsid w:val="00091704"/>
    <w:rsid w:val="00091851"/>
    <w:rsid w:val="00092A17"/>
    <w:rsid w:val="00095F2A"/>
    <w:rsid w:val="000A32E1"/>
    <w:rsid w:val="000B4419"/>
    <w:rsid w:val="000B74DD"/>
    <w:rsid w:val="000C080D"/>
    <w:rsid w:val="000C1274"/>
    <w:rsid w:val="000C1CE4"/>
    <w:rsid w:val="000C2382"/>
    <w:rsid w:val="000C6DC7"/>
    <w:rsid w:val="000D3441"/>
    <w:rsid w:val="000D3CBC"/>
    <w:rsid w:val="000D485A"/>
    <w:rsid w:val="000D60AC"/>
    <w:rsid w:val="000D670F"/>
    <w:rsid w:val="000E1D04"/>
    <w:rsid w:val="000E2D52"/>
    <w:rsid w:val="000E3F45"/>
    <w:rsid w:val="000E613C"/>
    <w:rsid w:val="000E6C74"/>
    <w:rsid w:val="000F0C0F"/>
    <w:rsid w:val="000F21DC"/>
    <w:rsid w:val="000F2541"/>
    <w:rsid w:val="000F460A"/>
    <w:rsid w:val="000F6DC1"/>
    <w:rsid w:val="000F6DEB"/>
    <w:rsid w:val="000F7474"/>
    <w:rsid w:val="00101FA0"/>
    <w:rsid w:val="001033F8"/>
    <w:rsid w:val="0010345C"/>
    <w:rsid w:val="00104138"/>
    <w:rsid w:val="001059B7"/>
    <w:rsid w:val="00106005"/>
    <w:rsid w:val="0010691E"/>
    <w:rsid w:val="00106C0C"/>
    <w:rsid w:val="00106ED1"/>
    <w:rsid w:val="0011005E"/>
    <w:rsid w:val="00116602"/>
    <w:rsid w:val="0012181E"/>
    <w:rsid w:val="00122798"/>
    <w:rsid w:val="001230C8"/>
    <w:rsid w:val="0012354C"/>
    <w:rsid w:val="00123F3C"/>
    <w:rsid w:val="001246EF"/>
    <w:rsid w:val="00125F61"/>
    <w:rsid w:val="00127E32"/>
    <w:rsid w:val="001306E2"/>
    <w:rsid w:val="0013114D"/>
    <w:rsid w:val="001330E3"/>
    <w:rsid w:val="00133CB9"/>
    <w:rsid w:val="0013415A"/>
    <w:rsid w:val="00135F21"/>
    <w:rsid w:val="00137125"/>
    <w:rsid w:val="00137454"/>
    <w:rsid w:val="001431FC"/>
    <w:rsid w:val="00146418"/>
    <w:rsid w:val="0014788F"/>
    <w:rsid w:val="001502BE"/>
    <w:rsid w:val="00151A6B"/>
    <w:rsid w:val="001522DF"/>
    <w:rsid w:val="0015246F"/>
    <w:rsid w:val="001555E1"/>
    <w:rsid w:val="00156EB4"/>
    <w:rsid w:val="001600E6"/>
    <w:rsid w:val="00160346"/>
    <w:rsid w:val="00160507"/>
    <w:rsid w:val="001617F9"/>
    <w:rsid w:val="00163AB7"/>
    <w:rsid w:val="001673AA"/>
    <w:rsid w:val="00170885"/>
    <w:rsid w:val="0017243B"/>
    <w:rsid w:val="00172B3D"/>
    <w:rsid w:val="00173B70"/>
    <w:rsid w:val="00175864"/>
    <w:rsid w:val="001760C0"/>
    <w:rsid w:val="001768DF"/>
    <w:rsid w:val="00177117"/>
    <w:rsid w:val="001776F8"/>
    <w:rsid w:val="00182313"/>
    <w:rsid w:val="00187C3B"/>
    <w:rsid w:val="001913A1"/>
    <w:rsid w:val="001958B9"/>
    <w:rsid w:val="001978F8"/>
    <w:rsid w:val="001A2556"/>
    <w:rsid w:val="001A2C60"/>
    <w:rsid w:val="001A355C"/>
    <w:rsid w:val="001A4473"/>
    <w:rsid w:val="001B0F46"/>
    <w:rsid w:val="001B1D7A"/>
    <w:rsid w:val="001B353C"/>
    <w:rsid w:val="001B43E5"/>
    <w:rsid w:val="001B588D"/>
    <w:rsid w:val="001B6BE7"/>
    <w:rsid w:val="001C1D48"/>
    <w:rsid w:val="001C33C5"/>
    <w:rsid w:val="001C35E6"/>
    <w:rsid w:val="001C6CC8"/>
    <w:rsid w:val="001C7D95"/>
    <w:rsid w:val="001D0EF0"/>
    <w:rsid w:val="001D3F1B"/>
    <w:rsid w:val="001D50FD"/>
    <w:rsid w:val="001E09AA"/>
    <w:rsid w:val="001E0B3A"/>
    <w:rsid w:val="001E3771"/>
    <w:rsid w:val="001E70C0"/>
    <w:rsid w:val="001E7FCC"/>
    <w:rsid w:val="001F31D4"/>
    <w:rsid w:val="001F3D60"/>
    <w:rsid w:val="001F450E"/>
    <w:rsid w:val="001F473A"/>
    <w:rsid w:val="001F506B"/>
    <w:rsid w:val="001F7707"/>
    <w:rsid w:val="001F7A53"/>
    <w:rsid w:val="00201886"/>
    <w:rsid w:val="0020309A"/>
    <w:rsid w:val="002034A6"/>
    <w:rsid w:val="00204C91"/>
    <w:rsid w:val="00204DE5"/>
    <w:rsid w:val="00205289"/>
    <w:rsid w:val="002124D4"/>
    <w:rsid w:val="002130E5"/>
    <w:rsid w:val="0021495B"/>
    <w:rsid w:val="00215661"/>
    <w:rsid w:val="00215C6E"/>
    <w:rsid w:val="00216E94"/>
    <w:rsid w:val="00221714"/>
    <w:rsid w:val="00221D5F"/>
    <w:rsid w:val="002221E7"/>
    <w:rsid w:val="002232D0"/>
    <w:rsid w:val="00224F90"/>
    <w:rsid w:val="002303A3"/>
    <w:rsid w:val="00230C2B"/>
    <w:rsid w:val="002340F7"/>
    <w:rsid w:val="00234469"/>
    <w:rsid w:val="00234C4F"/>
    <w:rsid w:val="00235F54"/>
    <w:rsid w:val="0023758F"/>
    <w:rsid w:val="00237ECB"/>
    <w:rsid w:val="002403B6"/>
    <w:rsid w:val="0024150F"/>
    <w:rsid w:val="00242C03"/>
    <w:rsid w:val="00243B04"/>
    <w:rsid w:val="00243DC1"/>
    <w:rsid w:val="00245CB7"/>
    <w:rsid w:val="00247751"/>
    <w:rsid w:val="00250FFD"/>
    <w:rsid w:val="002511EF"/>
    <w:rsid w:val="00252DF2"/>
    <w:rsid w:val="00253A68"/>
    <w:rsid w:val="00254B32"/>
    <w:rsid w:val="00256AE1"/>
    <w:rsid w:val="00256EE2"/>
    <w:rsid w:val="00260339"/>
    <w:rsid w:val="00261208"/>
    <w:rsid w:val="00266EF4"/>
    <w:rsid w:val="00272491"/>
    <w:rsid w:val="00272D93"/>
    <w:rsid w:val="00272ECB"/>
    <w:rsid w:val="00275C77"/>
    <w:rsid w:val="0027640C"/>
    <w:rsid w:val="00276F35"/>
    <w:rsid w:val="00280748"/>
    <w:rsid w:val="00281F70"/>
    <w:rsid w:val="00283BD8"/>
    <w:rsid w:val="0028460F"/>
    <w:rsid w:val="0028494F"/>
    <w:rsid w:val="002850F8"/>
    <w:rsid w:val="0029008C"/>
    <w:rsid w:val="00292FCE"/>
    <w:rsid w:val="00293E7C"/>
    <w:rsid w:val="00296A20"/>
    <w:rsid w:val="002972EF"/>
    <w:rsid w:val="00297575"/>
    <w:rsid w:val="00297CF5"/>
    <w:rsid w:val="002A352C"/>
    <w:rsid w:val="002A3B3A"/>
    <w:rsid w:val="002A52CE"/>
    <w:rsid w:val="002A5E73"/>
    <w:rsid w:val="002B13BE"/>
    <w:rsid w:val="002B1606"/>
    <w:rsid w:val="002B21C3"/>
    <w:rsid w:val="002B397D"/>
    <w:rsid w:val="002B3C85"/>
    <w:rsid w:val="002B649F"/>
    <w:rsid w:val="002C03AA"/>
    <w:rsid w:val="002C0623"/>
    <w:rsid w:val="002C24DA"/>
    <w:rsid w:val="002C2DCD"/>
    <w:rsid w:val="002C3AE3"/>
    <w:rsid w:val="002C4041"/>
    <w:rsid w:val="002C532E"/>
    <w:rsid w:val="002C5D4C"/>
    <w:rsid w:val="002C5F61"/>
    <w:rsid w:val="002D2675"/>
    <w:rsid w:val="002D2CC9"/>
    <w:rsid w:val="002D42F5"/>
    <w:rsid w:val="002D72BB"/>
    <w:rsid w:val="002D7B5C"/>
    <w:rsid w:val="002D7DC8"/>
    <w:rsid w:val="002E0336"/>
    <w:rsid w:val="002E34D8"/>
    <w:rsid w:val="002E4D3C"/>
    <w:rsid w:val="002E76C8"/>
    <w:rsid w:val="002F045F"/>
    <w:rsid w:val="002F152F"/>
    <w:rsid w:val="002F383C"/>
    <w:rsid w:val="002F39FD"/>
    <w:rsid w:val="002F6278"/>
    <w:rsid w:val="002F6C45"/>
    <w:rsid w:val="00300432"/>
    <w:rsid w:val="0030099B"/>
    <w:rsid w:val="003009EC"/>
    <w:rsid w:val="00300CCE"/>
    <w:rsid w:val="0030163B"/>
    <w:rsid w:val="00305331"/>
    <w:rsid w:val="003064E1"/>
    <w:rsid w:val="00307B62"/>
    <w:rsid w:val="00312266"/>
    <w:rsid w:val="00312454"/>
    <w:rsid w:val="003128A5"/>
    <w:rsid w:val="00315350"/>
    <w:rsid w:val="0032389E"/>
    <w:rsid w:val="00325FEE"/>
    <w:rsid w:val="003266A8"/>
    <w:rsid w:val="0033081E"/>
    <w:rsid w:val="003312A8"/>
    <w:rsid w:val="003315BC"/>
    <w:rsid w:val="00331F25"/>
    <w:rsid w:val="00334522"/>
    <w:rsid w:val="00336A82"/>
    <w:rsid w:val="00336D64"/>
    <w:rsid w:val="003412A3"/>
    <w:rsid w:val="00344557"/>
    <w:rsid w:val="00350DCA"/>
    <w:rsid w:val="00351553"/>
    <w:rsid w:val="00351F53"/>
    <w:rsid w:val="0035312E"/>
    <w:rsid w:val="003539A3"/>
    <w:rsid w:val="00353C9D"/>
    <w:rsid w:val="00354DC1"/>
    <w:rsid w:val="00356B78"/>
    <w:rsid w:val="003571D9"/>
    <w:rsid w:val="00360629"/>
    <w:rsid w:val="00361B3F"/>
    <w:rsid w:val="00362653"/>
    <w:rsid w:val="003666CC"/>
    <w:rsid w:val="00367BED"/>
    <w:rsid w:val="00370585"/>
    <w:rsid w:val="00371529"/>
    <w:rsid w:val="00371620"/>
    <w:rsid w:val="00371624"/>
    <w:rsid w:val="00371638"/>
    <w:rsid w:val="0037167C"/>
    <w:rsid w:val="0037194E"/>
    <w:rsid w:val="00372B63"/>
    <w:rsid w:val="003731C9"/>
    <w:rsid w:val="00373C4B"/>
    <w:rsid w:val="0037452C"/>
    <w:rsid w:val="00374F0A"/>
    <w:rsid w:val="00377919"/>
    <w:rsid w:val="00377BA6"/>
    <w:rsid w:val="003800AE"/>
    <w:rsid w:val="003809B0"/>
    <w:rsid w:val="00380D67"/>
    <w:rsid w:val="00381D64"/>
    <w:rsid w:val="00381D79"/>
    <w:rsid w:val="003821A5"/>
    <w:rsid w:val="003831CE"/>
    <w:rsid w:val="00386521"/>
    <w:rsid w:val="00387F78"/>
    <w:rsid w:val="00392C88"/>
    <w:rsid w:val="00393F40"/>
    <w:rsid w:val="0039755C"/>
    <w:rsid w:val="00397D49"/>
    <w:rsid w:val="003A2E21"/>
    <w:rsid w:val="003A2F22"/>
    <w:rsid w:val="003A40B0"/>
    <w:rsid w:val="003A45CC"/>
    <w:rsid w:val="003A59A6"/>
    <w:rsid w:val="003A670E"/>
    <w:rsid w:val="003B066A"/>
    <w:rsid w:val="003B1E8F"/>
    <w:rsid w:val="003B3CDF"/>
    <w:rsid w:val="003B512E"/>
    <w:rsid w:val="003B63E5"/>
    <w:rsid w:val="003C0677"/>
    <w:rsid w:val="003C0D00"/>
    <w:rsid w:val="003C46E8"/>
    <w:rsid w:val="003C4AA1"/>
    <w:rsid w:val="003C57CA"/>
    <w:rsid w:val="003C669E"/>
    <w:rsid w:val="003D2D49"/>
    <w:rsid w:val="003D39DB"/>
    <w:rsid w:val="003D3CD0"/>
    <w:rsid w:val="003D407B"/>
    <w:rsid w:val="003D50E9"/>
    <w:rsid w:val="003D64C1"/>
    <w:rsid w:val="003E1B42"/>
    <w:rsid w:val="003E37DF"/>
    <w:rsid w:val="003E729F"/>
    <w:rsid w:val="003F2150"/>
    <w:rsid w:val="003F3868"/>
    <w:rsid w:val="003F41DC"/>
    <w:rsid w:val="003F6961"/>
    <w:rsid w:val="004023E6"/>
    <w:rsid w:val="004032C9"/>
    <w:rsid w:val="00405974"/>
    <w:rsid w:val="00406800"/>
    <w:rsid w:val="00407FE2"/>
    <w:rsid w:val="00411515"/>
    <w:rsid w:val="00411B9C"/>
    <w:rsid w:val="00411F06"/>
    <w:rsid w:val="00412BA6"/>
    <w:rsid w:val="00414919"/>
    <w:rsid w:val="0041564F"/>
    <w:rsid w:val="00415C43"/>
    <w:rsid w:val="00416E51"/>
    <w:rsid w:val="0041719B"/>
    <w:rsid w:val="00417AC5"/>
    <w:rsid w:val="0042092C"/>
    <w:rsid w:val="00420C97"/>
    <w:rsid w:val="00422623"/>
    <w:rsid w:val="00423B22"/>
    <w:rsid w:val="004258FA"/>
    <w:rsid w:val="00425B66"/>
    <w:rsid w:val="004263C6"/>
    <w:rsid w:val="00430243"/>
    <w:rsid w:val="00431AF3"/>
    <w:rsid w:val="00437A50"/>
    <w:rsid w:val="00443551"/>
    <w:rsid w:val="0044358C"/>
    <w:rsid w:val="00445E7E"/>
    <w:rsid w:val="00450E63"/>
    <w:rsid w:val="004538E1"/>
    <w:rsid w:val="004539D0"/>
    <w:rsid w:val="00455352"/>
    <w:rsid w:val="00455B5C"/>
    <w:rsid w:val="00455D42"/>
    <w:rsid w:val="004611F8"/>
    <w:rsid w:val="004625B5"/>
    <w:rsid w:val="00463D4D"/>
    <w:rsid w:val="00464AB5"/>
    <w:rsid w:val="004656A8"/>
    <w:rsid w:val="00467EFB"/>
    <w:rsid w:val="00470389"/>
    <w:rsid w:val="00470B21"/>
    <w:rsid w:val="00480E09"/>
    <w:rsid w:val="00481F02"/>
    <w:rsid w:val="004829D6"/>
    <w:rsid w:val="00486C05"/>
    <w:rsid w:val="00490159"/>
    <w:rsid w:val="00490B03"/>
    <w:rsid w:val="00494AA8"/>
    <w:rsid w:val="004950F7"/>
    <w:rsid w:val="00495BCF"/>
    <w:rsid w:val="004A1D28"/>
    <w:rsid w:val="004A21C9"/>
    <w:rsid w:val="004A2813"/>
    <w:rsid w:val="004A507B"/>
    <w:rsid w:val="004B0048"/>
    <w:rsid w:val="004B0088"/>
    <w:rsid w:val="004B0B6B"/>
    <w:rsid w:val="004B0BEA"/>
    <w:rsid w:val="004B0F08"/>
    <w:rsid w:val="004B4DED"/>
    <w:rsid w:val="004B5FB3"/>
    <w:rsid w:val="004B64FB"/>
    <w:rsid w:val="004B784A"/>
    <w:rsid w:val="004C10A5"/>
    <w:rsid w:val="004C1BEF"/>
    <w:rsid w:val="004C3C6A"/>
    <w:rsid w:val="004C54A3"/>
    <w:rsid w:val="004C6446"/>
    <w:rsid w:val="004C75E2"/>
    <w:rsid w:val="004C7FD8"/>
    <w:rsid w:val="004D08FF"/>
    <w:rsid w:val="004D3355"/>
    <w:rsid w:val="004D37C5"/>
    <w:rsid w:val="004D3F0D"/>
    <w:rsid w:val="004D46E5"/>
    <w:rsid w:val="004D69BF"/>
    <w:rsid w:val="004E2486"/>
    <w:rsid w:val="004E2F09"/>
    <w:rsid w:val="004E447D"/>
    <w:rsid w:val="004E4789"/>
    <w:rsid w:val="004E5963"/>
    <w:rsid w:val="004E5C01"/>
    <w:rsid w:val="004E72BF"/>
    <w:rsid w:val="004F1472"/>
    <w:rsid w:val="004F28FF"/>
    <w:rsid w:val="004F2C0F"/>
    <w:rsid w:val="004F3DE3"/>
    <w:rsid w:val="004F464A"/>
    <w:rsid w:val="004F5BB4"/>
    <w:rsid w:val="004F6643"/>
    <w:rsid w:val="004F7CE6"/>
    <w:rsid w:val="00500EE7"/>
    <w:rsid w:val="00501037"/>
    <w:rsid w:val="005063DD"/>
    <w:rsid w:val="005071CD"/>
    <w:rsid w:val="005078DA"/>
    <w:rsid w:val="00507DE7"/>
    <w:rsid w:val="005145CE"/>
    <w:rsid w:val="00516720"/>
    <w:rsid w:val="00520DEE"/>
    <w:rsid w:val="005239D1"/>
    <w:rsid w:val="00525F81"/>
    <w:rsid w:val="00526B37"/>
    <w:rsid w:val="0052718D"/>
    <w:rsid w:val="0053122A"/>
    <w:rsid w:val="005335D2"/>
    <w:rsid w:val="00533BDD"/>
    <w:rsid w:val="005428FF"/>
    <w:rsid w:val="00543888"/>
    <w:rsid w:val="005504A4"/>
    <w:rsid w:val="00551A32"/>
    <w:rsid w:val="00553036"/>
    <w:rsid w:val="00553E7A"/>
    <w:rsid w:val="0055493E"/>
    <w:rsid w:val="00554D1F"/>
    <w:rsid w:val="00556E89"/>
    <w:rsid w:val="005628CB"/>
    <w:rsid w:val="0056511C"/>
    <w:rsid w:val="00565CFB"/>
    <w:rsid w:val="005663E8"/>
    <w:rsid w:val="005678B4"/>
    <w:rsid w:val="00570E43"/>
    <w:rsid w:val="005735B6"/>
    <w:rsid w:val="00574408"/>
    <w:rsid w:val="0057642B"/>
    <w:rsid w:val="00577AB6"/>
    <w:rsid w:val="005834AE"/>
    <w:rsid w:val="00584BC1"/>
    <w:rsid w:val="00591D0D"/>
    <w:rsid w:val="00593242"/>
    <w:rsid w:val="00593D73"/>
    <w:rsid w:val="00594EE3"/>
    <w:rsid w:val="005968BA"/>
    <w:rsid w:val="00597345"/>
    <w:rsid w:val="005978A5"/>
    <w:rsid w:val="005A06A2"/>
    <w:rsid w:val="005A0C04"/>
    <w:rsid w:val="005A2575"/>
    <w:rsid w:val="005A3794"/>
    <w:rsid w:val="005A60FA"/>
    <w:rsid w:val="005A62F9"/>
    <w:rsid w:val="005A6F45"/>
    <w:rsid w:val="005A7B16"/>
    <w:rsid w:val="005B01D4"/>
    <w:rsid w:val="005B03C6"/>
    <w:rsid w:val="005B0F0F"/>
    <w:rsid w:val="005B14AA"/>
    <w:rsid w:val="005B2699"/>
    <w:rsid w:val="005B2F3A"/>
    <w:rsid w:val="005B4EF8"/>
    <w:rsid w:val="005B56A9"/>
    <w:rsid w:val="005B5CD5"/>
    <w:rsid w:val="005B5D76"/>
    <w:rsid w:val="005B786A"/>
    <w:rsid w:val="005C1447"/>
    <w:rsid w:val="005C286E"/>
    <w:rsid w:val="005C2CF1"/>
    <w:rsid w:val="005C3C0A"/>
    <w:rsid w:val="005C4BA2"/>
    <w:rsid w:val="005C4BA9"/>
    <w:rsid w:val="005C67A4"/>
    <w:rsid w:val="005D0D1A"/>
    <w:rsid w:val="005D1112"/>
    <w:rsid w:val="005D2322"/>
    <w:rsid w:val="005D2A8C"/>
    <w:rsid w:val="005D4AC7"/>
    <w:rsid w:val="005D538C"/>
    <w:rsid w:val="005D6FC0"/>
    <w:rsid w:val="005D7A7C"/>
    <w:rsid w:val="005E0F97"/>
    <w:rsid w:val="005E1E60"/>
    <w:rsid w:val="005E30BE"/>
    <w:rsid w:val="005E649F"/>
    <w:rsid w:val="005E79E5"/>
    <w:rsid w:val="005F0B59"/>
    <w:rsid w:val="005F2369"/>
    <w:rsid w:val="005F29AF"/>
    <w:rsid w:val="005F2A2F"/>
    <w:rsid w:val="005F49CC"/>
    <w:rsid w:val="005F49EA"/>
    <w:rsid w:val="005F582B"/>
    <w:rsid w:val="005F5F27"/>
    <w:rsid w:val="005F779F"/>
    <w:rsid w:val="00600883"/>
    <w:rsid w:val="006036E4"/>
    <w:rsid w:val="006046D6"/>
    <w:rsid w:val="00605AB5"/>
    <w:rsid w:val="00607117"/>
    <w:rsid w:val="0061100F"/>
    <w:rsid w:val="006113BF"/>
    <w:rsid w:val="006123D9"/>
    <w:rsid w:val="006124E9"/>
    <w:rsid w:val="00612763"/>
    <w:rsid w:val="00612D6A"/>
    <w:rsid w:val="00612F0D"/>
    <w:rsid w:val="00614114"/>
    <w:rsid w:val="006142CB"/>
    <w:rsid w:val="006161B3"/>
    <w:rsid w:val="00616B72"/>
    <w:rsid w:val="00617575"/>
    <w:rsid w:val="00617932"/>
    <w:rsid w:val="006204D4"/>
    <w:rsid w:val="00622685"/>
    <w:rsid w:val="0062323F"/>
    <w:rsid w:val="006233F6"/>
    <w:rsid w:val="00627311"/>
    <w:rsid w:val="00630B9B"/>
    <w:rsid w:val="006310EE"/>
    <w:rsid w:val="00631B1F"/>
    <w:rsid w:val="00632796"/>
    <w:rsid w:val="00633514"/>
    <w:rsid w:val="00634431"/>
    <w:rsid w:val="00635372"/>
    <w:rsid w:val="00635E67"/>
    <w:rsid w:val="00637DE0"/>
    <w:rsid w:val="00640541"/>
    <w:rsid w:val="00641A01"/>
    <w:rsid w:val="00641A95"/>
    <w:rsid w:val="00642C53"/>
    <w:rsid w:val="00644C33"/>
    <w:rsid w:val="0065260D"/>
    <w:rsid w:val="006617F3"/>
    <w:rsid w:val="00662D32"/>
    <w:rsid w:val="00666F45"/>
    <w:rsid w:val="0067020A"/>
    <w:rsid w:val="006753DD"/>
    <w:rsid w:val="00676239"/>
    <w:rsid w:val="00676FB9"/>
    <w:rsid w:val="00677E98"/>
    <w:rsid w:val="00680B8C"/>
    <w:rsid w:val="00682C6A"/>
    <w:rsid w:val="00684169"/>
    <w:rsid w:val="00687A26"/>
    <w:rsid w:val="0069038E"/>
    <w:rsid w:val="0069099D"/>
    <w:rsid w:val="00691562"/>
    <w:rsid w:val="00691714"/>
    <w:rsid w:val="00693558"/>
    <w:rsid w:val="00693828"/>
    <w:rsid w:val="006942F3"/>
    <w:rsid w:val="0069450F"/>
    <w:rsid w:val="00695B6E"/>
    <w:rsid w:val="0069693A"/>
    <w:rsid w:val="006A0FA5"/>
    <w:rsid w:val="006A2435"/>
    <w:rsid w:val="006A32E4"/>
    <w:rsid w:val="006A4796"/>
    <w:rsid w:val="006A5A54"/>
    <w:rsid w:val="006A6BB7"/>
    <w:rsid w:val="006C097D"/>
    <w:rsid w:val="006C1FCD"/>
    <w:rsid w:val="006C272D"/>
    <w:rsid w:val="006C2CCA"/>
    <w:rsid w:val="006C37C0"/>
    <w:rsid w:val="006C5F4E"/>
    <w:rsid w:val="006D23C2"/>
    <w:rsid w:val="006D24B9"/>
    <w:rsid w:val="006D2F1D"/>
    <w:rsid w:val="006D33F4"/>
    <w:rsid w:val="006D4094"/>
    <w:rsid w:val="006D541B"/>
    <w:rsid w:val="006D671D"/>
    <w:rsid w:val="006D6F10"/>
    <w:rsid w:val="006E23A4"/>
    <w:rsid w:val="006E2BC9"/>
    <w:rsid w:val="006E2C71"/>
    <w:rsid w:val="006E3364"/>
    <w:rsid w:val="006E3804"/>
    <w:rsid w:val="006E721C"/>
    <w:rsid w:val="006F1301"/>
    <w:rsid w:val="006F19FD"/>
    <w:rsid w:val="006F29DA"/>
    <w:rsid w:val="006F34ED"/>
    <w:rsid w:val="006F55F3"/>
    <w:rsid w:val="006F595C"/>
    <w:rsid w:val="007008FA"/>
    <w:rsid w:val="00700D7F"/>
    <w:rsid w:val="0070282B"/>
    <w:rsid w:val="007029FE"/>
    <w:rsid w:val="00703A48"/>
    <w:rsid w:val="0070428A"/>
    <w:rsid w:val="00706847"/>
    <w:rsid w:val="00712AD0"/>
    <w:rsid w:val="00714CBB"/>
    <w:rsid w:val="0071629D"/>
    <w:rsid w:val="00716904"/>
    <w:rsid w:val="00716B65"/>
    <w:rsid w:val="0072373F"/>
    <w:rsid w:val="00726C00"/>
    <w:rsid w:val="00726C07"/>
    <w:rsid w:val="0073220A"/>
    <w:rsid w:val="00733327"/>
    <w:rsid w:val="00733CC4"/>
    <w:rsid w:val="007348B7"/>
    <w:rsid w:val="00736D65"/>
    <w:rsid w:val="00736EF8"/>
    <w:rsid w:val="0074371A"/>
    <w:rsid w:val="00744692"/>
    <w:rsid w:val="00746489"/>
    <w:rsid w:val="0074700B"/>
    <w:rsid w:val="00747BD3"/>
    <w:rsid w:val="00750E1B"/>
    <w:rsid w:val="00751805"/>
    <w:rsid w:val="00756897"/>
    <w:rsid w:val="007579DB"/>
    <w:rsid w:val="007600B7"/>
    <w:rsid w:val="007602FF"/>
    <w:rsid w:val="007603C9"/>
    <w:rsid w:val="00760463"/>
    <w:rsid w:val="00760D92"/>
    <w:rsid w:val="007637A7"/>
    <w:rsid w:val="00763D15"/>
    <w:rsid w:val="0076428E"/>
    <w:rsid w:val="007650FA"/>
    <w:rsid w:val="00765AC3"/>
    <w:rsid w:val="007672BC"/>
    <w:rsid w:val="00767554"/>
    <w:rsid w:val="00770E87"/>
    <w:rsid w:val="0077144A"/>
    <w:rsid w:val="0077166D"/>
    <w:rsid w:val="00771815"/>
    <w:rsid w:val="00771D79"/>
    <w:rsid w:val="0078030D"/>
    <w:rsid w:val="00780495"/>
    <w:rsid w:val="007804B3"/>
    <w:rsid w:val="00782938"/>
    <w:rsid w:val="00784388"/>
    <w:rsid w:val="00784D34"/>
    <w:rsid w:val="00787E16"/>
    <w:rsid w:val="007910C9"/>
    <w:rsid w:val="0079198C"/>
    <w:rsid w:val="00794B4D"/>
    <w:rsid w:val="00794DA7"/>
    <w:rsid w:val="007952BF"/>
    <w:rsid w:val="00796E1B"/>
    <w:rsid w:val="007A102D"/>
    <w:rsid w:val="007A16D5"/>
    <w:rsid w:val="007A22B3"/>
    <w:rsid w:val="007A29F2"/>
    <w:rsid w:val="007A5C3F"/>
    <w:rsid w:val="007B0E11"/>
    <w:rsid w:val="007B2136"/>
    <w:rsid w:val="007B549C"/>
    <w:rsid w:val="007C15EB"/>
    <w:rsid w:val="007C2854"/>
    <w:rsid w:val="007C2F94"/>
    <w:rsid w:val="007C439D"/>
    <w:rsid w:val="007C56A8"/>
    <w:rsid w:val="007C7804"/>
    <w:rsid w:val="007D01C1"/>
    <w:rsid w:val="007D03F6"/>
    <w:rsid w:val="007D20D9"/>
    <w:rsid w:val="007D2777"/>
    <w:rsid w:val="007D3494"/>
    <w:rsid w:val="007D45D3"/>
    <w:rsid w:val="007D5112"/>
    <w:rsid w:val="007D5902"/>
    <w:rsid w:val="007D7414"/>
    <w:rsid w:val="007E1F2D"/>
    <w:rsid w:val="007E2F8F"/>
    <w:rsid w:val="007E659C"/>
    <w:rsid w:val="007F0A4E"/>
    <w:rsid w:val="007F0D41"/>
    <w:rsid w:val="007F3306"/>
    <w:rsid w:val="007F40B6"/>
    <w:rsid w:val="007F63BB"/>
    <w:rsid w:val="007F6882"/>
    <w:rsid w:val="007F694C"/>
    <w:rsid w:val="007F7495"/>
    <w:rsid w:val="0080210E"/>
    <w:rsid w:val="008058ED"/>
    <w:rsid w:val="00806812"/>
    <w:rsid w:val="00810301"/>
    <w:rsid w:val="00814E25"/>
    <w:rsid w:val="00817149"/>
    <w:rsid w:val="00817915"/>
    <w:rsid w:val="00820C17"/>
    <w:rsid w:val="00822E5C"/>
    <w:rsid w:val="008260AA"/>
    <w:rsid w:val="008271ED"/>
    <w:rsid w:val="00827688"/>
    <w:rsid w:val="00830447"/>
    <w:rsid w:val="00830625"/>
    <w:rsid w:val="008311EF"/>
    <w:rsid w:val="0083317D"/>
    <w:rsid w:val="00833214"/>
    <w:rsid w:val="0083368D"/>
    <w:rsid w:val="00833D4D"/>
    <w:rsid w:val="0084005D"/>
    <w:rsid w:val="0084022C"/>
    <w:rsid w:val="00840BEA"/>
    <w:rsid w:val="00842427"/>
    <w:rsid w:val="00851A17"/>
    <w:rsid w:val="00852913"/>
    <w:rsid w:val="00852B3B"/>
    <w:rsid w:val="00853419"/>
    <w:rsid w:val="0085371F"/>
    <w:rsid w:val="00853B4D"/>
    <w:rsid w:val="00857941"/>
    <w:rsid w:val="00860111"/>
    <w:rsid w:val="00860EA8"/>
    <w:rsid w:val="00861CE6"/>
    <w:rsid w:val="00862D44"/>
    <w:rsid w:val="0086318C"/>
    <w:rsid w:val="00863C4E"/>
    <w:rsid w:val="00864FD4"/>
    <w:rsid w:val="008673CB"/>
    <w:rsid w:val="00870C93"/>
    <w:rsid w:val="008715B8"/>
    <w:rsid w:val="008760D4"/>
    <w:rsid w:val="00876809"/>
    <w:rsid w:val="008835EB"/>
    <w:rsid w:val="0088413E"/>
    <w:rsid w:val="008856DC"/>
    <w:rsid w:val="008866CF"/>
    <w:rsid w:val="0089295A"/>
    <w:rsid w:val="00893848"/>
    <w:rsid w:val="0089628B"/>
    <w:rsid w:val="008A2ECD"/>
    <w:rsid w:val="008A2F86"/>
    <w:rsid w:val="008A72E8"/>
    <w:rsid w:val="008A74F0"/>
    <w:rsid w:val="008B1A2C"/>
    <w:rsid w:val="008B2DA7"/>
    <w:rsid w:val="008B318C"/>
    <w:rsid w:val="008B3BB8"/>
    <w:rsid w:val="008B4258"/>
    <w:rsid w:val="008B63C9"/>
    <w:rsid w:val="008B707C"/>
    <w:rsid w:val="008B7D00"/>
    <w:rsid w:val="008C1A63"/>
    <w:rsid w:val="008C2AA0"/>
    <w:rsid w:val="008C2E4B"/>
    <w:rsid w:val="008C6F91"/>
    <w:rsid w:val="008D0766"/>
    <w:rsid w:val="008D0984"/>
    <w:rsid w:val="008D19B3"/>
    <w:rsid w:val="008D1BDC"/>
    <w:rsid w:val="008D4C68"/>
    <w:rsid w:val="008D53C0"/>
    <w:rsid w:val="008D57BA"/>
    <w:rsid w:val="008D61EB"/>
    <w:rsid w:val="008D74A1"/>
    <w:rsid w:val="008E17C3"/>
    <w:rsid w:val="008E295A"/>
    <w:rsid w:val="008E45B8"/>
    <w:rsid w:val="008E4C7A"/>
    <w:rsid w:val="008E622B"/>
    <w:rsid w:val="008F37BA"/>
    <w:rsid w:val="008F4A16"/>
    <w:rsid w:val="008F7AD0"/>
    <w:rsid w:val="008F7DA2"/>
    <w:rsid w:val="00901006"/>
    <w:rsid w:val="009025B7"/>
    <w:rsid w:val="00903A0B"/>
    <w:rsid w:val="009048FB"/>
    <w:rsid w:val="00907129"/>
    <w:rsid w:val="00907E2D"/>
    <w:rsid w:val="0091060D"/>
    <w:rsid w:val="00911315"/>
    <w:rsid w:val="00914DE0"/>
    <w:rsid w:val="00916584"/>
    <w:rsid w:val="0091717D"/>
    <w:rsid w:val="00922AA3"/>
    <w:rsid w:val="00923862"/>
    <w:rsid w:val="009265B2"/>
    <w:rsid w:val="00930522"/>
    <w:rsid w:val="009323FC"/>
    <w:rsid w:val="009357E1"/>
    <w:rsid w:val="009362AD"/>
    <w:rsid w:val="009363E3"/>
    <w:rsid w:val="00937EB4"/>
    <w:rsid w:val="00943E1C"/>
    <w:rsid w:val="00944CE4"/>
    <w:rsid w:val="009457B9"/>
    <w:rsid w:val="00946A01"/>
    <w:rsid w:val="00950ECC"/>
    <w:rsid w:val="00951255"/>
    <w:rsid w:val="009513F8"/>
    <w:rsid w:val="009515E9"/>
    <w:rsid w:val="009552AA"/>
    <w:rsid w:val="00956950"/>
    <w:rsid w:val="00957013"/>
    <w:rsid w:val="0095715A"/>
    <w:rsid w:val="009572F6"/>
    <w:rsid w:val="00957EF5"/>
    <w:rsid w:val="0096004B"/>
    <w:rsid w:val="00962EB8"/>
    <w:rsid w:val="009638EE"/>
    <w:rsid w:val="00964A7B"/>
    <w:rsid w:val="00967D57"/>
    <w:rsid w:val="00970790"/>
    <w:rsid w:val="009718A1"/>
    <w:rsid w:val="00977493"/>
    <w:rsid w:val="009775F3"/>
    <w:rsid w:val="0098063C"/>
    <w:rsid w:val="00980AD7"/>
    <w:rsid w:val="00981041"/>
    <w:rsid w:val="00981CDF"/>
    <w:rsid w:val="00982123"/>
    <w:rsid w:val="00984573"/>
    <w:rsid w:val="0099034D"/>
    <w:rsid w:val="00991CE9"/>
    <w:rsid w:val="00992238"/>
    <w:rsid w:val="009923E7"/>
    <w:rsid w:val="00993C44"/>
    <w:rsid w:val="009947B8"/>
    <w:rsid w:val="0099497F"/>
    <w:rsid w:val="00996D5A"/>
    <w:rsid w:val="0099788D"/>
    <w:rsid w:val="009A3EBB"/>
    <w:rsid w:val="009B1EBC"/>
    <w:rsid w:val="009B46CE"/>
    <w:rsid w:val="009B5D4C"/>
    <w:rsid w:val="009B64E3"/>
    <w:rsid w:val="009B7270"/>
    <w:rsid w:val="009C3140"/>
    <w:rsid w:val="009C7672"/>
    <w:rsid w:val="009D3E77"/>
    <w:rsid w:val="009D5878"/>
    <w:rsid w:val="009E15A7"/>
    <w:rsid w:val="009E1AC5"/>
    <w:rsid w:val="009E3562"/>
    <w:rsid w:val="009E499F"/>
    <w:rsid w:val="009E6E8A"/>
    <w:rsid w:val="009E763F"/>
    <w:rsid w:val="009F00E8"/>
    <w:rsid w:val="009F46A3"/>
    <w:rsid w:val="009F4F7B"/>
    <w:rsid w:val="009F5B66"/>
    <w:rsid w:val="009F6387"/>
    <w:rsid w:val="00A01646"/>
    <w:rsid w:val="00A025B0"/>
    <w:rsid w:val="00A02701"/>
    <w:rsid w:val="00A03BEF"/>
    <w:rsid w:val="00A05AA9"/>
    <w:rsid w:val="00A12A09"/>
    <w:rsid w:val="00A14820"/>
    <w:rsid w:val="00A14F7C"/>
    <w:rsid w:val="00A1514B"/>
    <w:rsid w:val="00A16E82"/>
    <w:rsid w:val="00A176E4"/>
    <w:rsid w:val="00A22638"/>
    <w:rsid w:val="00A23C3F"/>
    <w:rsid w:val="00A26305"/>
    <w:rsid w:val="00A33D49"/>
    <w:rsid w:val="00A351EB"/>
    <w:rsid w:val="00A3529E"/>
    <w:rsid w:val="00A365B5"/>
    <w:rsid w:val="00A37AF7"/>
    <w:rsid w:val="00A41846"/>
    <w:rsid w:val="00A41B1D"/>
    <w:rsid w:val="00A41D31"/>
    <w:rsid w:val="00A42158"/>
    <w:rsid w:val="00A42879"/>
    <w:rsid w:val="00A43497"/>
    <w:rsid w:val="00A43CF8"/>
    <w:rsid w:val="00A4437E"/>
    <w:rsid w:val="00A4638F"/>
    <w:rsid w:val="00A4689D"/>
    <w:rsid w:val="00A46CD7"/>
    <w:rsid w:val="00A473C1"/>
    <w:rsid w:val="00A47F19"/>
    <w:rsid w:val="00A47FC3"/>
    <w:rsid w:val="00A53FEC"/>
    <w:rsid w:val="00A55D2D"/>
    <w:rsid w:val="00A57A15"/>
    <w:rsid w:val="00A60C33"/>
    <w:rsid w:val="00A62AFB"/>
    <w:rsid w:val="00A62B04"/>
    <w:rsid w:val="00A6337C"/>
    <w:rsid w:val="00A64CCA"/>
    <w:rsid w:val="00A66F5B"/>
    <w:rsid w:val="00A67676"/>
    <w:rsid w:val="00A712A2"/>
    <w:rsid w:val="00A717AB"/>
    <w:rsid w:val="00A729B1"/>
    <w:rsid w:val="00A73228"/>
    <w:rsid w:val="00A7344E"/>
    <w:rsid w:val="00A755B6"/>
    <w:rsid w:val="00A758B0"/>
    <w:rsid w:val="00A75A30"/>
    <w:rsid w:val="00A774EF"/>
    <w:rsid w:val="00A77D65"/>
    <w:rsid w:val="00A82B72"/>
    <w:rsid w:val="00A85DA6"/>
    <w:rsid w:val="00A85E5D"/>
    <w:rsid w:val="00A8601A"/>
    <w:rsid w:val="00A87AD6"/>
    <w:rsid w:val="00A90C6D"/>
    <w:rsid w:val="00A92255"/>
    <w:rsid w:val="00A922C5"/>
    <w:rsid w:val="00A93A44"/>
    <w:rsid w:val="00A93DAD"/>
    <w:rsid w:val="00A94A32"/>
    <w:rsid w:val="00A94F1D"/>
    <w:rsid w:val="00A97984"/>
    <w:rsid w:val="00AA1BD6"/>
    <w:rsid w:val="00AA27D4"/>
    <w:rsid w:val="00AA3EA2"/>
    <w:rsid w:val="00AA5079"/>
    <w:rsid w:val="00AB0041"/>
    <w:rsid w:val="00AC102D"/>
    <w:rsid w:val="00AC303F"/>
    <w:rsid w:val="00AC3445"/>
    <w:rsid w:val="00AC381E"/>
    <w:rsid w:val="00AC4AA0"/>
    <w:rsid w:val="00AC511F"/>
    <w:rsid w:val="00AC6714"/>
    <w:rsid w:val="00AC7ED2"/>
    <w:rsid w:val="00AD0A74"/>
    <w:rsid w:val="00AD7EBF"/>
    <w:rsid w:val="00AE0201"/>
    <w:rsid w:val="00AE1AEA"/>
    <w:rsid w:val="00AE1F5C"/>
    <w:rsid w:val="00AE4499"/>
    <w:rsid w:val="00AE462C"/>
    <w:rsid w:val="00AE4927"/>
    <w:rsid w:val="00AE5978"/>
    <w:rsid w:val="00AE5FA7"/>
    <w:rsid w:val="00AE70D0"/>
    <w:rsid w:val="00AE7DC8"/>
    <w:rsid w:val="00AF2998"/>
    <w:rsid w:val="00AF2C1C"/>
    <w:rsid w:val="00AF35C7"/>
    <w:rsid w:val="00AF4FBE"/>
    <w:rsid w:val="00AF6E0E"/>
    <w:rsid w:val="00B00A0A"/>
    <w:rsid w:val="00B00A27"/>
    <w:rsid w:val="00B022AE"/>
    <w:rsid w:val="00B02C82"/>
    <w:rsid w:val="00B02E47"/>
    <w:rsid w:val="00B05DD3"/>
    <w:rsid w:val="00B11243"/>
    <w:rsid w:val="00B11B3D"/>
    <w:rsid w:val="00B143AD"/>
    <w:rsid w:val="00B15A17"/>
    <w:rsid w:val="00B15DD7"/>
    <w:rsid w:val="00B213F0"/>
    <w:rsid w:val="00B21B3B"/>
    <w:rsid w:val="00B23632"/>
    <w:rsid w:val="00B23F1C"/>
    <w:rsid w:val="00B256CC"/>
    <w:rsid w:val="00B30EA5"/>
    <w:rsid w:val="00B3270E"/>
    <w:rsid w:val="00B33D9F"/>
    <w:rsid w:val="00B35086"/>
    <w:rsid w:val="00B40DBE"/>
    <w:rsid w:val="00B439FC"/>
    <w:rsid w:val="00B43F5F"/>
    <w:rsid w:val="00B44462"/>
    <w:rsid w:val="00B449E8"/>
    <w:rsid w:val="00B44A63"/>
    <w:rsid w:val="00B4697A"/>
    <w:rsid w:val="00B47237"/>
    <w:rsid w:val="00B47516"/>
    <w:rsid w:val="00B4761D"/>
    <w:rsid w:val="00B47C37"/>
    <w:rsid w:val="00B47FCC"/>
    <w:rsid w:val="00B50D83"/>
    <w:rsid w:val="00B51873"/>
    <w:rsid w:val="00B519D4"/>
    <w:rsid w:val="00B52F7B"/>
    <w:rsid w:val="00B52FD4"/>
    <w:rsid w:val="00B554B1"/>
    <w:rsid w:val="00B557E7"/>
    <w:rsid w:val="00B55E3F"/>
    <w:rsid w:val="00B5603C"/>
    <w:rsid w:val="00B56FB8"/>
    <w:rsid w:val="00B621CA"/>
    <w:rsid w:val="00B62B50"/>
    <w:rsid w:val="00B6332A"/>
    <w:rsid w:val="00B709C3"/>
    <w:rsid w:val="00B72D3B"/>
    <w:rsid w:val="00B73F15"/>
    <w:rsid w:val="00B74042"/>
    <w:rsid w:val="00B772F5"/>
    <w:rsid w:val="00B7768F"/>
    <w:rsid w:val="00B77E55"/>
    <w:rsid w:val="00B80764"/>
    <w:rsid w:val="00B80D10"/>
    <w:rsid w:val="00B84C5F"/>
    <w:rsid w:val="00B855DC"/>
    <w:rsid w:val="00B871C7"/>
    <w:rsid w:val="00B90B69"/>
    <w:rsid w:val="00B92F98"/>
    <w:rsid w:val="00BA0A25"/>
    <w:rsid w:val="00BA144B"/>
    <w:rsid w:val="00BA2CB2"/>
    <w:rsid w:val="00BA3D10"/>
    <w:rsid w:val="00BA4AD8"/>
    <w:rsid w:val="00BA7B4F"/>
    <w:rsid w:val="00BB18E0"/>
    <w:rsid w:val="00BB210F"/>
    <w:rsid w:val="00BB2E6F"/>
    <w:rsid w:val="00BB31A8"/>
    <w:rsid w:val="00BB3EA4"/>
    <w:rsid w:val="00BB41ED"/>
    <w:rsid w:val="00BC33BB"/>
    <w:rsid w:val="00BD2E4F"/>
    <w:rsid w:val="00BD3524"/>
    <w:rsid w:val="00BD57C8"/>
    <w:rsid w:val="00BD7FD8"/>
    <w:rsid w:val="00BE1095"/>
    <w:rsid w:val="00BE23F0"/>
    <w:rsid w:val="00BE28EF"/>
    <w:rsid w:val="00BE3073"/>
    <w:rsid w:val="00BE4135"/>
    <w:rsid w:val="00BE41BA"/>
    <w:rsid w:val="00BE422D"/>
    <w:rsid w:val="00BE62AB"/>
    <w:rsid w:val="00BF2371"/>
    <w:rsid w:val="00BF2762"/>
    <w:rsid w:val="00BF50C4"/>
    <w:rsid w:val="00BF531E"/>
    <w:rsid w:val="00C00D0A"/>
    <w:rsid w:val="00C01B9E"/>
    <w:rsid w:val="00C020FF"/>
    <w:rsid w:val="00C026BB"/>
    <w:rsid w:val="00C02ECD"/>
    <w:rsid w:val="00C02FC8"/>
    <w:rsid w:val="00C049FF"/>
    <w:rsid w:val="00C05528"/>
    <w:rsid w:val="00C05971"/>
    <w:rsid w:val="00C06FF6"/>
    <w:rsid w:val="00C07F50"/>
    <w:rsid w:val="00C117E0"/>
    <w:rsid w:val="00C12109"/>
    <w:rsid w:val="00C16CAC"/>
    <w:rsid w:val="00C17B9A"/>
    <w:rsid w:val="00C20E9B"/>
    <w:rsid w:val="00C22414"/>
    <w:rsid w:val="00C22794"/>
    <w:rsid w:val="00C3094E"/>
    <w:rsid w:val="00C31D60"/>
    <w:rsid w:val="00C341FA"/>
    <w:rsid w:val="00C34B0F"/>
    <w:rsid w:val="00C371FA"/>
    <w:rsid w:val="00C42E6F"/>
    <w:rsid w:val="00C4340B"/>
    <w:rsid w:val="00C543B7"/>
    <w:rsid w:val="00C56EDE"/>
    <w:rsid w:val="00C606C9"/>
    <w:rsid w:val="00C6162A"/>
    <w:rsid w:val="00C63191"/>
    <w:rsid w:val="00C64550"/>
    <w:rsid w:val="00C6576A"/>
    <w:rsid w:val="00C726DB"/>
    <w:rsid w:val="00C72FB4"/>
    <w:rsid w:val="00C7309D"/>
    <w:rsid w:val="00C7524F"/>
    <w:rsid w:val="00C810D9"/>
    <w:rsid w:val="00C826E4"/>
    <w:rsid w:val="00C85205"/>
    <w:rsid w:val="00C878A7"/>
    <w:rsid w:val="00C9278C"/>
    <w:rsid w:val="00C9355A"/>
    <w:rsid w:val="00C93BE4"/>
    <w:rsid w:val="00C93E93"/>
    <w:rsid w:val="00CA009A"/>
    <w:rsid w:val="00CA2B1A"/>
    <w:rsid w:val="00CA65DD"/>
    <w:rsid w:val="00CB05DB"/>
    <w:rsid w:val="00CB1BC2"/>
    <w:rsid w:val="00CB7259"/>
    <w:rsid w:val="00CC219B"/>
    <w:rsid w:val="00CC2C31"/>
    <w:rsid w:val="00CC3929"/>
    <w:rsid w:val="00CC3A12"/>
    <w:rsid w:val="00CD0A55"/>
    <w:rsid w:val="00CD225F"/>
    <w:rsid w:val="00CD3B15"/>
    <w:rsid w:val="00CD5D91"/>
    <w:rsid w:val="00CD5DB7"/>
    <w:rsid w:val="00CE22AB"/>
    <w:rsid w:val="00CE5D33"/>
    <w:rsid w:val="00CE63AB"/>
    <w:rsid w:val="00CE6D3E"/>
    <w:rsid w:val="00CF0FAC"/>
    <w:rsid w:val="00CF2382"/>
    <w:rsid w:val="00CF6F8E"/>
    <w:rsid w:val="00D0167A"/>
    <w:rsid w:val="00D019D3"/>
    <w:rsid w:val="00D02A67"/>
    <w:rsid w:val="00D1133D"/>
    <w:rsid w:val="00D161C8"/>
    <w:rsid w:val="00D16383"/>
    <w:rsid w:val="00D2194A"/>
    <w:rsid w:val="00D22BF3"/>
    <w:rsid w:val="00D22CC2"/>
    <w:rsid w:val="00D24113"/>
    <w:rsid w:val="00D2657A"/>
    <w:rsid w:val="00D3001C"/>
    <w:rsid w:val="00D301D2"/>
    <w:rsid w:val="00D303AE"/>
    <w:rsid w:val="00D30C18"/>
    <w:rsid w:val="00D318BE"/>
    <w:rsid w:val="00D31BE9"/>
    <w:rsid w:val="00D34650"/>
    <w:rsid w:val="00D35A4B"/>
    <w:rsid w:val="00D36D60"/>
    <w:rsid w:val="00D37E7B"/>
    <w:rsid w:val="00D40006"/>
    <w:rsid w:val="00D40076"/>
    <w:rsid w:val="00D40F7E"/>
    <w:rsid w:val="00D414BA"/>
    <w:rsid w:val="00D45036"/>
    <w:rsid w:val="00D5043A"/>
    <w:rsid w:val="00D51468"/>
    <w:rsid w:val="00D54482"/>
    <w:rsid w:val="00D5500F"/>
    <w:rsid w:val="00D602AE"/>
    <w:rsid w:val="00D60E4C"/>
    <w:rsid w:val="00D63B41"/>
    <w:rsid w:val="00D65173"/>
    <w:rsid w:val="00D724D7"/>
    <w:rsid w:val="00D73467"/>
    <w:rsid w:val="00D73B42"/>
    <w:rsid w:val="00D73CBC"/>
    <w:rsid w:val="00D76C3B"/>
    <w:rsid w:val="00D77649"/>
    <w:rsid w:val="00D806AC"/>
    <w:rsid w:val="00D8339A"/>
    <w:rsid w:val="00D834D3"/>
    <w:rsid w:val="00D8689E"/>
    <w:rsid w:val="00D90CCA"/>
    <w:rsid w:val="00D91708"/>
    <w:rsid w:val="00D9545D"/>
    <w:rsid w:val="00D9584F"/>
    <w:rsid w:val="00D96C8F"/>
    <w:rsid w:val="00D973DA"/>
    <w:rsid w:val="00D976DF"/>
    <w:rsid w:val="00D97716"/>
    <w:rsid w:val="00DA184B"/>
    <w:rsid w:val="00DA24E1"/>
    <w:rsid w:val="00DA2DD6"/>
    <w:rsid w:val="00DA3D23"/>
    <w:rsid w:val="00DA47E1"/>
    <w:rsid w:val="00DA5980"/>
    <w:rsid w:val="00DA6FD5"/>
    <w:rsid w:val="00DA7D5C"/>
    <w:rsid w:val="00DA7E59"/>
    <w:rsid w:val="00DB04FC"/>
    <w:rsid w:val="00DB0C32"/>
    <w:rsid w:val="00DB1919"/>
    <w:rsid w:val="00DB27CA"/>
    <w:rsid w:val="00DB2CB3"/>
    <w:rsid w:val="00DB412F"/>
    <w:rsid w:val="00DB587C"/>
    <w:rsid w:val="00DB6986"/>
    <w:rsid w:val="00DB6FE1"/>
    <w:rsid w:val="00DC1ABB"/>
    <w:rsid w:val="00DC3498"/>
    <w:rsid w:val="00DC3776"/>
    <w:rsid w:val="00DC3A56"/>
    <w:rsid w:val="00DC7C83"/>
    <w:rsid w:val="00DD0883"/>
    <w:rsid w:val="00DD1EB5"/>
    <w:rsid w:val="00DD35C9"/>
    <w:rsid w:val="00DD6908"/>
    <w:rsid w:val="00DD7EEC"/>
    <w:rsid w:val="00DD7F6E"/>
    <w:rsid w:val="00DE1526"/>
    <w:rsid w:val="00DE457E"/>
    <w:rsid w:val="00DE60F0"/>
    <w:rsid w:val="00DE6140"/>
    <w:rsid w:val="00DE633C"/>
    <w:rsid w:val="00DE67D7"/>
    <w:rsid w:val="00DE6EC9"/>
    <w:rsid w:val="00DF195D"/>
    <w:rsid w:val="00DF34F7"/>
    <w:rsid w:val="00DF3CDA"/>
    <w:rsid w:val="00DF4969"/>
    <w:rsid w:val="00DF75BA"/>
    <w:rsid w:val="00DF7A8F"/>
    <w:rsid w:val="00DF7BE8"/>
    <w:rsid w:val="00E00E5A"/>
    <w:rsid w:val="00E04723"/>
    <w:rsid w:val="00E12503"/>
    <w:rsid w:val="00E136B1"/>
    <w:rsid w:val="00E1388B"/>
    <w:rsid w:val="00E139C5"/>
    <w:rsid w:val="00E13FD6"/>
    <w:rsid w:val="00E15F1A"/>
    <w:rsid w:val="00E15F40"/>
    <w:rsid w:val="00E168AB"/>
    <w:rsid w:val="00E17FD8"/>
    <w:rsid w:val="00E22DAB"/>
    <w:rsid w:val="00E236CF"/>
    <w:rsid w:val="00E242AD"/>
    <w:rsid w:val="00E24599"/>
    <w:rsid w:val="00E245E7"/>
    <w:rsid w:val="00E25865"/>
    <w:rsid w:val="00E25DA5"/>
    <w:rsid w:val="00E26564"/>
    <w:rsid w:val="00E2661A"/>
    <w:rsid w:val="00E309B2"/>
    <w:rsid w:val="00E30C1B"/>
    <w:rsid w:val="00E30DF6"/>
    <w:rsid w:val="00E331C8"/>
    <w:rsid w:val="00E34284"/>
    <w:rsid w:val="00E36844"/>
    <w:rsid w:val="00E41FD6"/>
    <w:rsid w:val="00E4297A"/>
    <w:rsid w:val="00E44594"/>
    <w:rsid w:val="00E45B69"/>
    <w:rsid w:val="00E47689"/>
    <w:rsid w:val="00E51766"/>
    <w:rsid w:val="00E521F2"/>
    <w:rsid w:val="00E5247E"/>
    <w:rsid w:val="00E55365"/>
    <w:rsid w:val="00E553F0"/>
    <w:rsid w:val="00E56A65"/>
    <w:rsid w:val="00E61B8D"/>
    <w:rsid w:val="00E63025"/>
    <w:rsid w:val="00E66B3B"/>
    <w:rsid w:val="00E67558"/>
    <w:rsid w:val="00E67BCA"/>
    <w:rsid w:val="00E7094E"/>
    <w:rsid w:val="00E74725"/>
    <w:rsid w:val="00E7562E"/>
    <w:rsid w:val="00E75ED0"/>
    <w:rsid w:val="00E82019"/>
    <w:rsid w:val="00E83482"/>
    <w:rsid w:val="00E84D17"/>
    <w:rsid w:val="00E95DE3"/>
    <w:rsid w:val="00E963DF"/>
    <w:rsid w:val="00EA18AE"/>
    <w:rsid w:val="00EA4735"/>
    <w:rsid w:val="00EA574C"/>
    <w:rsid w:val="00EB0ED4"/>
    <w:rsid w:val="00EB3536"/>
    <w:rsid w:val="00EB3885"/>
    <w:rsid w:val="00EC15B9"/>
    <w:rsid w:val="00EC247C"/>
    <w:rsid w:val="00EC2FB1"/>
    <w:rsid w:val="00EC35A5"/>
    <w:rsid w:val="00EC3DD6"/>
    <w:rsid w:val="00EC6880"/>
    <w:rsid w:val="00EC7637"/>
    <w:rsid w:val="00ED006C"/>
    <w:rsid w:val="00ED0FD8"/>
    <w:rsid w:val="00ED3BF7"/>
    <w:rsid w:val="00ED7698"/>
    <w:rsid w:val="00EE0291"/>
    <w:rsid w:val="00EE0915"/>
    <w:rsid w:val="00EE28DB"/>
    <w:rsid w:val="00EE46D2"/>
    <w:rsid w:val="00EE5353"/>
    <w:rsid w:val="00EE726E"/>
    <w:rsid w:val="00EF0AD8"/>
    <w:rsid w:val="00EF1F8C"/>
    <w:rsid w:val="00EF20EA"/>
    <w:rsid w:val="00EF4F41"/>
    <w:rsid w:val="00EF4FA6"/>
    <w:rsid w:val="00EF7731"/>
    <w:rsid w:val="00EF7BF8"/>
    <w:rsid w:val="00F00D53"/>
    <w:rsid w:val="00F00F1A"/>
    <w:rsid w:val="00F01AFE"/>
    <w:rsid w:val="00F0460A"/>
    <w:rsid w:val="00F04B11"/>
    <w:rsid w:val="00F04BF2"/>
    <w:rsid w:val="00F04C74"/>
    <w:rsid w:val="00F04E7C"/>
    <w:rsid w:val="00F05226"/>
    <w:rsid w:val="00F06D07"/>
    <w:rsid w:val="00F0719E"/>
    <w:rsid w:val="00F100D4"/>
    <w:rsid w:val="00F11156"/>
    <w:rsid w:val="00F11522"/>
    <w:rsid w:val="00F15F72"/>
    <w:rsid w:val="00F166C0"/>
    <w:rsid w:val="00F170F0"/>
    <w:rsid w:val="00F20884"/>
    <w:rsid w:val="00F232ED"/>
    <w:rsid w:val="00F23DF3"/>
    <w:rsid w:val="00F23FBC"/>
    <w:rsid w:val="00F26D74"/>
    <w:rsid w:val="00F2723B"/>
    <w:rsid w:val="00F30358"/>
    <w:rsid w:val="00F34002"/>
    <w:rsid w:val="00F34FEB"/>
    <w:rsid w:val="00F35217"/>
    <w:rsid w:val="00F41F29"/>
    <w:rsid w:val="00F435F9"/>
    <w:rsid w:val="00F442FD"/>
    <w:rsid w:val="00F464F8"/>
    <w:rsid w:val="00F52ECF"/>
    <w:rsid w:val="00F55663"/>
    <w:rsid w:val="00F55C67"/>
    <w:rsid w:val="00F55EE5"/>
    <w:rsid w:val="00F562C1"/>
    <w:rsid w:val="00F5762B"/>
    <w:rsid w:val="00F64071"/>
    <w:rsid w:val="00F64CFC"/>
    <w:rsid w:val="00F659A2"/>
    <w:rsid w:val="00F740D7"/>
    <w:rsid w:val="00F743C3"/>
    <w:rsid w:val="00F75019"/>
    <w:rsid w:val="00F7546A"/>
    <w:rsid w:val="00F76912"/>
    <w:rsid w:val="00F777DC"/>
    <w:rsid w:val="00F77AE9"/>
    <w:rsid w:val="00F80152"/>
    <w:rsid w:val="00F81EC9"/>
    <w:rsid w:val="00F823EE"/>
    <w:rsid w:val="00F829D8"/>
    <w:rsid w:val="00F8347E"/>
    <w:rsid w:val="00F83547"/>
    <w:rsid w:val="00F86DDE"/>
    <w:rsid w:val="00F93A15"/>
    <w:rsid w:val="00F946FC"/>
    <w:rsid w:val="00F94FB0"/>
    <w:rsid w:val="00F950C0"/>
    <w:rsid w:val="00F96A14"/>
    <w:rsid w:val="00F970B2"/>
    <w:rsid w:val="00FA3268"/>
    <w:rsid w:val="00FA50D5"/>
    <w:rsid w:val="00FA67F5"/>
    <w:rsid w:val="00FB0200"/>
    <w:rsid w:val="00FB2A7C"/>
    <w:rsid w:val="00FB401C"/>
    <w:rsid w:val="00FB5B65"/>
    <w:rsid w:val="00FB6C05"/>
    <w:rsid w:val="00FC288E"/>
    <w:rsid w:val="00FC459F"/>
    <w:rsid w:val="00FC5383"/>
    <w:rsid w:val="00FC76A5"/>
    <w:rsid w:val="00FD1ABB"/>
    <w:rsid w:val="00FD3F2F"/>
    <w:rsid w:val="00FD43A0"/>
    <w:rsid w:val="00FD6A2A"/>
    <w:rsid w:val="00FD751F"/>
    <w:rsid w:val="00FE0A5C"/>
    <w:rsid w:val="00FE0D9A"/>
    <w:rsid w:val="00FE24ED"/>
    <w:rsid w:val="00FE6858"/>
    <w:rsid w:val="00FE6D49"/>
    <w:rsid w:val="00FE7588"/>
    <w:rsid w:val="00FE7E4B"/>
    <w:rsid w:val="00FF0E50"/>
    <w:rsid w:val="00FF18E6"/>
    <w:rsid w:val="00FF220B"/>
    <w:rsid w:val="00FF3F15"/>
    <w:rsid w:val="00FF49C1"/>
    <w:rsid w:val="00FF5793"/>
    <w:rsid w:val="00FF6D51"/>
    <w:rsid w:val="00FF77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C6"/>
    <w:pPr>
      <w:spacing w:after="160" w:line="256" w:lineRule="auto"/>
    </w:pPr>
    <w:rPr>
      <w:rFonts w:ascii="Calibri" w:hAnsi="Calibri"/>
      <w:sz w:val="22"/>
      <w:szCs w:val="22"/>
      <w:lang w:eastAsia="en-US"/>
    </w:rPr>
  </w:style>
  <w:style w:type="paragraph" w:styleId="Nagwek1">
    <w:name w:val="heading 1"/>
    <w:basedOn w:val="Normalny"/>
    <w:next w:val="Normalny"/>
    <w:link w:val="Nagwek1Znak"/>
    <w:uiPriority w:val="99"/>
    <w:qFormat/>
    <w:rsid w:val="005A7B16"/>
    <w:pPr>
      <w:keepNext/>
      <w:keepLines/>
      <w:pageBreakBefore/>
      <w:numPr>
        <w:numId w:val="19"/>
      </w:numPr>
      <w:spacing w:after="240" w:line="276" w:lineRule="auto"/>
      <w:jc w:val="both"/>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5A7B16"/>
    <w:pPr>
      <w:keepNext/>
      <w:keepLines/>
      <w:numPr>
        <w:ilvl w:val="1"/>
        <w:numId w:val="19"/>
      </w:numPr>
      <w:spacing w:before="200" w:after="240" w:line="276" w:lineRule="auto"/>
      <w:jc w:val="both"/>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5A7B16"/>
    <w:pPr>
      <w:keepNext/>
      <w:keepLines/>
      <w:numPr>
        <w:ilvl w:val="2"/>
        <w:numId w:val="19"/>
      </w:numPr>
      <w:spacing w:before="200" w:after="240" w:line="276" w:lineRule="auto"/>
      <w:jc w:val="both"/>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unhideWhenUsed/>
    <w:qFormat/>
    <w:rsid w:val="005A7B16"/>
    <w:pPr>
      <w:keepNext/>
      <w:keepLines/>
      <w:numPr>
        <w:ilvl w:val="3"/>
        <w:numId w:val="19"/>
      </w:numPr>
      <w:spacing w:before="200" w:after="240" w:line="276" w:lineRule="auto"/>
      <w:jc w:val="both"/>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unhideWhenUsed/>
    <w:qFormat/>
    <w:rsid w:val="005A7B16"/>
    <w:pPr>
      <w:keepNext/>
      <w:keepLines/>
      <w:numPr>
        <w:ilvl w:val="4"/>
        <w:numId w:val="19"/>
      </w:numPr>
      <w:spacing w:before="200" w:after="0" w:line="276" w:lineRule="auto"/>
      <w:jc w:val="both"/>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unhideWhenUsed/>
    <w:qFormat/>
    <w:rsid w:val="005A7B16"/>
    <w:pPr>
      <w:keepNext/>
      <w:keepLines/>
      <w:numPr>
        <w:ilvl w:val="5"/>
        <w:numId w:val="19"/>
      </w:numPr>
      <w:spacing w:before="200" w:after="0" w:line="276" w:lineRule="auto"/>
      <w:jc w:val="both"/>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5A7B16"/>
    <w:pPr>
      <w:keepNext/>
      <w:keepLines/>
      <w:numPr>
        <w:ilvl w:val="6"/>
        <w:numId w:val="19"/>
      </w:numPr>
      <w:spacing w:before="200" w:after="0" w:line="276" w:lineRule="auto"/>
      <w:jc w:val="both"/>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5A7B16"/>
    <w:pPr>
      <w:keepNext/>
      <w:keepLines/>
      <w:numPr>
        <w:ilvl w:val="7"/>
        <w:numId w:val="19"/>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5A7B16"/>
    <w:pPr>
      <w:keepNext/>
      <w:keepLines/>
      <w:numPr>
        <w:ilvl w:val="8"/>
        <w:numId w:val="19"/>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2">
    <w:name w:val="List Bullet 2"/>
    <w:basedOn w:val="Normalny"/>
    <w:autoRedefine/>
    <w:semiHidden/>
    <w:rsid w:val="00C20E9B"/>
    <w:pPr>
      <w:numPr>
        <w:ilvl w:val="1"/>
        <w:numId w:val="2"/>
      </w:numPr>
      <w:spacing w:after="0" w:line="360" w:lineRule="auto"/>
      <w:jc w:val="both"/>
    </w:pPr>
    <w:rPr>
      <w:rFonts w:ascii="Arial Narrow" w:eastAsia="Calibri" w:hAnsi="Arial Narrow"/>
      <w:sz w:val="24"/>
      <w:szCs w:val="24"/>
    </w:rPr>
  </w:style>
  <w:style w:type="paragraph" w:styleId="Listanumerowana2">
    <w:name w:val="List Number 2"/>
    <w:basedOn w:val="Normalny"/>
    <w:semiHidden/>
    <w:rsid w:val="00065BC6"/>
    <w:pPr>
      <w:numPr>
        <w:numId w:val="1"/>
      </w:numPr>
    </w:pPr>
  </w:style>
  <w:style w:type="paragraph" w:customStyle="1" w:styleId="Akapitzlist1">
    <w:name w:val="Akapit z listą1"/>
    <w:basedOn w:val="Normalny"/>
    <w:rsid w:val="00065BC6"/>
    <w:pPr>
      <w:ind w:left="720"/>
    </w:pPr>
  </w:style>
  <w:style w:type="paragraph" w:customStyle="1" w:styleId="Styl">
    <w:name w:val="Styl"/>
    <w:rsid w:val="00AE5FA7"/>
    <w:pPr>
      <w:widowControl w:val="0"/>
      <w:autoSpaceDE w:val="0"/>
      <w:autoSpaceDN w:val="0"/>
      <w:adjustRightInd w:val="0"/>
    </w:pPr>
    <w:rPr>
      <w:rFonts w:ascii="Arial" w:hAnsi="Arial" w:cs="Arial"/>
      <w:sz w:val="24"/>
      <w:szCs w:val="24"/>
    </w:rPr>
  </w:style>
  <w:style w:type="table" w:styleId="Tabela-Siatka">
    <w:name w:val="Table Grid"/>
    <w:basedOn w:val="Standardowy"/>
    <w:rsid w:val="00907E2D"/>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D414BA"/>
    <w:pPr>
      <w:spacing w:after="160" w:line="25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5">
    <w:name w:val="Table Grid 5"/>
    <w:basedOn w:val="Standardowy"/>
    <w:rsid w:val="006D4094"/>
    <w:pPr>
      <w:spacing w:after="160" w:line="25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Odwoaniedokomentarza">
    <w:name w:val="annotation reference"/>
    <w:basedOn w:val="Domylnaczcionkaakapitu"/>
    <w:uiPriority w:val="99"/>
    <w:rsid w:val="00E25865"/>
    <w:rPr>
      <w:sz w:val="16"/>
      <w:szCs w:val="16"/>
    </w:rPr>
  </w:style>
  <w:style w:type="paragraph" w:styleId="Tekstkomentarza">
    <w:name w:val="annotation text"/>
    <w:basedOn w:val="Normalny"/>
    <w:link w:val="TekstkomentarzaZnak"/>
    <w:rsid w:val="00E25865"/>
    <w:rPr>
      <w:sz w:val="20"/>
      <w:szCs w:val="20"/>
    </w:rPr>
  </w:style>
  <w:style w:type="character" w:customStyle="1" w:styleId="TekstkomentarzaZnak">
    <w:name w:val="Tekst komentarza Znak"/>
    <w:basedOn w:val="Domylnaczcionkaakapitu"/>
    <w:link w:val="Tekstkomentarza"/>
    <w:rsid w:val="00E25865"/>
    <w:rPr>
      <w:rFonts w:ascii="Calibri" w:hAnsi="Calibri"/>
      <w:lang w:val="en-US" w:eastAsia="en-US"/>
    </w:rPr>
  </w:style>
  <w:style w:type="paragraph" w:styleId="Tematkomentarza">
    <w:name w:val="annotation subject"/>
    <w:basedOn w:val="Tekstkomentarza"/>
    <w:next w:val="Tekstkomentarza"/>
    <w:link w:val="TematkomentarzaZnak"/>
    <w:rsid w:val="00E25865"/>
    <w:rPr>
      <w:b/>
      <w:bCs/>
    </w:rPr>
  </w:style>
  <w:style w:type="character" w:customStyle="1" w:styleId="TematkomentarzaZnak">
    <w:name w:val="Temat komentarza Znak"/>
    <w:basedOn w:val="TekstkomentarzaZnak"/>
    <w:link w:val="Tematkomentarza"/>
    <w:rsid w:val="00E25865"/>
    <w:rPr>
      <w:rFonts w:ascii="Calibri" w:hAnsi="Calibri"/>
      <w:b/>
      <w:bCs/>
      <w:lang w:val="en-US" w:eastAsia="en-US"/>
    </w:rPr>
  </w:style>
  <w:style w:type="paragraph" w:styleId="Tekstdymka">
    <w:name w:val="Balloon Text"/>
    <w:basedOn w:val="Normalny"/>
    <w:link w:val="TekstdymkaZnak"/>
    <w:uiPriority w:val="99"/>
    <w:rsid w:val="00E258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25865"/>
    <w:rPr>
      <w:rFonts w:ascii="Tahoma" w:hAnsi="Tahoma" w:cs="Tahoma"/>
      <w:sz w:val="16"/>
      <w:szCs w:val="16"/>
      <w:lang w:val="en-US" w:eastAsia="en-US"/>
    </w:rPr>
  </w:style>
  <w:style w:type="paragraph" w:styleId="NormalnyWeb">
    <w:name w:val="Normal (Web)"/>
    <w:basedOn w:val="Normalny"/>
    <w:uiPriority w:val="99"/>
    <w:unhideWhenUsed/>
    <w:rsid w:val="00861CE6"/>
    <w:pPr>
      <w:spacing w:before="100" w:beforeAutospacing="1" w:after="100" w:afterAutospacing="1" w:line="240" w:lineRule="auto"/>
      <w:jc w:val="both"/>
    </w:pPr>
    <w:rPr>
      <w:rFonts w:ascii="Times New Roman" w:hAnsi="Times New Roman"/>
      <w:sz w:val="20"/>
      <w:szCs w:val="20"/>
    </w:rPr>
  </w:style>
  <w:style w:type="paragraph" w:styleId="Tekstpodstawowy">
    <w:name w:val="Body Text"/>
    <w:basedOn w:val="Normalny"/>
    <w:link w:val="TekstpodstawowyZnak"/>
    <w:uiPriority w:val="99"/>
    <w:unhideWhenUsed/>
    <w:rsid w:val="00861CE6"/>
    <w:pPr>
      <w:tabs>
        <w:tab w:val="left" w:pos="851"/>
        <w:tab w:val="left" w:pos="993"/>
      </w:tabs>
      <w:spacing w:after="0" w:line="360" w:lineRule="auto"/>
      <w:jc w:val="both"/>
    </w:pPr>
    <w:rPr>
      <w:rFonts w:ascii="Times New Roman" w:hAnsi="Times New Roman"/>
      <w:i/>
      <w:sz w:val="24"/>
      <w:szCs w:val="20"/>
      <w:lang w:eastAsia="zh-CN"/>
    </w:rPr>
  </w:style>
  <w:style w:type="character" w:customStyle="1" w:styleId="TekstpodstawowyZnak">
    <w:name w:val="Tekst podstawowy Znak"/>
    <w:basedOn w:val="Domylnaczcionkaakapitu"/>
    <w:link w:val="Tekstpodstawowy"/>
    <w:uiPriority w:val="99"/>
    <w:rsid w:val="00861CE6"/>
    <w:rPr>
      <w:i/>
      <w:sz w:val="24"/>
      <w:lang w:val="en-US" w:eastAsia="zh-CN"/>
    </w:rPr>
  </w:style>
  <w:style w:type="paragraph" w:styleId="Akapitzlist">
    <w:name w:val="List Paragraph"/>
    <w:basedOn w:val="Normalny"/>
    <w:link w:val="AkapitzlistZnak"/>
    <w:uiPriority w:val="34"/>
    <w:qFormat/>
    <w:rsid w:val="00861CE6"/>
    <w:pPr>
      <w:ind w:left="720"/>
      <w:contextualSpacing/>
    </w:pPr>
    <w:rPr>
      <w:rFonts w:asciiTheme="minorHAnsi" w:eastAsiaTheme="minorHAnsi" w:hAnsiTheme="minorHAnsi" w:cstheme="minorBidi"/>
    </w:rPr>
  </w:style>
  <w:style w:type="character" w:customStyle="1" w:styleId="TekstkomentarzaZnak1">
    <w:name w:val="Tekst komentarza Znak1"/>
    <w:uiPriority w:val="99"/>
    <w:locked/>
    <w:rsid w:val="00861CE6"/>
    <w:rPr>
      <w:rFonts w:ascii="Times New Roman" w:eastAsia="Times New Roman" w:hAnsi="Times New Roman" w:cs="Times New Roman"/>
      <w:sz w:val="20"/>
      <w:szCs w:val="20"/>
      <w:lang w:val="en-US" w:eastAsia="zh-CN"/>
    </w:rPr>
  </w:style>
  <w:style w:type="character" w:customStyle="1" w:styleId="TekstpodstawowyZnak3">
    <w:name w:val="Tekst podstawowy Znak3"/>
    <w:basedOn w:val="Domylnaczcionkaakapitu"/>
    <w:uiPriority w:val="99"/>
    <w:semiHidden/>
    <w:rsid w:val="00861CE6"/>
    <w:rPr>
      <w:rFonts w:cs="Times New Roman"/>
      <w:color w:val="000000"/>
    </w:rPr>
  </w:style>
  <w:style w:type="character" w:customStyle="1" w:styleId="Heading1">
    <w:name w:val="Heading #1_"/>
    <w:basedOn w:val="Domylnaczcionkaakapitu"/>
    <w:link w:val="Heading10"/>
    <w:uiPriority w:val="99"/>
    <w:locked/>
    <w:rsid w:val="00861CE6"/>
    <w:rPr>
      <w:b/>
      <w:bCs/>
      <w:shd w:val="clear" w:color="auto" w:fill="FFFFFF"/>
    </w:rPr>
  </w:style>
  <w:style w:type="paragraph" w:customStyle="1" w:styleId="Heading10">
    <w:name w:val="Heading #1"/>
    <w:basedOn w:val="Normalny"/>
    <w:link w:val="Heading1"/>
    <w:uiPriority w:val="99"/>
    <w:rsid w:val="00861CE6"/>
    <w:pPr>
      <w:widowControl w:val="0"/>
      <w:shd w:val="clear" w:color="auto" w:fill="FFFFFF"/>
      <w:spacing w:before="240" w:after="300" w:line="240" w:lineRule="atLeast"/>
      <w:ind w:hanging="420"/>
      <w:jc w:val="both"/>
      <w:outlineLvl w:val="0"/>
    </w:pPr>
    <w:rPr>
      <w:rFonts w:ascii="Times New Roman" w:hAnsi="Times New Roman"/>
      <w:b/>
      <w:bCs/>
      <w:sz w:val="20"/>
      <w:szCs w:val="20"/>
      <w:lang w:eastAsia="pl-PL"/>
    </w:rPr>
  </w:style>
  <w:style w:type="character" w:customStyle="1" w:styleId="FontStyle16">
    <w:name w:val="Font Style16"/>
    <w:rsid w:val="00861CE6"/>
    <w:rPr>
      <w:rFonts w:ascii="Tahoma" w:hAnsi="Tahoma"/>
      <w:sz w:val="18"/>
    </w:rPr>
  </w:style>
  <w:style w:type="paragraph" w:customStyle="1" w:styleId="Style12">
    <w:name w:val="Style12"/>
    <w:basedOn w:val="Normalny"/>
    <w:rsid w:val="00861CE6"/>
    <w:pPr>
      <w:suppressAutoHyphens/>
      <w:spacing w:after="0" w:line="361" w:lineRule="exact"/>
      <w:ind w:hanging="346"/>
      <w:jc w:val="both"/>
    </w:pPr>
    <w:rPr>
      <w:rFonts w:ascii="Times New Roman" w:hAnsi="Times New Roman"/>
      <w:sz w:val="24"/>
      <w:szCs w:val="24"/>
      <w:lang w:eastAsia="ar-SA"/>
    </w:rPr>
  </w:style>
  <w:style w:type="paragraph" w:customStyle="1" w:styleId="Style2">
    <w:name w:val="Style2"/>
    <w:basedOn w:val="Normalny"/>
    <w:rsid w:val="00861CE6"/>
    <w:pPr>
      <w:suppressAutoHyphens/>
      <w:spacing w:after="0" w:line="240" w:lineRule="auto"/>
    </w:pPr>
    <w:rPr>
      <w:rFonts w:ascii="Times New Roman" w:hAnsi="Times New Roman"/>
      <w:sz w:val="24"/>
      <w:szCs w:val="24"/>
      <w:lang w:eastAsia="ar-SA"/>
    </w:rPr>
  </w:style>
  <w:style w:type="paragraph" w:customStyle="1" w:styleId="gwpfbbbd678msonormal">
    <w:name w:val="gwpfbbbd678_msonormal"/>
    <w:basedOn w:val="Normalny"/>
    <w:rsid w:val="0014788F"/>
    <w:pPr>
      <w:spacing w:before="100" w:beforeAutospacing="1" w:after="100" w:afterAutospacing="1" w:line="240" w:lineRule="auto"/>
    </w:pPr>
    <w:rPr>
      <w:rFonts w:ascii="Times New Roman" w:hAnsi="Times New Roman"/>
      <w:sz w:val="24"/>
      <w:szCs w:val="24"/>
      <w:lang w:eastAsia="pl-PL"/>
    </w:rPr>
  </w:style>
  <w:style w:type="paragraph" w:customStyle="1" w:styleId="gwpfbbbd678msolistparagraph">
    <w:name w:val="gwpfbbbd678_msolistparagraph"/>
    <w:basedOn w:val="Normalny"/>
    <w:rsid w:val="0014788F"/>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unhideWhenUsed/>
    <w:rsid w:val="0078030D"/>
    <w:rPr>
      <w:color w:val="0000FF" w:themeColor="hyperlink"/>
      <w:u w:val="single"/>
    </w:rPr>
  </w:style>
  <w:style w:type="character" w:customStyle="1" w:styleId="Tekstpodstawowy1">
    <w:name w:val="Tekst podstawowy1"/>
    <w:basedOn w:val="Domylnaczcionkaakapitu"/>
    <w:rsid w:val="0078030D"/>
    <w:rPr>
      <w:rFonts w:ascii="Arial" w:eastAsia="Arial" w:hAnsi="Arial" w:cs="Arial"/>
      <w:b w:val="0"/>
      <w:bCs w:val="0"/>
      <w:i w:val="0"/>
      <w:iCs w:val="0"/>
      <w:smallCaps w:val="0"/>
      <w:strike w:val="0"/>
      <w:color w:val="000000"/>
      <w:spacing w:val="0"/>
      <w:w w:val="100"/>
      <w:position w:val="0"/>
      <w:sz w:val="18"/>
      <w:szCs w:val="18"/>
      <w:u w:val="none"/>
      <w:lang w:val="pl-PL"/>
    </w:rPr>
  </w:style>
  <w:style w:type="character" w:customStyle="1" w:styleId="Bodytext">
    <w:name w:val="Body text_"/>
    <w:basedOn w:val="Domylnaczcionkaakapitu"/>
    <w:link w:val="Tekstpodstawowy5"/>
    <w:rsid w:val="0078030D"/>
    <w:rPr>
      <w:rFonts w:ascii="Arial" w:eastAsia="Arial" w:hAnsi="Arial" w:cs="Arial"/>
      <w:sz w:val="18"/>
      <w:szCs w:val="18"/>
      <w:shd w:val="clear" w:color="auto" w:fill="FFFFFF"/>
    </w:rPr>
  </w:style>
  <w:style w:type="paragraph" w:customStyle="1" w:styleId="Tekstpodstawowy5">
    <w:name w:val="Tekst podstawowy5"/>
    <w:basedOn w:val="Normalny"/>
    <w:link w:val="Bodytext"/>
    <w:rsid w:val="0078030D"/>
    <w:pPr>
      <w:widowControl w:val="0"/>
      <w:shd w:val="clear" w:color="auto" w:fill="FFFFFF"/>
      <w:spacing w:before="120" w:after="360" w:line="0" w:lineRule="atLeast"/>
      <w:ind w:hanging="440"/>
      <w:jc w:val="center"/>
    </w:pPr>
    <w:rPr>
      <w:rFonts w:ascii="Arial" w:eastAsia="Arial" w:hAnsi="Arial" w:cs="Arial"/>
      <w:sz w:val="18"/>
      <w:szCs w:val="18"/>
      <w:lang w:eastAsia="pl-PL"/>
    </w:rPr>
  </w:style>
  <w:style w:type="paragraph" w:styleId="Nagwek">
    <w:name w:val="header"/>
    <w:basedOn w:val="Normalny"/>
    <w:link w:val="NagwekZnak"/>
    <w:uiPriority w:val="99"/>
    <w:unhideWhenUsed/>
    <w:rsid w:val="0078030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78030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78030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78030D"/>
    <w:rPr>
      <w:rFonts w:asciiTheme="minorHAnsi" w:eastAsiaTheme="minorHAnsi" w:hAnsiTheme="minorHAnsi" w:cstheme="minorBidi"/>
      <w:sz w:val="22"/>
      <w:szCs w:val="22"/>
      <w:lang w:eastAsia="en-US"/>
    </w:rPr>
  </w:style>
  <w:style w:type="paragraph" w:customStyle="1" w:styleId="Default">
    <w:name w:val="Default"/>
    <w:rsid w:val="00B02C82"/>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84005D"/>
    <w:rPr>
      <w:rFonts w:ascii="Calibri" w:hAnsi="Calibri"/>
      <w:sz w:val="22"/>
      <w:szCs w:val="22"/>
      <w:lang w:val="en-US" w:eastAsia="en-US"/>
    </w:rPr>
  </w:style>
  <w:style w:type="character" w:customStyle="1" w:styleId="AkapitzlistZnak">
    <w:name w:val="Akapit z listą Znak"/>
    <w:link w:val="Akapitzlist"/>
    <w:uiPriority w:val="99"/>
    <w:locked/>
    <w:rsid w:val="00254B32"/>
    <w:rPr>
      <w:rFonts w:asciiTheme="minorHAnsi" w:eastAsiaTheme="minorHAnsi" w:hAnsiTheme="minorHAnsi" w:cstheme="minorBidi"/>
      <w:sz w:val="22"/>
      <w:szCs w:val="22"/>
      <w:lang w:val="en-US" w:eastAsia="en-US"/>
    </w:rPr>
  </w:style>
  <w:style w:type="character" w:customStyle="1" w:styleId="Nagwek1Znak">
    <w:name w:val="Nagłówek 1 Znak"/>
    <w:basedOn w:val="Domylnaczcionkaakapitu"/>
    <w:link w:val="Nagwek1"/>
    <w:uiPriority w:val="99"/>
    <w:rsid w:val="005A7B16"/>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9"/>
    <w:rsid w:val="005A7B16"/>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9"/>
    <w:rsid w:val="005A7B16"/>
    <w:rPr>
      <w:rFonts w:asciiTheme="majorHAnsi" w:eastAsiaTheme="majorEastAsia" w:hAnsiTheme="majorHAnsi" w:cstheme="majorBidi"/>
      <w:b/>
      <w:bCs/>
      <w:color w:val="4F81BD" w:themeColor="accent1"/>
      <w:sz w:val="22"/>
      <w:szCs w:val="22"/>
      <w:lang w:eastAsia="en-US"/>
    </w:rPr>
  </w:style>
  <w:style w:type="character" w:customStyle="1" w:styleId="Nagwek4Znak">
    <w:name w:val="Nagłówek 4 Znak"/>
    <w:basedOn w:val="Domylnaczcionkaakapitu"/>
    <w:link w:val="Nagwek4"/>
    <w:uiPriority w:val="99"/>
    <w:rsid w:val="005A7B16"/>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uiPriority w:val="99"/>
    <w:rsid w:val="005A7B16"/>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uiPriority w:val="99"/>
    <w:rsid w:val="005A7B16"/>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5A7B16"/>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5A7B16"/>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5A7B16"/>
    <w:rPr>
      <w:rFonts w:asciiTheme="majorHAnsi" w:eastAsiaTheme="majorEastAsia" w:hAnsiTheme="majorHAnsi" w:cstheme="majorBidi"/>
      <w:i/>
      <w:iCs/>
      <w:color w:val="404040" w:themeColor="text1" w:themeTint="BF"/>
      <w:lang w:eastAsia="en-US"/>
    </w:rPr>
  </w:style>
  <w:style w:type="paragraph" w:styleId="Tekstprzypisukocowego">
    <w:name w:val="endnote text"/>
    <w:basedOn w:val="Normalny"/>
    <w:link w:val="TekstprzypisukocowegoZnak"/>
    <w:uiPriority w:val="99"/>
    <w:unhideWhenUsed/>
    <w:rsid w:val="005A7B16"/>
    <w:pPr>
      <w:spacing w:after="0" w:line="240" w:lineRule="auto"/>
      <w:jc w:val="both"/>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rsid w:val="005A7B16"/>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dmtf.org/standards/mgmt/dash/" TargetMode="External"/><Relationship Id="rId3" Type="http://schemas.openxmlformats.org/officeDocument/2006/relationships/styles" Target="styles.xml"/><Relationship Id="rId21" Type="http://schemas.openxmlformats.org/officeDocument/2006/relationships/hyperlink" Target="http://www.energystar.gov"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dmtf.org/standards/wsma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videocardbenchmark.net/gpu_list.php" TargetMode="External"/><Relationship Id="rId20" Type="http://schemas.openxmlformats.org/officeDocument/2006/relationships/hyperlink" Target="http://www.videocardbenchmark.net/gpu_list.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pubenchmark.net/cpu_list.ph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pubenchmark.net/cpu_list.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ec.org"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C601D-9D32-4C25-8EF4-1548AEE4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90</Pages>
  <Words>24450</Words>
  <Characters>146701</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Robert Kostek</cp:lastModifiedBy>
  <cp:revision>4</cp:revision>
  <cp:lastPrinted>2016-11-30T08:19:00Z</cp:lastPrinted>
  <dcterms:created xsi:type="dcterms:W3CDTF">2016-11-30T06:53:00Z</dcterms:created>
  <dcterms:modified xsi:type="dcterms:W3CDTF">2016-11-30T08:32:00Z</dcterms:modified>
</cp:coreProperties>
</file>